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16DA" w:rsidRPr="00940795" w:rsidRDefault="008D16DA" w:rsidP="00940795">
      <w:pPr>
        <w:jc w:val="center"/>
        <w:rPr>
          <w:rFonts w:asciiTheme="majorBidi" w:hAnsiTheme="majorBidi" w:cstheme="majorBidi"/>
          <w:b/>
          <w:bCs/>
        </w:rPr>
      </w:pPr>
      <w:bookmarkStart w:id="0" w:name="_GoBack"/>
      <w:bookmarkEnd w:id="0"/>
      <w:r w:rsidRPr="00940795">
        <w:rPr>
          <w:rFonts w:asciiTheme="majorBidi" w:hAnsiTheme="majorBidi" w:cstheme="majorBidi"/>
          <w:b/>
          <w:bCs/>
        </w:rPr>
        <w:t>Literal vs. nonliteral language</w:t>
      </w:r>
      <w:r w:rsidR="008A0CA9" w:rsidRPr="00940795">
        <w:rPr>
          <w:rFonts w:asciiTheme="majorBidi" w:hAnsiTheme="majorBidi" w:cstheme="majorBidi"/>
          <w:b/>
          <w:bCs/>
        </w:rPr>
        <w:t xml:space="preserve"> </w:t>
      </w:r>
      <w:r w:rsidR="00EB3EE0" w:rsidRPr="00940795">
        <w:rPr>
          <w:rFonts w:asciiTheme="majorBidi" w:hAnsiTheme="majorBidi" w:cstheme="majorBidi"/>
          <w:b/>
          <w:bCs/>
        </w:rPr>
        <w:t xml:space="preserve">- </w:t>
      </w:r>
      <w:r w:rsidR="002B2BA2" w:rsidRPr="00940795">
        <w:rPr>
          <w:rFonts w:asciiTheme="majorBidi" w:hAnsiTheme="majorBidi" w:cstheme="majorBidi"/>
          <w:b/>
          <w:bCs/>
        </w:rPr>
        <w:t>novelty matter</w:t>
      </w:r>
      <w:r w:rsidR="00DE62AD" w:rsidRPr="00940795">
        <w:rPr>
          <w:rFonts w:asciiTheme="majorBidi" w:hAnsiTheme="majorBidi" w:cstheme="majorBidi"/>
          <w:b/>
          <w:bCs/>
        </w:rPr>
        <w:t>s</w:t>
      </w:r>
    </w:p>
    <w:p w:rsidR="003A11A8" w:rsidRPr="00940795" w:rsidRDefault="003A11A8" w:rsidP="00940795">
      <w:pPr>
        <w:jc w:val="center"/>
        <w:rPr>
          <w:rFonts w:asciiTheme="majorBidi" w:hAnsiTheme="majorBidi" w:cstheme="majorBidi"/>
        </w:rPr>
      </w:pPr>
      <w:r w:rsidRPr="00940795">
        <w:rPr>
          <w:rFonts w:asciiTheme="majorBidi" w:hAnsiTheme="majorBidi" w:cstheme="majorBidi"/>
        </w:rPr>
        <w:t xml:space="preserve">Rachel Giora, Tel Aviv </w:t>
      </w:r>
      <w:r w:rsidR="003C40A0" w:rsidRPr="00940795">
        <w:rPr>
          <w:rFonts w:asciiTheme="majorBidi" w:hAnsiTheme="majorBidi" w:cstheme="majorBidi"/>
        </w:rPr>
        <w:t>University</w:t>
      </w:r>
    </w:p>
    <w:p w:rsidR="00F35282" w:rsidRPr="00940795" w:rsidRDefault="00AF4977" w:rsidP="00940795">
      <w:pPr>
        <w:jc w:val="center"/>
        <w:rPr>
          <w:rFonts w:asciiTheme="majorBidi" w:hAnsiTheme="majorBidi" w:cstheme="majorBidi"/>
        </w:rPr>
      </w:pPr>
      <w:hyperlink r:id="rId9" w:history="1">
        <w:r w:rsidR="00F35282" w:rsidRPr="00940795">
          <w:rPr>
            <w:rStyle w:val="Hyperlink"/>
            <w:rFonts w:asciiTheme="majorBidi" w:eastAsia="Times New Roman" w:hAnsiTheme="majorBidi" w:cstheme="majorBidi"/>
            <w:noProof/>
            <w:color w:val="auto"/>
          </w:rPr>
          <w:t>http://www.tau.ac.il/~giorar</w:t>
        </w:r>
      </w:hyperlink>
      <w:r w:rsidR="00F35282" w:rsidRPr="00940795">
        <w:rPr>
          <w:rFonts w:eastAsia="Times New Roman"/>
          <w:noProof/>
        </w:rPr>
        <w:br/>
      </w:r>
    </w:p>
    <w:p w:rsidR="004716E3" w:rsidRPr="00940795" w:rsidRDefault="004716E3" w:rsidP="00940795">
      <w:pPr>
        <w:rPr>
          <w:rFonts w:asciiTheme="majorBidi" w:hAnsiTheme="majorBidi" w:cstheme="majorBidi"/>
          <w:b/>
          <w:bCs/>
        </w:rPr>
      </w:pPr>
      <w:r w:rsidRPr="00940795">
        <w:rPr>
          <w:rFonts w:asciiTheme="majorBidi" w:hAnsiTheme="majorBidi" w:cstheme="majorBidi"/>
          <w:b/>
          <w:bCs/>
        </w:rPr>
        <w:t>Introduction</w:t>
      </w:r>
    </w:p>
    <w:p w:rsidR="00FC33A0" w:rsidRPr="00940795" w:rsidRDefault="00FC33A0" w:rsidP="00940795">
      <w:pPr>
        <w:rPr>
          <w:rFonts w:asciiTheme="majorBidi" w:hAnsiTheme="majorBidi" w:cstheme="majorBidi"/>
          <w:b/>
          <w:bCs/>
        </w:rPr>
      </w:pPr>
    </w:p>
    <w:p w:rsidR="00433E6F" w:rsidRPr="00940795" w:rsidRDefault="000746DE" w:rsidP="00940795">
      <w:pPr>
        <w:rPr>
          <w:rFonts w:asciiTheme="majorBidi" w:hAnsiTheme="majorBidi" w:cstheme="majorBidi"/>
          <w:spacing w:val="-3"/>
        </w:rPr>
      </w:pPr>
      <w:r w:rsidRPr="00940795">
        <w:rPr>
          <w:rFonts w:asciiTheme="majorBidi" w:hAnsiTheme="majorBidi" w:cstheme="majorBidi"/>
        </w:rPr>
        <w:t>Nonliteral</w:t>
      </w:r>
      <w:r w:rsidR="00BB53D0" w:rsidRPr="00940795">
        <w:rPr>
          <w:rFonts w:asciiTheme="majorBidi" w:hAnsiTheme="majorBidi" w:cstheme="majorBidi"/>
        </w:rPr>
        <w:t xml:space="preserve"> language has a l</w:t>
      </w:r>
      <w:r w:rsidR="00A84939" w:rsidRPr="00940795">
        <w:rPr>
          <w:rFonts w:asciiTheme="majorBidi" w:hAnsiTheme="majorBidi" w:cstheme="majorBidi"/>
        </w:rPr>
        <w:t>o</w:t>
      </w:r>
      <w:r w:rsidR="00BB53D0" w:rsidRPr="00940795">
        <w:rPr>
          <w:rFonts w:asciiTheme="majorBidi" w:hAnsiTheme="majorBidi" w:cstheme="majorBidi"/>
        </w:rPr>
        <w:t>ng lasting reputation</w:t>
      </w:r>
      <w:r w:rsidR="005E1F7B" w:rsidRPr="00940795">
        <w:rPr>
          <w:rFonts w:asciiTheme="majorBidi" w:hAnsiTheme="majorBidi" w:cstheme="majorBidi"/>
        </w:rPr>
        <w:t xml:space="preserve"> </w:t>
      </w:r>
      <w:r w:rsidR="00AF170A" w:rsidRPr="00940795">
        <w:rPr>
          <w:rFonts w:asciiTheme="majorBidi" w:hAnsiTheme="majorBidi" w:cstheme="majorBidi"/>
        </w:rPr>
        <w:t>for</w:t>
      </w:r>
      <w:r w:rsidR="005E1F7B" w:rsidRPr="00940795">
        <w:rPr>
          <w:rFonts w:asciiTheme="majorBidi" w:hAnsiTheme="majorBidi" w:cstheme="majorBidi"/>
        </w:rPr>
        <w:t xml:space="preserve"> being</w:t>
      </w:r>
      <w:r w:rsidR="0045022D" w:rsidRPr="00940795">
        <w:rPr>
          <w:rFonts w:asciiTheme="majorBidi" w:hAnsiTheme="majorBidi" w:cstheme="majorBidi"/>
        </w:rPr>
        <w:t xml:space="preserve"> </w:t>
      </w:r>
      <w:r w:rsidR="001338EA" w:rsidRPr="00940795">
        <w:rPr>
          <w:rFonts w:asciiTheme="majorBidi" w:hAnsiTheme="majorBidi" w:cstheme="majorBidi"/>
        </w:rPr>
        <w:t xml:space="preserve">highly </w:t>
      </w:r>
      <w:r w:rsidR="006E7B37" w:rsidRPr="00940795">
        <w:rPr>
          <w:rFonts w:asciiTheme="majorBidi" w:hAnsiTheme="majorBidi" w:cstheme="majorBidi"/>
        </w:rPr>
        <w:t>unique</w:t>
      </w:r>
      <w:r w:rsidR="001338EA" w:rsidRPr="00940795">
        <w:rPr>
          <w:rFonts w:asciiTheme="majorBidi" w:hAnsiTheme="majorBidi" w:cstheme="majorBidi"/>
        </w:rPr>
        <w:t xml:space="preserve"> -</w:t>
      </w:r>
      <w:r w:rsidR="00BB53D0" w:rsidRPr="00940795">
        <w:rPr>
          <w:rFonts w:asciiTheme="majorBidi" w:hAnsiTheme="majorBidi" w:cstheme="majorBidi"/>
        </w:rPr>
        <w:t xml:space="preserve"> ‘‘the mark of genius’’ and ‘‘above the commonplace and mean”</w:t>
      </w:r>
      <w:r w:rsidR="003407EA" w:rsidRPr="00940795">
        <w:rPr>
          <w:rFonts w:asciiTheme="majorBidi" w:hAnsiTheme="majorBidi" w:cstheme="majorBidi"/>
        </w:rPr>
        <w:t>.</w:t>
      </w:r>
      <w:r w:rsidR="001338EA" w:rsidRPr="00940795">
        <w:rPr>
          <w:rFonts w:asciiTheme="majorBidi" w:hAnsiTheme="majorBidi" w:cstheme="majorBidi"/>
        </w:rPr>
        <w:t xml:space="preserve"> </w:t>
      </w:r>
      <w:r w:rsidR="005E1F7B" w:rsidRPr="00940795">
        <w:rPr>
          <w:rFonts w:asciiTheme="majorBidi" w:hAnsiTheme="majorBidi" w:cstheme="majorBidi"/>
        </w:rPr>
        <w:t>In contrast, l</w:t>
      </w:r>
      <w:r w:rsidR="00BB53D0" w:rsidRPr="00940795">
        <w:rPr>
          <w:rFonts w:asciiTheme="majorBidi" w:hAnsiTheme="majorBidi" w:cstheme="majorBidi"/>
        </w:rPr>
        <w:t>iteral language</w:t>
      </w:r>
      <w:r w:rsidR="003407EA" w:rsidRPr="00940795">
        <w:rPr>
          <w:rFonts w:asciiTheme="majorBidi" w:hAnsiTheme="majorBidi" w:cstheme="majorBidi"/>
        </w:rPr>
        <w:t xml:space="preserve"> -</w:t>
      </w:r>
      <w:r w:rsidR="00BB53D0" w:rsidRPr="00940795">
        <w:rPr>
          <w:rFonts w:asciiTheme="majorBidi" w:hAnsiTheme="majorBidi" w:cstheme="majorBidi"/>
        </w:rPr>
        <w:t xml:space="preserve"> “the use of proper words</w:t>
      </w:r>
      <w:r w:rsidR="00A84939" w:rsidRPr="00940795">
        <w:rPr>
          <w:rFonts w:asciiTheme="majorBidi" w:hAnsiTheme="majorBidi" w:cstheme="majorBidi"/>
        </w:rPr>
        <w:t xml:space="preserve">” </w:t>
      </w:r>
      <w:r w:rsidR="005E1F7B" w:rsidRPr="00940795">
        <w:rPr>
          <w:rFonts w:asciiTheme="majorBidi" w:hAnsiTheme="majorBidi" w:cstheme="majorBidi"/>
        </w:rPr>
        <w:t xml:space="preserve">– </w:t>
      </w:r>
      <w:r w:rsidR="0056273D" w:rsidRPr="00940795">
        <w:rPr>
          <w:rFonts w:asciiTheme="majorBidi" w:hAnsiTheme="majorBidi" w:cstheme="majorBidi"/>
        </w:rPr>
        <w:t>is taken to render</w:t>
      </w:r>
      <w:r w:rsidR="00A84939" w:rsidRPr="00940795">
        <w:rPr>
          <w:rFonts w:asciiTheme="majorBidi" w:hAnsiTheme="majorBidi" w:cstheme="majorBidi"/>
        </w:rPr>
        <w:t xml:space="preserve"> language</w:t>
      </w:r>
      <w:r w:rsidR="00BB53D0" w:rsidRPr="00940795">
        <w:rPr>
          <w:rFonts w:asciiTheme="majorBidi" w:hAnsiTheme="majorBidi" w:cstheme="majorBidi"/>
        </w:rPr>
        <w:t xml:space="preserve"> </w:t>
      </w:r>
      <w:r w:rsidR="00A84939" w:rsidRPr="00940795">
        <w:rPr>
          <w:rFonts w:asciiTheme="majorBidi" w:hAnsiTheme="majorBidi" w:cstheme="majorBidi"/>
        </w:rPr>
        <w:t>“</w:t>
      </w:r>
      <w:r w:rsidR="00BB53D0" w:rsidRPr="00940795">
        <w:rPr>
          <w:rFonts w:asciiTheme="majorBidi" w:hAnsiTheme="majorBidi" w:cstheme="majorBidi"/>
        </w:rPr>
        <w:t xml:space="preserve">perspicuous’’ (Aristotle, </w:t>
      </w:r>
      <w:r w:rsidR="00344DBC" w:rsidRPr="00940795">
        <w:rPr>
          <w:rFonts w:asciiTheme="majorBidi" w:hAnsiTheme="majorBidi" w:cstheme="majorBidi"/>
        </w:rPr>
        <w:t>350 BCE</w:t>
      </w:r>
      <w:r w:rsidR="00BB53D0" w:rsidRPr="00940795">
        <w:rPr>
          <w:rFonts w:asciiTheme="majorBidi" w:hAnsiTheme="majorBidi" w:cstheme="majorBidi"/>
        </w:rPr>
        <w:t>).</w:t>
      </w:r>
      <w:r w:rsidR="001338EA" w:rsidRPr="00940795">
        <w:rPr>
          <w:rFonts w:asciiTheme="majorBidi" w:hAnsiTheme="majorBidi" w:cstheme="majorBidi"/>
        </w:rPr>
        <w:t xml:space="preserve"> </w:t>
      </w:r>
      <w:r w:rsidR="000761B0" w:rsidRPr="00940795">
        <w:rPr>
          <w:rFonts w:asciiTheme="majorBidi" w:hAnsiTheme="majorBidi" w:cstheme="majorBidi"/>
          <w:spacing w:val="-3"/>
        </w:rPr>
        <w:t>M</w:t>
      </w:r>
      <w:r w:rsidR="001338EA" w:rsidRPr="00940795">
        <w:rPr>
          <w:rFonts w:asciiTheme="majorBidi" w:hAnsiTheme="majorBidi" w:cstheme="majorBidi"/>
        </w:rPr>
        <w:t>ore recent research</w:t>
      </w:r>
      <w:r w:rsidR="000761B0" w:rsidRPr="00940795">
        <w:rPr>
          <w:rFonts w:asciiTheme="majorBidi" w:hAnsiTheme="majorBidi" w:cstheme="majorBidi"/>
        </w:rPr>
        <w:t>, however,</w:t>
      </w:r>
      <w:r w:rsidR="001338EA" w:rsidRPr="00940795">
        <w:rPr>
          <w:rFonts w:asciiTheme="majorBidi" w:hAnsiTheme="majorBidi" w:cstheme="majorBidi"/>
        </w:rPr>
        <w:t xml:space="preserve"> has </w:t>
      </w:r>
      <w:r w:rsidR="00D0397F" w:rsidRPr="00940795">
        <w:rPr>
          <w:rFonts w:asciiTheme="majorBidi" w:hAnsiTheme="majorBidi" w:cstheme="majorBidi"/>
        </w:rPr>
        <w:t>witnessed</w:t>
      </w:r>
      <w:r w:rsidR="00E061DF" w:rsidRPr="00940795">
        <w:rPr>
          <w:rFonts w:asciiTheme="majorBidi" w:hAnsiTheme="majorBidi" w:cstheme="majorBidi"/>
        </w:rPr>
        <w:t xml:space="preserve"> </w:t>
      </w:r>
      <w:r w:rsidR="001338EA" w:rsidRPr="00940795">
        <w:rPr>
          <w:rFonts w:asciiTheme="majorBidi" w:hAnsiTheme="majorBidi" w:cstheme="majorBidi"/>
        </w:rPr>
        <w:t xml:space="preserve">the </w:t>
      </w:r>
      <w:r w:rsidRPr="00940795">
        <w:rPr>
          <w:rFonts w:asciiTheme="majorBidi" w:hAnsiTheme="majorBidi" w:cstheme="majorBidi"/>
        </w:rPr>
        <w:t>pervasiveness</w:t>
      </w:r>
      <w:r w:rsidR="001338EA" w:rsidRPr="00940795">
        <w:rPr>
          <w:rFonts w:asciiTheme="majorBidi" w:hAnsiTheme="majorBidi" w:cstheme="majorBidi"/>
        </w:rPr>
        <w:t xml:space="preserve"> of nonliteral language in mundane uses (</w:t>
      </w:r>
      <w:r w:rsidR="002C47FF" w:rsidRPr="00940795">
        <w:rPr>
          <w:rFonts w:asciiTheme="majorBidi" w:hAnsiTheme="majorBidi" w:cstheme="majorBidi"/>
        </w:rPr>
        <w:t xml:space="preserve">Gibbs, 1994; </w:t>
      </w:r>
      <w:r w:rsidR="001338EA" w:rsidRPr="00940795">
        <w:rPr>
          <w:rFonts w:asciiTheme="majorBidi" w:hAnsiTheme="majorBidi" w:cstheme="majorBidi"/>
          <w:spacing w:val="-3"/>
        </w:rPr>
        <w:t>Lakoff &amp; Johnson</w:t>
      </w:r>
      <w:r w:rsidRPr="00940795">
        <w:rPr>
          <w:rFonts w:asciiTheme="majorBidi" w:hAnsiTheme="majorBidi" w:cstheme="majorBidi"/>
          <w:spacing w:val="-3"/>
        </w:rPr>
        <w:t>, 1980</w:t>
      </w:r>
      <w:r w:rsidR="002C47FF" w:rsidRPr="00940795">
        <w:rPr>
          <w:rFonts w:asciiTheme="majorBidi" w:hAnsiTheme="majorBidi" w:cstheme="majorBidi"/>
          <w:spacing w:val="-3"/>
        </w:rPr>
        <w:t>;</w:t>
      </w:r>
      <w:r w:rsidR="001338EA" w:rsidRPr="00940795">
        <w:rPr>
          <w:rFonts w:asciiTheme="majorBidi" w:hAnsiTheme="majorBidi" w:cstheme="majorBidi"/>
          <w:spacing w:val="-3"/>
        </w:rPr>
        <w:t xml:space="preserve"> Lakoff &amp; Turner, 1989</w:t>
      </w:r>
      <w:r w:rsidR="00E061DF" w:rsidRPr="00940795">
        <w:rPr>
          <w:rFonts w:asciiTheme="majorBidi" w:hAnsiTheme="majorBidi" w:cstheme="majorBidi"/>
          <w:spacing w:val="-3"/>
        </w:rPr>
        <w:t>,</w:t>
      </w:r>
      <w:r w:rsidR="002C47FF" w:rsidRPr="00940795">
        <w:rPr>
          <w:rFonts w:asciiTheme="majorBidi" w:hAnsiTheme="majorBidi" w:cstheme="majorBidi"/>
          <w:spacing w:val="-3"/>
        </w:rPr>
        <w:t xml:space="preserve"> </w:t>
      </w:r>
      <w:r w:rsidR="0045022D" w:rsidRPr="00940795">
        <w:rPr>
          <w:rFonts w:asciiTheme="majorBidi" w:hAnsiTheme="majorBidi" w:cstheme="majorBidi"/>
          <w:spacing w:val="-3"/>
        </w:rPr>
        <w:t>to cite but a few</w:t>
      </w:r>
      <w:r w:rsidR="001338EA" w:rsidRPr="00940795">
        <w:rPr>
          <w:rFonts w:asciiTheme="majorBidi" w:hAnsiTheme="majorBidi" w:cstheme="majorBidi"/>
          <w:spacing w:val="-3"/>
        </w:rPr>
        <w:t>)</w:t>
      </w:r>
      <w:r w:rsidR="002C47FF" w:rsidRPr="00940795">
        <w:rPr>
          <w:rFonts w:asciiTheme="majorBidi" w:hAnsiTheme="majorBidi" w:cstheme="majorBidi"/>
          <w:spacing w:val="-3"/>
        </w:rPr>
        <w:t>.</w:t>
      </w:r>
      <w:r w:rsidR="0045022D" w:rsidRPr="00940795">
        <w:rPr>
          <w:rFonts w:asciiTheme="majorBidi" w:hAnsiTheme="majorBidi" w:cstheme="majorBidi"/>
          <w:spacing w:val="-3"/>
        </w:rPr>
        <w:t xml:space="preserve"> </w:t>
      </w:r>
      <w:r w:rsidR="009B68D2" w:rsidRPr="00940795">
        <w:rPr>
          <w:rFonts w:asciiTheme="majorBidi" w:hAnsiTheme="majorBidi" w:cstheme="majorBidi"/>
        </w:rPr>
        <w:t>Still,</w:t>
      </w:r>
      <w:r w:rsidR="009B5C47" w:rsidRPr="00940795">
        <w:rPr>
          <w:rFonts w:asciiTheme="majorBidi" w:hAnsiTheme="majorBidi" w:cstheme="majorBidi"/>
        </w:rPr>
        <w:t xml:space="preserve"> </w:t>
      </w:r>
      <w:r w:rsidR="00994916" w:rsidRPr="00940795">
        <w:rPr>
          <w:rFonts w:asciiTheme="majorBidi" w:hAnsiTheme="majorBidi" w:cstheme="majorBidi"/>
        </w:rPr>
        <w:t>the</w:t>
      </w:r>
      <w:r w:rsidR="009B5C47" w:rsidRPr="00940795">
        <w:rPr>
          <w:rFonts w:asciiTheme="majorBidi" w:hAnsiTheme="majorBidi" w:cstheme="majorBidi"/>
        </w:rPr>
        <w:t xml:space="preserve"> </w:t>
      </w:r>
      <w:r w:rsidR="00DA6DFA" w:rsidRPr="00940795">
        <w:rPr>
          <w:rFonts w:asciiTheme="majorBidi" w:hAnsiTheme="majorBidi" w:cstheme="majorBidi"/>
        </w:rPr>
        <w:t>poetics</w:t>
      </w:r>
      <w:r w:rsidR="00E061DF" w:rsidRPr="00940795">
        <w:rPr>
          <w:rFonts w:asciiTheme="majorBidi" w:hAnsiTheme="majorBidi" w:cstheme="majorBidi"/>
        </w:rPr>
        <w:t xml:space="preserve"> </w:t>
      </w:r>
      <w:r w:rsidR="00994916" w:rsidRPr="00940795">
        <w:rPr>
          <w:rFonts w:asciiTheme="majorBidi" w:hAnsiTheme="majorBidi" w:cstheme="majorBidi"/>
        </w:rPr>
        <w:t xml:space="preserve">of everyday language </w:t>
      </w:r>
      <w:r w:rsidR="00E061DF" w:rsidRPr="00940795">
        <w:rPr>
          <w:rFonts w:asciiTheme="majorBidi" w:hAnsiTheme="majorBidi" w:cstheme="majorBidi"/>
        </w:rPr>
        <w:t>(e.g., the</w:t>
      </w:r>
      <w:r w:rsidR="00994916" w:rsidRPr="00940795">
        <w:rPr>
          <w:rFonts w:asciiTheme="majorBidi" w:hAnsiTheme="majorBidi" w:cstheme="majorBidi"/>
        </w:rPr>
        <w:t xml:space="preserve"> nonliteralness of the</w:t>
      </w:r>
      <w:r w:rsidR="00E061DF" w:rsidRPr="00940795">
        <w:rPr>
          <w:rFonts w:asciiTheme="majorBidi" w:hAnsiTheme="majorBidi" w:cstheme="majorBidi"/>
        </w:rPr>
        <w:t xml:space="preserve"> “leg</w:t>
      </w:r>
      <w:r w:rsidR="002335AD" w:rsidRPr="00940795">
        <w:rPr>
          <w:rFonts w:asciiTheme="majorBidi" w:hAnsiTheme="majorBidi" w:cstheme="majorBidi"/>
        </w:rPr>
        <w:t>s</w:t>
      </w:r>
      <w:r w:rsidR="00E061DF" w:rsidRPr="00940795">
        <w:rPr>
          <w:rFonts w:asciiTheme="majorBidi" w:hAnsiTheme="majorBidi" w:cstheme="majorBidi"/>
        </w:rPr>
        <w:t>” and</w:t>
      </w:r>
      <w:r w:rsidR="00DF171C" w:rsidRPr="00940795">
        <w:rPr>
          <w:rFonts w:asciiTheme="majorBidi" w:hAnsiTheme="majorBidi" w:cstheme="majorBidi"/>
        </w:rPr>
        <w:t xml:space="preserve"> the</w:t>
      </w:r>
      <w:r w:rsidR="00E061DF" w:rsidRPr="00940795">
        <w:rPr>
          <w:rFonts w:asciiTheme="majorBidi" w:hAnsiTheme="majorBidi" w:cstheme="majorBidi"/>
        </w:rPr>
        <w:t xml:space="preserve"> “back” of a chair)</w:t>
      </w:r>
      <w:r w:rsidR="009B5C47" w:rsidRPr="00940795">
        <w:rPr>
          <w:rFonts w:asciiTheme="majorBidi" w:hAnsiTheme="majorBidi" w:cstheme="majorBidi"/>
        </w:rPr>
        <w:t xml:space="preserve"> is</w:t>
      </w:r>
      <w:r w:rsidR="009B68D2" w:rsidRPr="00940795">
        <w:rPr>
          <w:rFonts w:asciiTheme="majorBidi" w:hAnsiTheme="majorBidi" w:cstheme="majorBidi"/>
        </w:rPr>
        <w:t xml:space="preserve"> often</w:t>
      </w:r>
      <w:r w:rsidR="009B5C47" w:rsidRPr="00940795">
        <w:rPr>
          <w:rFonts w:asciiTheme="majorBidi" w:hAnsiTheme="majorBidi" w:cstheme="majorBidi"/>
        </w:rPr>
        <w:t xml:space="preserve"> </w:t>
      </w:r>
      <w:r w:rsidR="00D0397F" w:rsidRPr="00940795">
        <w:rPr>
          <w:rFonts w:asciiTheme="majorBidi" w:hAnsiTheme="majorBidi" w:cstheme="majorBidi"/>
        </w:rPr>
        <w:t>lost</w:t>
      </w:r>
      <w:r w:rsidR="009B5C47" w:rsidRPr="00940795">
        <w:rPr>
          <w:rFonts w:asciiTheme="majorBidi" w:hAnsiTheme="majorBidi" w:cstheme="majorBidi"/>
        </w:rPr>
        <w:t xml:space="preserve"> on comprehenders</w:t>
      </w:r>
      <w:r w:rsidR="00336EE7" w:rsidRPr="00940795">
        <w:rPr>
          <w:rFonts w:asciiTheme="majorBidi" w:hAnsiTheme="majorBidi" w:cstheme="majorBidi"/>
          <w:spacing w:val="-3"/>
        </w:rPr>
        <w:t xml:space="preserve"> </w:t>
      </w:r>
      <w:r w:rsidR="009B5C47" w:rsidRPr="00940795">
        <w:rPr>
          <w:rFonts w:asciiTheme="majorBidi" w:hAnsiTheme="majorBidi" w:cstheme="majorBidi"/>
          <w:spacing w:val="-3"/>
        </w:rPr>
        <w:t>on account of its lack of</w:t>
      </w:r>
      <w:r w:rsidR="0045022D" w:rsidRPr="00940795">
        <w:rPr>
          <w:rFonts w:asciiTheme="majorBidi" w:hAnsiTheme="majorBidi" w:cstheme="majorBidi"/>
          <w:spacing w:val="-3"/>
        </w:rPr>
        <w:t xml:space="preserve"> </w:t>
      </w:r>
      <w:r w:rsidR="009F2B2E" w:rsidRPr="00940795">
        <w:rPr>
          <w:rFonts w:asciiTheme="majorBidi" w:hAnsiTheme="majorBidi" w:cstheme="majorBidi"/>
          <w:spacing w:val="-3"/>
        </w:rPr>
        <w:t>novelty</w:t>
      </w:r>
      <w:r w:rsidR="0045022D" w:rsidRPr="00940795">
        <w:rPr>
          <w:rFonts w:asciiTheme="majorBidi" w:hAnsiTheme="majorBidi" w:cstheme="majorBidi"/>
          <w:spacing w:val="-3"/>
        </w:rPr>
        <w:t>.</w:t>
      </w:r>
      <w:r w:rsidR="003407EA" w:rsidRPr="00940795">
        <w:rPr>
          <w:rFonts w:asciiTheme="majorBidi" w:hAnsiTheme="majorBidi" w:cstheme="majorBidi"/>
          <w:spacing w:val="-3"/>
        </w:rPr>
        <w:t xml:space="preserve"> </w:t>
      </w:r>
      <w:r w:rsidR="002335AD" w:rsidRPr="00940795">
        <w:rPr>
          <w:rFonts w:asciiTheme="majorBidi" w:hAnsiTheme="majorBidi" w:cstheme="majorBidi"/>
          <w:spacing w:val="-3"/>
        </w:rPr>
        <w:t>At the same time</w:t>
      </w:r>
      <w:r w:rsidR="003407EA" w:rsidRPr="00940795">
        <w:rPr>
          <w:rFonts w:asciiTheme="majorBidi" w:hAnsiTheme="majorBidi" w:cstheme="majorBidi"/>
          <w:spacing w:val="-3"/>
        </w:rPr>
        <w:t>,</w:t>
      </w:r>
      <w:r w:rsidR="00B020C3" w:rsidRPr="00940795">
        <w:rPr>
          <w:rFonts w:asciiTheme="majorBidi" w:hAnsiTheme="majorBidi" w:cstheme="majorBidi"/>
          <w:spacing w:val="-3"/>
        </w:rPr>
        <w:t xml:space="preserve"> however,</w:t>
      </w:r>
      <w:r w:rsidR="003407EA" w:rsidRPr="00940795">
        <w:rPr>
          <w:rFonts w:asciiTheme="majorBidi" w:hAnsiTheme="majorBidi" w:cstheme="majorBidi"/>
          <w:spacing w:val="-3"/>
        </w:rPr>
        <w:t xml:space="preserve"> </w:t>
      </w:r>
      <w:r w:rsidR="00835A6E" w:rsidRPr="00940795">
        <w:rPr>
          <w:rFonts w:asciiTheme="majorBidi" w:hAnsiTheme="majorBidi" w:cstheme="majorBidi"/>
          <w:spacing w:val="-3"/>
        </w:rPr>
        <w:t xml:space="preserve">our </w:t>
      </w:r>
      <w:r w:rsidR="00C26A92" w:rsidRPr="00940795">
        <w:rPr>
          <w:rFonts w:asciiTheme="majorBidi" w:hAnsiTheme="majorBidi" w:cstheme="majorBidi"/>
          <w:spacing w:val="-3"/>
        </w:rPr>
        <w:t>passion</w:t>
      </w:r>
      <w:r w:rsidR="009B68D2" w:rsidRPr="00940795">
        <w:rPr>
          <w:rFonts w:asciiTheme="majorBidi" w:hAnsiTheme="majorBidi" w:cstheme="majorBidi"/>
          <w:spacing w:val="-3"/>
        </w:rPr>
        <w:t xml:space="preserve"> </w:t>
      </w:r>
      <w:r w:rsidR="00B020C3" w:rsidRPr="00940795">
        <w:rPr>
          <w:rFonts w:asciiTheme="majorBidi" w:hAnsiTheme="majorBidi" w:cstheme="majorBidi"/>
          <w:spacing w:val="-3"/>
        </w:rPr>
        <w:t>for</w:t>
      </w:r>
      <w:r w:rsidR="00D12663" w:rsidRPr="00940795">
        <w:rPr>
          <w:rFonts w:asciiTheme="majorBidi" w:hAnsiTheme="majorBidi" w:cstheme="majorBidi"/>
          <w:spacing w:val="-3"/>
        </w:rPr>
        <w:t xml:space="preserve"> </w:t>
      </w:r>
      <w:r w:rsidR="00376DAE" w:rsidRPr="00940795">
        <w:rPr>
          <w:rFonts w:asciiTheme="majorBidi" w:hAnsiTheme="majorBidi" w:cstheme="majorBidi"/>
          <w:spacing w:val="-3"/>
        </w:rPr>
        <w:t>novelty</w:t>
      </w:r>
      <w:r w:rsidR="009B68D2" w:rsidRPr="00940795">
        <w:rPr>
          <w:rFonts w:asciiTheme="majorBidi" w:hAnsiTheme="majorBidi" w:cstheme="majorBidi"/>
          <w:spacing w:val="-3"/>
        </w:rPr>
        <w:t xml:space="preserve"> </w:t>
      </w:r>
      <w:r w:rsidR="00C26A92" w:rsidRPr="00940795">
        <w:rPr>
          <w:rFonts w:asciiTheme="majorBidi" w:hAnsiTheme="majorBidi" w:cstheme="majorBidi"/>
          <w:spacing w:val="-3"/>
        </w:rPr>
        <w:t>(Berlyne, 1950</w:t>
      </w:r>
      <w:r w:rsidR="00376DAE" w:rsidRPr="00940795">
        <w:rPr>
          <w:rFonts w:asciiTheme="majorBidi" w:hAnsiTheme="majorBidi" w:cstheme="majorBidi"/>
          <w:spacing w:val="-3"/>
        </w:rPr>
        <w:t xml:space="preserve">; </w:t>
      </w:r>
      <w:r w:rsidR="004A489B" w:rsidRPr="00940795">
        <w:rPr>
          <w:rFonts w:asciiTheme="majorBidi" w:hAnsiTheme="majorBidi" w:cstheme="majorBidi"/>
          <w:shd w:val="clear" w:color="auto" w:fill="FFFFFF"/>
        </w:rPr>
        <w:t>Freud, 1922;</w:t>
      </w:r>
      <w:r w:rsidR="004A489B" w:rsidRPr="00940795">
        <w:rPr>
          <w:rFonts w:asciiTheme="majorBidi" w:hAnsiTheme="majorBidi" w:cstheme="majorBidi"/>
        </w:rPr>
        <w:t xml:space="preserve"> </w:t>
      </w:r>
      <w:r w:rsidR="00376DAE" w:rsidRPr="00940795">
        <w:rPr>
          <w:rFonts w:asciiTheme="majorBidi" w:hAnsiTheme="majorBidi" w:cstheme="majorBidi"/>
        </w:rPr>
        <w:t>McDougall, 1923</w:t>
      </w:r>
      <w:r w:rsidR="006A628F" w:rsidRPr="00940795">
        <w:rPr>
          <w:rFonts w:asciiTheme="majorBidi" w:hAnsiTheme="majorBidi" w:cstheme="majorBidi"/>
        </w:rPr>
        <w:t>; Sheldrake, 1981/2012</w:t>
      </w:r>
      <w:r w:rsidR="00C26A92" w:rsidRPr="00940795">
        <w:rPr>
          <w:rFonts w:asciiTheme="majorBidi" w:hAnsiTheme="majorBidi" w:cstheme="majorBidi"/>
          <w:spacing w:val="-3"/>
        </w:rPr>
        <w:t xml:space="preserve">) </w:t>
      </w:r>
      <w:r w:rsidR="00B62CC5" w:rsidRPr="00940795">
        <w:rPr>
          <w:rFonts w:asciiTheme="majorBidi" w:hAnsiTheme="majorBidi" w:cstheme="majorBidi"/>
          <w:spacing w:val="-3"/>
        </w:rPr>
        <w:t>forgoes</w:t>
      </w:r>
      <w:r w:rsidR="003407EA" w:rsidRPr="00940795">
        <w:rPr>
          <w:rFonts w:asciiTheme="majorBidi" w:hAnsiTheme="majorBidi" w:cstheme="majorBidi"/>
          <w:spacing w:val="-3"/>
        </w:rPr>
        <w:t xml:space="preserve"> the </w:t>
      </w:r>
      <w:r w:rsidR="009B68D2" w:rsidRPr="00940795">
        <w:rPr>
          <w:rFonts w:asciiTheme="majorBidi" w:hAnsiTheme="majorBidi" w:cstheme="majorBidi"/>
          <w:spacing w:val="-3"/>
        </w:rPr>
        <w:t xml:space="preserve">possibility </w:t>
      </w:r>
      <w:r w:rsidR="00351D3C" w:rsidRPr="00940795">
        <w:rPr>
          <w:rFonts w:asciiTheme="majorBidi" w:hAnsiTheme="majorBidi" w:cstheme="majorBidi"/>
          <w:spacing w:val="-3"/>
        </w:rPr>
        <w:t>that</w:t>
      </w:r>
      <w:r w:rsidR="009B68D2" w:rsidRPr="00940795">
        <w:rPr>
          <w:rFonts w:asciiTheme="majorBidi" w:hAnsiTheme="majorBidi" w:cstheme="majorBidi"/>
          <w:spacing w:val="-3"/>
        </w:rPr>
        <w:t xml:space="preserve"> </w:t>
      </w:r>
      <w:r w:rsidR="003407EA" w:rsidRPr="00940795">
        <w:rPr>
          <w:rFonts w:asciiTheme="majorBidi" w:hAnsiTheme="majorBidi" w:cstheme="majorBidi"/>
          <w:spacing w:val="-3"/>
        </w:rPr>
        <w:t>litera</w:t>
      </w:r>
      <w:r w:rsidR="000761B0" w:rsidRPr="00940795">
        <w:rPr>
          <w:rFonts w:asciiTheme="majorBidi" w:hAnsiTheme="majorBidi" w:cstheme="majorBidi"/>
          <w:spacing w:val="-3"/>
        </w:rPr>
        <w:t>l</w:t>
      </w:r>
      <w:r w:rsidR="003407EA" w:rsidRPr="00940795">
        <w:rPr>
          <w:rFonts w:asciiTheme="majorBidi" w:hAnsiTheme="majorBidi" w:cstheme="majorBidi"/>
          <w:spacing w:val="-3"/>
        </w:rPr>
        <w:t xml:space="preserve"> </w:t>
      </w:r>
      <w:r w:rsidR="009B68D2" w:rsidRPr="00940795">
        <w:rPr>
          <w:rFonts w:asciiTheme="majorBidi" w:hAnsiTheme="majorBidi" w:cstheme="majorBidi"/>
          <w:spacing w:val="-3"/>
        </w:rPr>
        <w:t>language</w:t>
      </w:r>
      <w:r w:rsidR="00351D3C" w:rsidRPr="00940795">
        <w:rPr>
          <w:rFonts w:asciiTheme="majorBidi" w:hAnsiTheme="majorBidi" w:cstheme="majorBidi"/>
          <w:spacing w:val="-3"/>
        </w:rPr>
        <w:t xml:space="preserve"> may </w:t>
      </w:r>
      <w:r w:rsidR="00DF171C" w:rsidRPr="00940795">
        <w:rPr>
          <w:rFonts w:asciiTheme="majorBidi" w:hAnsiTheme="majorBidi" w:cstheme="majorBidi"/>
          <w:spacing w:val="-3"/>
        </w:rPr>
        <w:t xml:space="preserve">be </w:t>
      </w:r>
      <w:r w:rsidR="00351D3C" w:rsidRPr="00940795">
        <w:rPr>
          <w:rFonts w:asciiTheme="majorBidi" w:hAnsiTheme="majorBidi" w:cstheme="majorBidi"/>
          <w:spacing w:val="-3"/>
        </w:rPr>
        <w:t>also poetic</w:t>
      </w:r>
      <w:r w:rsidR="003407EA" w:rsidRPr="00940795">
        <w:rPr>
          <w:rFonts w:asciiTheme="majorBidi" w:hAnsiTheme="majorBidi" w:cstheme="majorBidi"/>
          <w:spacing w:val="-3"/>
        </w:rPr>
        <w:t xml:space="preserve">. </w:t>
      </w:r>
    </w:p>
    <w:p w:rsidR="00DF171C" w:rsidRPr="00940795" w:rsidRDefault="000A190A" w:rsidP="00940795">
      <w:pPr>
        <w:ind w:firstLine="720"/>
        <w:rPr>
          <w:rFonts w:asciiTheme="majorBidi" w:hAnsiTheme="majorBidi" w:cstheme="majorBidi"/>
        </w:rPr>
      </w:pPr>
      <w:r w:rsidRPr="00940795">
        <w:rPr>
          <w:rFonts w:asciiTheme="majorBidi" w:hAnsiTheme="majorBidi" w:cstheme="majorBidi"/>
        </w:rPr>
        <w:t xml:space="preserve">Consider, for </w:t>
      </w:r>
      <w:r w:rsidRPr="00940795">
        <w:rPr>
          <w:rFonts w:asciiTheme="majorBidi" w:hAnsiTheme="majorBidi" w:cstheme="majorBidi"/>
          <w:spacing w:val="-3"/>
        </w:rPr>
        <w:t>instance</w:t>
      </w:r>
      <w:r w:rsidRPr="00940795">
        <w:rPr>
          <w:rFonts w:asciiTheme="majorBidi" w:hAnsiTheme="majorBidi" w:cstheme="majorBidi"/>
        </w:rPr>
        <w:t>, how highly</w:t>
      </w:r>
      <w:r w:rsidR="00643B64" w:rsidRPr="00940795">
        <w:rPr>
          <w:rFonts w:asciiTheme="majorBidi" w:hAnsiTheme="majorBidi" w:cstheme="majorBidi"/>
        </w:rPr>
        <w:t xml:space="preserve"> </w:t>
      </w:r>
      <w:r w:rsidRPr="00940795">
        <w:rPr>
          <w:rFonts w:asciiTheme="majorBidi" w:hAnsiTheme="majorBidi" w:cstheme="majorBidi"/>
        </w:rPr>
        <w:t>conventionalized</w:t>
      </w:r>
      <w:r w:rsidR="0094518D" w:rsidRPr="00940795">
        <w:rPr>
          <w:rFonts w:asciiTheme="majorBidi" w:hAnsiTheme="majorBidi" w:cstheme="majorBidi"/>
        </w:rPr>
        <w:t xml:space="preserve"> </w:t>
      </w:r>
      <w:r w:rsidRPr="00940795">
        <w:rPr>
          <w:rFonts w:asciiTheme="majorBidi" w:hAnsiTheme="majorBidi" w:cstheme="majorBidi"/>
        </w:rPr>
        <w:t>nonliteral expressions</w:t>
      </w:r>
      <w:r w:rsidR="00D04B5A" w:rsidRPr="00940795">
        <w:rPr>
          <w:rStyle w:val="FootnoteReference"/>
          <w:rFonts w:asciiTheme="majorBidi" w:hAnsiTheme="majorBidi" w:cstheme="majorBidi"/>
        </w:rPr>
        <w:footnoteReference w:id="1"/>
      </w:r>
      <w:r w:rsidRPr="00940795">
        <w:rPr>
          <w:rFonts w:asciiTheme="majorBidi" w:hAnsiTheme="majorBidi" w:cstheme="majorBidi"/>
        </w:rPr>
        <w:t xml:space="preserve"> such as</w:t>
      </w:r>
      <w:r w:rsidRPr="00940795">
        <w:rPr>
          <w:rFonts w:asciiTheme="majorBidi" w:hAnsiTheme="majorBidi" w:cstheme="majorBidi"/>
          <w:i/>
          <w:iCs/>
        </w:rPr>
        <w:t xml:space="preserve"> big shoes to fill </w:t>
      </w:r>
      <w:r w:rsidRPr="00940795">
        <w:rPr>
          <w:rFonts w:asciiTheme="majorBidi" w:hAnsiTheme="majorBidi" w:cstheme="majorBidi"/>
        </w:rPr>
        <w:t xml:space="preserve">or </w:t>
      </w:r>
      <w:r w:rsidRPr="00940795">
        <w:rPr>
          <w:rFonts w:asciiTheme="majorBidi" w:hAnsiTheme="majorBidi" w:cstheme="majorBidi"/>
          <w:i/>
          <w:iCs/>
        </w:rPr>
        <w:t xml:space="preserve">curl up and die </w:t>
      </w:r>
      <w:r w:rsidRPr="00940795">
        <w:rPr>
          <w:rFonts w:asciiTheme="majorBidi" w:hAnsiTheme="majorBidi" w:cstheme="majorBidi"/>
        </w:rPr>
        <w:t>may be</w:t>
      </w:r>
      <w:r w:rsidR="00DF171C" w:rsidRPr="00940795">
        <w:rPr>
          <w:rFonts w:asciiTheme="majorBidi" w:hAnsiTheme="majorBidi" w:cstheme="majorBidi"/>
        </w:rPr>
        <w:t>come innovative</w:t>
      </w:r>
      <w:r w:rsidRPr="00940795">
        <w:rPr>
          <w:rFonts w:asciiTheme="majorBidi" w:hAnsiTheme="majorBidi" w:cstheme="majorBidi"/>
        </w:rPr>
        <w:t xml:space="preserve"> by resorting to their</w:t>
      </w:r>
      <w:r w:rsidR="00DF171C" w:rsidRPr="00940795">
        <w:rPr>
          <w:rFonts w:asciiTheme="majorBidi" w:hAnsiTheme="majorBidi" w:cstheme="majorBidi"/>
        </w:rPr>
        <w:t xml:space="preserve"> alternative</w:t>
      </w:r>
      <w:r w:rsidRPr="00940795">
        <w:rPr>
          <w:rFonts w:asciiTheme="majorBidi" w:hAnsiTheme="majorBidi" w:cstheme="majorBidi"/>
        </w:rPr>
        <w:t xml:space="preserve"> literal interpretation, as in “</w:t>
      </w:r>
      <w:r w:rsidRPr="00940795">
        <w:rPr>
          <w:rFonts w:asciiTheme="majorBidi" w:hAnsiTheme="majorBidi" w:cstheme="majorBidi"/>
          <w:i/>
          <w:iCs/>
        </w:rPr>
        <w:t>Those are some very big shoes to fill (size 83, in fact)</w:t>
      </w:r>
      <w:r w:rsidRPr="00940795">
        <w:rPr>
          <w:rFonts w:asciiTheme="majorBidi" w:hAnsiTheme="majorBidi" w:cstheme="majorBidi"/>
        </w:rPr>
        <w:t>"</w:t>
      </w:r>
      <w:r w:rsidRPr="00940795">
        <w:rPr>
          <w:rStyle w:val="FootnoteReference"/>
          <w:rFonts w:asciiTheme="majorBidi" w:hAnsiTheme="majorBidi" w:cstheme="majorBidi"/>
        </w:rPr>
        <w:footnoteReference w:id="2"/>
      </w:r>
      <w:r w:rsidRPr="00940795">
        <w:rPr>
          <w:rFonts w:asciiTheme="majorBidi" w:hAnsiTheme="majorBidi" w:cstheme="majorBidi"/>
        </w:rPr>
        <w:t xml:space="preserve"> or</w:t>
      </w:r>
      <w:r w:rsidR="00BB5356" w:rsidRPr="00940795">
        <w:rPr>
          <w:rFonts w:asciiTheme="majorBidi" w:hAnsiTheme="majorBidi" w:cstheme="majorBidi"/>
        </w:rPr>
        <w:t xml:space="preserve"> </w:t>
      </w:r>
      <w:r w:rsidRPr="00940795">
        <w:rPr>
          <w:rFonts w:asciiTheme="majorBidi" w:hAnsiTheme="majorBidi" w:cstheme="majorBidi"/>
          <w:i/>
          <w:iCs/>
        </w:rPr>
        <w:t>curl up and dye</w:t>
      </w:r>
      <w:r w:rsidRPr="00940795">
        <w:rPr>
          <w:rFonts w:asciiTheme="majorBidi" w:hAnsiTheme="majorBidi" w:cstheme="majorBidi"/>
        </w:rPr>
        <w:t>.</w:t>
      </w:r>
      <w:r w:rsidRPr="00940795">
        <w:rPr>
          <w:rStyle w:val="FootnoteReference"/>
          <w:rFonts w:asciiTheme="majorBidi" w:hAnsiTheme="majorBidi" w:cstheme="majorBidi"/>
        </w:rPr>
        <w:footnoteReference w:id="3"/>
      </w:r>
      <w:r w:rsidR="00AD726D" w:rsidRPr="00940795">
        <w:rPr>
          <w:rFonts w:asciiTheme="majorBidi" w:hAnsiTheme="majorBidi" w:cstheme="majorBidi"/>
        </w:rPr>
        <w:t xml:space="preserve"> </w:t>
      </w:r>
      <w:r w:rsidR="003407EA" w:rsidRPr="00940795">
        <w:rPr>
          <w:rFonts w:asciiTheme="majorBidi" w:hAnsiTheme="majorBidi" w:cstheme="majorBidi"/>
          <w:spacing w:val="-3"/>
        </w:rPr>
        <w:t>C</w:t>
      </w:r>
      <w:r w:rsidR="00A506AA" w:rsidRPr="00940795">
        <w:rPr>
          <w:rFonts w:asciiTheme="majorBidi" w:hAnsiTheme="majorBidi" w:cstheme="majorBidi"/>
          <w:spacing w:val="-3"/>
        </w:rPr>
        <w:t>o</w:t>
      </w:r>
      <w:r w:rsidR="003407EA" w:rsidRPr="00940795">
        <w:rPr>
          <w:rFonts w:asciiTheme="majorBidi" w:hAnsiTheme="majorBidi" w:cstheme="majorBidi"/>
          <w:spacing w:val="-3"/>
        </w:rPr>
        <w:t>nsider</w:t>
      </w:r>
      <w:r w:rsidR="00AD726D" w:rsidRPr="00940795">
        <w:rPr>
          <w:rFonts w:asciiTheme="majorBidi" w:hAnsiTheme="majorBidi" w:cstheme="majorBidi"/>
          <w:spacing w:val="-3"/>
        </w:rPr>
        <w:t xml:space="preserve"> also </w:t>
      </w:r>
      <w:r w:rsidR="003407EA" w:rsidRPr="00940795">
        <w:rPr>
          <w:rFonts w:asciiTheme="majorBidi" w:hAnsiTheme="majorBidi" w:cstheme="majorBidi"/>
          <w:spacing w:val="-3"/>
        </w:rPr>
        <w:t xml:space="preserve">the </w:t>
      </w:r>
      <w:r w:rsidR="009609C9" w:rsidRPr="00940795">
        <w:rPr>
          <w:rFonts w:asciiTheme="majorBidi" w:hAnsiTheme="majorBidi" w:cstheme="majorBidi"/>
          <w:spacing w:val="-3"/>
        </w:rPr>
        <w:t xml:space="preserve">literal </w:t>
      </w:r>
      <w:r w:rsidR="003407EA" w:rsidRPr="00940795">
        <w:rPr>
          <w:rFonts w:asciiTheme="majorBidi" w:hAnsiTheme="majorBidi" w:cstheme="majorBidi"/>
          <w:spacing w:val="-3"/>
        </w:rPr>
        <w:t>use of</w:t>
      </w:r>
      <w:r w:rsidR="009609C9" w:rsidRPr="00940795">
        <w:rPr>
          <w:rFonts w:asciiTheme="majorBidi" w:hAnsiTheme="majorBidi" w:cstheme="majorBidi"/>
          <w:spacing w:val="-3"/>
        </w:rPr>
        <w:t xml:space="preserve"> “know</w:t>
      </w:r>
      <w:r w:rsidR="00D12663" w:rsidRPr="00940795">
        <w:rPr>
          <w:rFonts w:asciiTheme="majorBidi" w:hAnsiTheme="majorBidi" w:cstheme="majorBidi"/>
          <w:spacing w:val="-3"/>
        </w:rPr>
        <w:t>”</w:t>
      </w:r>
      <w:r w:rsidR="009609C9" w:rsidRPr="00940795">
        <w:rPr>
          <w:rFonts w:asciiTheme="majorBidi" w:hAnsiTheme="majorBidi" w:cstheme="majorBidi"/>
          <w:spacing w:val="-3"/>
        </w:rPr>
        <w:t xml:space="preserve"> in</w:t>
      </w:r>
      <w:r w:rsidR="00556CFE" w:rsidRPr="00940795">
        <w:rPr>
          <w:rFonts w:asciiTheme="majorBidi" w:hAnsiTheme="majorBidi" w:cstheme="majorBidi"/>
          <w:spacing w:val="-3"/>
        </w:rPr>
        <w:t xml:space="preserve"> </w:t>
      </w:r>
      <w:r w:rsidR="00556CFE" w:rsidRPr="00940795">
        <w:rPr>
          <w:rFonts w:asciiTheme="majorBidi" w:hAnsiTheme="majorBidi" w:cstheme="majorBidi"/>
          <w:i/>
          <w:iCs/>
        </w:rPr>
        <w:t>KNOW Pinkwashing</w:t>
      </w:r>
      <w:r w:rsidR="00556CFE" w:rsidRPr="00940795">
        <w:rPr>
          <w:rStyle w:val="FootnoteReference"/>
          <w:rFonts w:asciiTheme="majorBidi" w:hAnsiTheme="majorBidi" w:cstheme="majorBidi"/>
        </w:rPr>
        <w:t xml:space="preserve"> </w:t>
      </w:r>
      <w:r w:rsidR="000761B0" w:rsidRPr="00940795">
        <w:rPr>
          <w:rStyle w:val="FootnoteReference"/>
          <w:rFonts w:asciiTheme="majorBidi" w:hAnsiTheme="majorBidi" w:cstheme="majorBidi"/>
        </w:rPr>
        <w:footnoteReference w:id="4"/>
      </w:r>
      <w:r w:rsidR="009609C9" w:rsidRPr="00940795">
        <w:rPr>
          <w:rFonts w:asciiTheme="majorBidi" w:hAnsiTheme="majorBidi" w:cstheme="majorBidi"/>
        </w:rPr>
        <w:t>,</w:t>
      </w:r>
      <w:r w:rsidR="00F839B8" w:rsidRPr="00940795">
        <w:rPr>
          <w:rFonts w:asciiTheme="majorBidi" w:hAnsiTheme="majorBidi" w:cstheme="majorBidi"/>
        </w:rPr>
        <w:t xml:space="preserve"> </w:t>
      </w:r>
      <w:r w:rsidR="009609C9" w:rsidRPr="00940795">
        <w:rPr>
          <w:rFonts w:asciiTheme="majorBidi" w:hAnsiTheme="majorBidi" w:cstheme="majorBidi"/>
        </w:rPr>
        <w:t xml:space="preserve">which </w:t>
      </w:r>
      <w:r w:rsidR="00F839B8" w:rsidRPr="00940795">
        <w:rPr>
          <w:rFonts w:asciiTheme="majorBidi" w:hAnsiTheme="majorBidi" w:cstheme="majorBidi"/>
        </w:rPr>
        <w:t>is used in an innovative way</w:t>
      </w:r>
      <w:r w:rsidR="009B5C47" w:rsidRPr="00940795">
        <w:rPr>
          <w:rFonts w:asciiTheme="majorBidi" w:hAnsiTheme="majorBidi" w:cstheme="majorBidi"/>
        </w:rPr>
        <w:t xml:space="preserve">, </w:t>
      </w:r>
      <w:r w:rsidR="009609C9" w:rsidRPr="00940795">
        <w:rPr>
          <w:rFonts w:asciiTheme="majorBidi" w:hAnsiTheme="majorBidi" w:cstheme="majorBidi"/>
        </w:rPr>
        <w:t xml:space="preserve">without resorting to figurativeness. </w:t>
      </w:r>
      <w:r w:rsidR="00835A6E" w:rsidRPr="00940795">
        <w:rPr>
          <w:rFonts w:asciiTheme="majorBidi" w:hAnsiTheme="majorBidi" w:cstheme="majorBidi"/>
        </w:rPr>
        <w:t>While h</w:t>
      </w:r>
      <w:r w:rsidR="00104843" w:rsidRPr="00940795">
        <w:rPr>
          <w:rFonts w:asciiTheme="majorBidi" w:hAnsiTheme="majorBidi" w:cstheme="majorBidi"/>
        </w:rPr>
        <w:t>ighlight</w:t>
      </w:r>
      <w:r w:rsidR="009609C9" w:rsidRPr="00940795">
        <w:rPr>
          <w:rFonts w:asciiTheme="majorBidi" w:hAnsiTheme="majorBidi" w:cstheme="majorBidi"/>
        </w:rPr>
        <w:t>ing</w:t>
      </w:r>
      <w:r w:rsidR="00F839B8" w:rsidRPr="00940795">
        <w:rPr>
          <w:rFonts w:asciiTheme="majorBidi" w:hAnsiTheme="majorBidi" w:cstheme="majorBidi"/>
        </w:rPr>
        <w:t xml:space="preserve"> </w:t>
      </w:r>
      <w:r w:rsidR="00A50B56" w:rsidRPr="00940795">
        <w:rPr>
          <w:rFonts w:asciiTheme="majorBidi" w:hAnsiTheme="majorBidi" w:cstheme="majorBidi"/>
        </w:rPr>
        <w:t xml:space="preserve">both the </w:t>
      </w:r>
      <w:r w:rsidR="009609C9" w:rsidRPr="00940795">
        <w:rPr>
          <w:rFonts w:asciiTheme="majorBidi" w:hAnsiTheme="majorBidi" w:cstheme="majorBidi"/>
        </w:rPr>
        <w:t xml:space="preserve">literal </w:t>
      </w:r>
      <w:r w:rsidR="00A50B56" w:rsidRPr="00940795">
        <w:rPr>
          <w:rFonts w:asciiTheme="majorBidi" w:hAnsiTheme="majorBidi" w:cstheme="majorBidi"/>
        </w:rPr>
        <w:t>request to become acquainted with</w:t>
      </w:r>
      <w:r w:rsidR="00AD7B09" w:rsidRPr="00940795">
        <w:rPr>
          <w:rFonts w:asciiTheme="majorBidi" w:hAnsiTheme="majorBidi" w:cstheme="majorBidi"/>
        </w:rPr>
        <w:t xml:space="preserve"> pinkwashing</w:t>
      </w:r>
      <w:r w:rsidR="00A50B56" w:rsidRPr="00940795">
        <w:rPr>
          <w:rFonts w:asciiTheme="majorBidi" w:hAnsiTheme="majorBidi" w:cstheme="majorBidi"/>
        </w:rPr>
        <w:t xml:space="preserve"> and </w:t>
      </w:r>
      <w:r w:rsidR="00A506AA" w:rsidRPr="00940795">
        <w:rPr>
          <w:rFonts w:asciiTheme="majorBidi" w:hAnsiTheme="majorBidi" w:cstheme="majorBidi"/>
        </w:rPr>
        <w:t>the</w:t>
      </w:r>
      <w:r w:rsidR="009609C9" w:rsidRPr="00940795">
        <w:rPr>
          <w:rFonts w:asciiTheme="majorBidi" w:hAnsiTheme="majorBidi" w:cstheme="majorBidi"/>
        </w:rPr>
        <w:t xml:space="preserve"> literal</w:t>
      </w:r>
      <w:r w:rsidR="00A506AA" w:rsidRPr="00940795">
        <w:rPr>
          <w:rFonts w:asciiTheme="majorBidi" w:hAnsiTheme="majorBidi" w:cstheme="majorBidi"/>
        </w:rPr>
        <w:t xml:space="preserve"> need </w:t>
      </w:r>
      <w:r w:rsidR="00AD7B09" w:rsidRPr="00940795">
        <w:rPr>
          <w:rFonts w:asciiTheme="majorBidi" w:hAnsiTheme="majorBidi" w:cstheme="majorBidi"/>
        </w:rPr>
        <w:t xml:space="preserve">to </w:t>
      </w:r>
      <w:r w:rsidR="003F78DB" w:rsidRPr="00940795">
        <w:rPr>
          <w:rFonts w:asciiTheme="majorBidi" w:hAnsiTheme="majorBidi" w:cstheme="majorBidi"/>
        </w:rPr>
        <w:t>reject</w:t>
      </w:r>
      <w:r w:rsidR="00AD7B09" w:rsidRPr="00940795">
        <w:rPr>
          <w:rFonts w:asciiTheme="majorBidi" w:hAnsiTheme="majorBidi" w:cstheme="majorBidi"/>
        </w:rPr>
        <w:t xml:space="preserve"> it</w:t>
      </w:r>
      <w:r w:rsidR="00835A6E" w:rsidRPr="00940795">
        <w:rPr>
          <w:rFonts w:asciiTheme="majorBidi" w:hAnsiTheme="majorBidi" w:cstheme="majorBidi"/>
        </w:rPr>
        <w:t>, this use</w:t>
      </w:r>
      <w:r w:rsidR="007239EC" w:rsidRPr="00940795">
        <w:rPr>
          <w:rFonts w:asciiTheme="majorBidi" w:hAnsiTheme="majorBidi" w:cstheme="majorBidi"/>
        </w:rPr>
        <w:t xml:space="preserve"> </w:t>
      </w:r>
      <w:r w:rsidR="005725E2" w:rsidRPr="00940795">
        <w:rPr>
          <w:rFonts w:asciiTheme="majorBidi" w:hAnsiTheme="majorBidi" w:cstheme="majorBidi"/>
        </w:rPr>
        <w:t>deautomatizes</w:t>
      </w:r>
      <w:r w:rsidR="003349A0" w:rsidRPr="00940795">
        <w:rPr>
          <w:rFonts w:asciiTheme="majorBidi" w:hAnsiTheme="majorBidi" w:cstheme="majorBidi"/>
        </w:rPr>
        <w:t xml:space="preserve"> or rather defamiliarizes</w:t>
      </w:r>
      <w:r w:rsidR="00CC1337" w:rsidRPr="00940795">
        <w:rPr>
          <w:rFonts w:asciiTheme="majorBidi" w:hAnsiTheme="majorBidi" w:cstheme="majorBidi"/>
        </w:rPr>
        <w:t xml:space="preserve"> </w:t>
      </w:r>
      <w:r w:rsidR="006850C5" w:rsidRPr="00940795">
        <w:rPr>
          <w:rFonts w:asciiTheme="majorBidi" w:hAnsiTheme="majorBidi" w:cstheme="majorBidi"/>
        </w:rPr>
        <w:t>the familiar</w:t>
      </w:r>
      <w:r w:rsidR="00CC1337" w:rsidRPr="00940795">
        <w:rPr>
          <w:rFonts w:asciiTheme="majorBidi" w:hAnsiTheme="majorBidi" w:cstheme="majorBidi"/>
        </w:rPr>
        <w:t xml:space="preserve"> </w:t>
      </w:r>
      <w:r w:rsidR="00504565" w:rsidRPr="00940795">
        <w:rPr>
          <w:rFonts w:asciiTheme="majorBidi" w:hAnsiTheme="majorBidi" w:cstheme="majorBidi"/>
        </w:rPr>
        <w:t>literal meaning of “know” by fragmenting it, thus</w:t>
      </w:r>
      <w:r w:rsidR="00912052" w:rsidRPr="00940795">
        <w:rPr>
          <w:rFonts w:asciiTheme="majorBidi" w:hAnsiTheme="majorBidi" w:cstheme="majorBidi"/>
        </w:rPr>
        <w:t xml:space="preserve"> </w:t>
      </w:r>
      <w:r w:rsidR="00652613" w:rsidRPr="00940795">
        <w:rPr>
          <w:rFonts w:asciiTheme="majorBidi" w:hAnsiTheme="majorBidi" w:cstheme="majorBidi"/>
        </w:rPr>
        <w:t>bring</w:t>
      </w:r>
      <w:r w:rsidR="007B54BA" w:rsidRPr="00940795">
        <w:rPr>
          <w:rFonts w:asciiTheme="majorBidi" w:hAnsiTheme="majorBidi" w:cstheme="majorBidi"/>
        </w:rPr>
        <w:t>ing</w:t>
      </w:r>
      <w:r w:rsidR="00961044" w:rsidRPr="00940795">
        <w:rPr>
          <w:rFonts w:asciiTheme="majorBidi" w:hAnsiTheme="majorBidi" w:cstheme="majorBidi"/>
        </w:rPr>
        <w:t xml:space="preserve"> to the fore</w:t>
      </w:r>
      <w:r w:rsidR="007239EC" w:rsidRPr="00940795">
        <w:rPr>
          <w:rFonts w:asciiTheme="majorBidi" w:hAnsiTheme="majorBidi" w:cstheme="majorBidi"/>
        </w:rPr>
        <w:t xml:space="preserve"> </w:t>
      </w:r>
      <w:r w:rsidR="0006776A" w:rsidRPr="00940795">
        <w:rPr>
          <w:rFonts w:asciiTheme="majorBidi" w:hAnsiTheme="majorBidi" w:cstheme="majorBidi"/>
        </w:rPr>
        <w:t>an additional</w:t>
      </w:r>
      <w:r w:rsidR="007B54BA" w:rsidRPr="00940795">
        <w:rPr>
          <w:rFonts w:asciiTheme="majorBidi" w:hAnsiTheme="majorBidi" w:cstheme="majorBidi"/>
        </w:rPr>
        <w:t xml:space="preserve"> sense of </w:t>
      </w:r>
      <w:r w:rsidR="007239EC" w:rsidRPr="00940795">
        <w:rPr>
          <w:rFonts w:asciiTheme="majorBidi" w:hAnsiTheme="majorBidi" w:cstheme="majorBidi"/>
        </w:rPr>
        <w:t xml:space="preserve">the </w:t>
      </w:r>
      <w:r w:rsidR="0006776A" w:rsidRPr="00940795">
        <w:rPr>
          <w:rFonts w:asciiTheme="majorBidi" w:hAnsiTheme="majorBidi" w:cstheme="majorBidi"/>
        </w:rPr>
        <w:t xml:space="preserve">word </w:t>
      </w:r>
      <w:r w:rsidR="00504565" w:rsidRPr="00940795">
        <w:rPr>
          <w:rFonts w:asciiTheme="majorBidi" w:hAnsiTheme="majorBidi" w:cstheme="majorBidi"/>
        </w:rPr>
        <w:t xml:space="preserve">(which </w:t>
      </w:r>
      <w:r w:rsidR="0006776A" w:rsidRPr="00940795">
        <w:rPr>
          <w:rFonts w:asciiTheme="majorBidi" w:hAnsiTheme="majorBidi" w:cstheme="majorBidi"/>
        </w:rPr>
        <w:t xml:space="preserve">now </w:t>
      </w:r>
      <w:r w:rsidR="00504565" w:rsidRPr="00940795">
        <w:rPr>
          <w:rFonts w:asciiTheme="majorBidi" w:hAnsiTheme="majorBidi" w:cstheme="majorBidi"/>
        </w:rPr>
        <w:t>includes rejection)</w:t>
      </w:r>
      <w:r w:rsidR="00F839B8" w:rsidRPr="00940795">
        <w:rPr>
          <w:rFonts w:asciiTheme="majorBidi" w:hAnsiTheme="majorBidi" w:cstheme="majorBidi"/>
        </w:rPr>
        <w:t>.</w:t>
      </w:r>
      <w:r w:rsidR="008501C1" w:rsidRPr="00940795">
        <w:rPr>
          <w:rStyle w:val="FootnoteReference"/>
          <w:rFonts w:asciiTheme="majorBidi" w:hAnsiTheme="majorBidi" w:cstheme="majorBidi"/>
        </w:rPr>
        <w:footnoteReference w:id="5"/>
      </w:r>
      <w:r w:rsidR="00AF170A" w:rsidRPr="00940795">
        <w:rPr>
          <w:rFonts w:asciiTheme="majorBidi" w:hAnsiTheme="majorBidi" w:cstheme="majorBidi"/>
        </w:rPr>
        <w:t xml:space="preserve"> Note</w:t>
      </w:r>
      <w:r w:rsidR="003F78DB" w:rsidRPr="00940795">
        <w:rPr>
          <w:rFonts w:asciiTheme="majorBidi" w:hAnsiTheme="majorBidi" w:cstheme="majorBidi"/>
        </w:rPr>
        <w:t xml:space="preserve"> </w:t>
      </w:r>
      <w:r w:rsidR="00AD726D" w:rsidRPr="00940795">
        <w:rPr>
          <w:rFonts w:asciiTheme="majorBidi" w:hAnsiTheme="majorBidi" w:cstheme="majorBidi"/>
        </w:rPr>
        <w:t>further</w:t>
      </w:r>
      <w:r w:rsidR="002335AD" w:rsidRPr="00940795">
        <w:rPr>
          <w:rFonts w:asciiTheme="majorBidi" w:hAnsiTheme="majorBidi" w:cstheme="majorBidi"/>
        </w:rPr>
        <w:t xml:space="preserve"> the </w:t>
      </w:r>
      <w:r w:rsidR="003F78DB" w:rsidRPr="00940795">
        <w:rPr>
          <w:rFonts w:asciiTheme="majorBidi" w:hAnsiTheme="majorBidi" w:cstheme="majorBidi"/>
        </w:rPr>
        <w:t>innovative</w:t>
      </w:r>
      <w:r w:rsidR="00A506AA" w:rsidRPr="00940795">
        <w:rPr>
          <w:rFonts w:asciiTheme="majorBidi" w:hAnsiTheme="majorBidi" w:cstheme="majorBidi"/>
        </w:rPr>
        <w:t>ness</w:t>
      </w:r>
      <w:r w:rsidR="003F78DB" w:rsidRPr="00940795">
        <w:rPr>
          <w:rFonts w:asciiTheme="majorBidi" w:hAnsiTheme="majorBidi" w:cstheme="majorBidi"/>
        </w:rPr>
        <w:t xml:space="preserve"> of</w:t>
      </w:r>
      <w:r w:rsidR="002335AD" w:rsidRPr="00940795">
        <w:rPr>
          <w:rFonts w:asciiTheme="majorBidi" w:hAnsiTheme="majorBidi" w:cstheme="majorBidi"/>
        </w:rPr>
        <w:t xml:space="preserve"> the literal</w:t>
      </w:r>
      <w:r w:rsidR="003F78DB" w:rsidRPr="00940795">
        <w:rPr>
          <w:rFonts w:asciiTheme="majorBidi" w:hAnsiTheme="majorBidi" w:cstheme="majorBidi"/>
        </w:rPr>
        <w:t xml:space="preserve"> “know” in the street art of </w:t>
      </w:r>
      <w:r w:rsidR="003F78DB" w:rsidRPr="00940795">
        <w:rPr>
          <w:rFonts w:asciiTheme="majorBidi" w:hAnsiTheme="majorBidi" w:cstheme="majorBidi"/>
          <w:i/>
          <w:iCs/>
        </w:rPr>
        <w:t>KNOW HOPE</w:t>
      </w:r>
      <w:r w:rsidR="003F78DB" w:rsidRPr="00940795">
        <w:rPr>
          <w:rStyle w:val="FootnoteReference"/>
          <w:rFonts w:asciiTheme="majorBidi" w:hAnsiTheme="majorBidi" w:cstheme="majorBidi"/>
        </w:rPr>
        <w:footnoteReference w:id="6"/>
      </w:r>
      <w:r w:rsidR="00AF170A" w:rsidRPr="00940795">
        <w:rPr>
          <w:rFonts w:asciiTheme="majorBidi" w:hAnsiTheme="majorBidi" w:cstheme="majorBidi"/>
        </w:rPr>
        <w:t xml:space="preserve">, </w:t>
      </w:r>
      <w:r w:rsidR="003F78DB" w:rsidRPr="00940795">
        <w:rPr>
          <w:rFonts w:asciiTheme="majorBidi" w:hAnsiTheme="majorBidi" w:cstheme="majorBidi"/>
        </w:rPr>
        <w:t>which</w:t>
      </w:r>
      <w:r w:rsidR="00AF170A" w:rsidRPr="00940795">
        <w:rPr>
          <w:rFonts w:asciiTheme="majorBidi" w:hAnsiTheme="majorBidi" w:cstheme="majorBidi"/>
        </w:rPr>
        <w:t xml:space="preserve"> </w:t>
      </w:r>
      <w:r w:rsidR="0006776A" w:rsidRPr="00940795">
        <w:rPr>
          <w:rFonts w:asciiTheme="majorBidi" w:hAnsiTheme="majorBidi" w:cstheme="majorBidi"/>
        </w:rPr>
        <w:t xml:space="preserve">deautomatizes </w:t>
      </w:r>
      <w:r w:rsidR="003F78DB" w:rsidRPr="00940795">
        <w:rPr>
          <w:rFonts w:asciiTheme="majorBidi" w:hAnsiTheme="majorBidi" w:cstheme="majorBidi"/>
        </w:rPr>
        <w:t xml:space="preserve">the </w:t>
      </w:r>
      <w:r w:rsidR="00AF170A" w:rsidRPr="00940795">
        <w:rPr>
          <w:rFonts w:asciiTheme="majorBidi" w:hAnsiTheme="majorBidi" w:cstheme="majorBidi"/>
        </w:rPr>
        <w:t>sense of “no”</w:t>
      </w:r>
      <w:r w:rsidR="002C34B2" w:rsidRPr="00940795">
        <w:rPr>
          <w:rFonts w:asciiTheme="majorBidi" w:hAnsiTheme="majorBidi" w:cstheme="majorBidi"/>
        </w:rPr>
        <w:t>, while</w:t>
      </w:r>
      <w:r w:rsidR="00FF606C" w:rsidRPr="00940795">
        <w:rPr>
          <w:rFonts w:asciiTheme="majorBidi" w:hAnsiTheme="majorBidi" w:cstheme="majorBidi"/>
        </w:rPr>
        <w:t xml:space="preserve"> breaking up</w:t>
      </w:r>
      <w:r w:rsidR="002C34B2" w:rsidRPr="00940795">
        <w:rPr>
          <w:rFonts w:asciiTheme="majorBidi" w:hAnsiTheme="majorBidi" w:cstheme="majorBidi"/>
        </w:rPr>
        <w:t xml:space="preserve"> </w:t>
      </w:r>
      <w:r w:rsidR="00FF606C" w:rsidRPr="00940795">
        <w:rPr>
          <w:rFonts w:asciiTheme="majorBidi" w:hAnsiTheme="majorBidi" w:cstheme="majorBidi"/>
        </w:rPr>
        <w:t>a</w:t>
      </w:r>
      <w:r w:rsidR="002C34B2" w:rsidRPr="00940795">
        <w:rPr>
          <w:rFonts w:asciiTheme="majorBidi" w:hAnsiTheme="majorBidi" w:cstheme="majorBidi"/>
        </w:rPr>
        <w:t xml:space="preserve"> familiar literal collocation</w:t>
      </w:r>
      <w:r w:rsidR="00504565" w:rsidRPr="00940795">
        <w:rPr>
          <w:rStyle w:val="FootnoteReference"/>
          <w:rFonts w:asciiTheme="majorBidi" w:hAnsiTheme="majorBidi" w:cstheme="majorBidi"/>
        </w:rPr>
        <w:footnoteReference w:id="7"/>
      </w:r>
      <w:r w:rsidR="002C34B2" w:rsidRPr="00940795">
        <w:rPr>
          <w:rFonts w:asciiTheme="majorBidi" w:hAnsiTheme="majorBidi" w:cstheme="majorBidi"/>
        </w:rPr>
        <w:t xml:space="preserve"> </w:t>
      </w:r>
      <w:r w:rsidR="0097071C" w:rsidRPr="00940795">
        <w:rPr>
          <w:rFonts w:asciiTheme="majorBidi" w:hAnsiTheme="majorBidi" w:cstheme="majorBidi"/>
        </w:rPr>
        <w:t>(</w:t>
      </w:r>
      <w:r w:rsidR="00D40894" w:rsidRPr="00940795">
        <w:rPr>
          <w:rFonts w:asciiTheme="majorBidi" w:hAnsiTheme="majorBidi" w:cstheme="majorBidi"/>
          <w:i/>
          <w:iCs/>
        </w:rPr>
        <w:t>N</w:t>
      </w:r>
      <w:r w:rsidR="002C34B2" w:rsidRPr="00940795">
        <w:rPr>
          <w:rFonts w:asciiTheme="majorBidi" w:hAnsiTheme="majorBidi" w:cstheme="majorBidi"/>
          <w:i/>
          <w:iCs/>
        </w:rPr>
        <w:t>o hope</w:t>
      </w:r>
      <w:r w:rsidR="0097071C" w:rsidRPr="00940795">
        <w:rPr>
          <w:rFonts w:asciiTheme="majorBidi" w:hAnsiTheme="majorBidi" w:cstheme="majorBidi"/>
        </w:rPr>
        <w:t>)</w:t>
      </w:r>
      <w:r w:rsidR="00FF606C" w:rsidRPr="00940795">
        <w:rPr>
          <w:rFonts w:asciiTheme="majorBidi" w:hAnsiTheme="majorBidi" w:cstheme="majorBidi"/>
        </w:rPr>
        <w:t>, enriching it with optimism</w:t>
      </w:r>
      <w:r w:rsidR="00B0358A" w:rsidRPr="00940795">
        <w:rPr>
          <w:rFonts w:asciiTheme="majorBidi" w:hAnsiTheme="majorBidi" w:cstheme="majorBidi"/>
        </w:rPr>
        <w:t>.</w:t>
      </w:r>
      <w:r w:rsidR="0077321C" w:rsidRPr="00940795">
        <w:rPr>
          <w:rFonts w:asciiTheme="majorBidi" w:hAnsiTheme="majorBidi" w:cstheme="majorBidi"/>
        </w:rPr>
        <w:t xml:space="preserve"> </w:t>
      </w:r>
    </w:p>
    <w:p w:rsidR="00596AA3" w:rsidRPr="00940795" w:rsidRDefault="0077321C" w:rsidP="00940795">
      <w:pPr>
        <w:ind w:firstLine="720"/>
        <w:rPr>
          <w:rFonts w:asciiTheme="majorBidi" w:hAnsiTheme="majorBidi" w:cstheme="majorBidi"/>
        </w:rPr>
      </w:pPr>
      <w:r w:rsidRPr="00940795">
        <w:rPr>
          <w:rFonts w:asciiTheme="majorBidi" w:hAnsiTheme="majorBidi" w:cstheme="majorBidi"/>
        </w:rPr>
        <w:t xml:space="preserve">Consider further how </w:t>
      </w:r>
      <w:r w:rsidR="00F62E47" w:rsidRPr="00940795">
        <w:rPr>
          <w:rFonts w:asciiTheme="majorBidi" w:hAnsiTheme="majorBidi" w:cstheme="majorBidi"/>
        </w:rPr>
        <w:t>(visual) backg</w:t>
      </w:r>
      <w:r w:rsidR="00767FAB" w:rsidRPr="00940795">
        <w:rPr>
          <w:rFonts w:asciiTheme="majorBidi" w:hAnsiTheme="majorBidi" w:cstheme="majorBidi"/>
        </w:rPr>
        <w:t>r</w:t>
      </w:r>
      <w:r w:rsidR="00F62E47" w:rsidRPr="00940795">
        <w:rPr>
          <w:rFonts w:asciiTheme="majorBidi" w:hAnsiTheme="majorBidi" w:cstheme="majorBidi"/>
        </w:rPr>
        <w:t xml:space="preserve">ound information in </w:t>
      </w:r>
      <w:r w:rsidR="00B0786F" w:rsidRPr="00940795">
        <w:rPr>
          <w:rFonts w:asciiTheme="majorBidi" w:hAnsiTheme="majorBidi" w:cstheme="majorBidi"/>
        </w:rPr>
        <w:t>Lahav Halevy’s (2002) art</w:t>
      </w:r>
      <w:r w:rsidR="00315FD9" w:rsidRPr="00940795">
        <w:rPr>
          <w:rStyle w:val="FootnoteReference"/>
          <w:rFonts w:asciiTheme="majorBidi" w:hAnsiTheme="majorBidi" w:cstheme="majorBidi"/>
        </w:rPr>
        <w:footnoteReference w:id="8"/>
      </w:r>
      <w:r w:rsidR="00B0786F" w:rsidRPr="00940795">
        <w:rPr>
          <w:rFonts w:asciiTheme="majorBidi" w:hAnsiTheme="majorBidi" w:cstheme="majorBidi"/>
        </w:rPr>
        <w:t xml:space="preserve"> </w:t>
      </w:r>
      <w:r w:rsidRPr="00940795">
        <w:rPr>
          <w:rFonts w:asciiTheme="majorBidi" w:hAnsiTheme="majorBidi" w:cstheme="majorBidi"/>
        </w:rPr>
        <w:t>deautomat</w:t>
      </w:r>
      <w:r w:rsidR="00B0786F" w:rsidRPr="00940795">
        <w:rPr>
          <w:rFonts w:asciiTheme="majorBidi" w:hAnsiTheme="majorBidi" w:cstheme="majorBidi"/>
        </w:rPr>
        <w:t>izes the all too familiar name</w:t>
      </w:r>
      <w:r w:rsidRPr="00940795">
        <w:rPr>
          <w:rFonts w:asciiTheme="majorBidi" w:hAnsiTheme="majorBidi" w:cstheme="majorBidi"/>
        </w:rPr>
        <w:t xml:space="preserve"> </w:t>
      </w:r>
      <w:r w:rsidRPr="00940795">
        <w:rPr>
          <w:rFonts w:asciiTheme="majorBidi" w:hAnsiTheme="majorBidi" w:cstheme="majorBidi"/>
          <w:i/>
          <w:iCs/>
        </w:rPr>
        <w:t>Sharon Stone</w:t>
      </w:r>
      <w:r w:rsidR="00B0786F" w:rsidRPr="00940795">
        <w:rPr>
          <w:rFonts w:asciiTheme="majorBidi" w:hAnsiTheme="majorBidi" w:cstheme="majorBidi"/>
        </w:rPr>
        <w:t xml:space="preserve"> (see Figure 1). </w:t>
      </w:r>
      <w:r w:rsidR="00D84FCD" w:rsidRPr="00940795">
        <w:rPr>
          <w:rFonts w:asciiTheme="majorBidi" w:hAnsiTheme="majorBidi" w:cstheme="majorBidi"/>
        </w:rPr>
        <w:t>Deconstructing</w:t>
      </w:r>
      <w:r w:rsidR="00315FD9" w:rsidRPr="00940795">
        <w:rPr>
          <w:rFonts w:asciiTheme="majorBidi" w:hAnsiTheme="majorBidi" w:cstheme="majorBidi"/>
        </w:rPr>
        <w:t xml:space="preserve"> a fixed expression by i</w:t>
      </w:r>
      <w:r w:rsidR="00B0786F" w:rsidRPr="00940795">
        <w:rPr>
          <w:rFonts w:asciiTheme="majorBidi" w:hAnsiTheme="majorBidi" w:cstheme="majorBidi"/>
        </w:rPr>
        <w:t xml:space="preserve">ntroducing </w:t>
      </w:r>
      <w:r w:rsidR="00433E6F" w:rsidRPr="00940795">
        <w:rPr>
          <w:rFonts w:asciiTheme="majorBidi" w:hAnsiTheme="majorBidi" w:cstheme="majorBidi"/>
        </w:rPr>
        <w:t>an</w:t>
      </w:r>
      <w:r w:rsidR="000B3C04" w:rsidRPr="00940795">
        <w:rPr>
          <w:rFonts w:asciiTheme="majorBidi" w:hAnsiTheme="majorBidi" w:cstheme="majorBidi"/>
        </w:rPr>
        <w:t xml:space="preserve"> alternative referent </w:t>
      </w:r>
      <w:r w:rsidR="00B0786F" w:rsidRPr="00940795">
        <w:rPr>
          <w:rFonts w:asciiTheme="majorBidi" w:hAnsiTheme="majorBidi" w:cstheme="majorBidi"/>
        </w:rPr>
        <w:t>for</w:t>
      </w:r>
      <w:r w:rsidR="00B0786F" w:rsidRPr="00940795">
        <w:rPr>
          <w:rFonts w:asciiTheme="majorBidi" w:hAnsiTheme="majorBidi" w:cstheme="majorBidi"/>
          <w:i/>
          <w:iCs/>
        </w:rPr>
        <w:t xml:space="preserve"> Sharon</w:t>
      </w:r>
      <w:r w:rsidR="00FA5C50" w:rsidRPr="00940795">
        <w:rPr>
          <w:rFonts w:asciiTheme="majorBidi" w:hAnsiTheme="majorBidi" w:cstheme="majorBidi"/>
        </w:rPr>
        <w:t xml:space="preserve"> and </w:t>
      </w:r>
      <w:r w:rsidR="00806BE9" w:rsidRPr="00940795">
        <w:rPr>
          <w:rFonts w:asciiTheme="majorBidi" w:hAnsiTheme="majorBidi" w:cstheme="majorBidi"/>
        </w:rPr>
        <w:t>a</w:t>
      </w:r>
      <w:r w:rsidR="00FA5C50" w:rsidRPr="00940795">
        <w:rPr>
          <w:rFonts w:asciiTheme="majorBidi" w:hAnsiTheme="majorBidi" w:cstheme="majorBidi"/>
        </w:rPr>
        <w:t xml:space="preserve"> literal meaning </w:t>
      </w:r>
      <w:r w:rsidR="005A6731" w:rsidRPr="00940795">
        <w:rPr>
          <w:rFonts w:asciiTheme="majorBidi" w:hAnsiTheme="majorBidi" w:cstheme="majorBidi"/>
        </w:rPr>
        <w:t>of</w:t>
      </w:r>
      <w:r w:rsidR="00FA5C50" w:rsidRPr="00940795">
        <w:rPr>
          <w:rFonts w:asciiTheme="majorBidi" w:hAnsiTheme="majorBidi" w:cstheme="majorBidi"/>
        </w:rPr>
        <w:t xml:space="preserve"> </w:t>
      </w:r>
      <w:r w:rsidR="00FA5C50" w:rsidRPr="00940795">
        <w:rPr>
          <w:rFonts w:asciiTheme="majorBidi" w:hAnsiTheme="majorBidi" w:cstheme="majorBidi"/>
          <w:i/>
          <w:iCs/>
        </w:rPr>
        <w:t>Stone</w:t>
      </w:r>
      <w:r w:rsidR="004E2B8A" w:rsidRPr="00940795">
        <w:rPr>
          <w:rFonts w:asciiTheme="majorBidi" w:hAnsiTheme="majorBidi" w:cstheme="majorBidi"/>
        </w:rPr>
        <w:t xml:space="preserve"> results in</w:t>
      </w:r>
      <w:r w:rsidR="00315FD9" w:rsidRPr="00940795">
        <w:rPr>
          <w:rFonts w:asciiTheme="majorBidi" w:hAnsiTheme="majorBidi" w:cstheme="majorBidi"/>
        </w:rPr>
        <w:t xml:space="preserve"> a</w:t>
      </w:r>
      <w:r w:rsidR="00B0786F" w:rsidRPr="00940795">
        <w:rPr>
          <w:rFonts w:asciiTheme="majorBidi" w:hAnsiTheme="majorBidi" w:cstheme="majorBidi"/>
        </w:rPr>
        <w:t xml:space="preserve"> </w:t>
      </w:r>
      <w:r w:rsidR="00F62E47" w:rsidRPr="00940795">
        <w:rPr>
          <w:rFonts w:asciiTheme="majorBidi" w:hAnsiTheme="majorBidi" w:cstheme="majorBidi"/>
        </w:rPr>
        <w:t>novel</w:t>
      </w:r>
      <w:r w:rsidR="00B0786F" w:rsidRPr="00940795">
        <w:rPr>
          <w:rFonts w:asciiTheme="majorBidi" w:hAnsiTheme="majorBidi" w:cstheme="majorBidi"/>
        </w:rPr>
        <w:t xml:space="preserve"> literal interpretation</w:t>
      </w:r>
      <w:r w:rsidRPr="00940795">
        <w:rPr>
          <w:rFonts w:asciiTheme="majorBidi" w:hAnsiTheme="majorBidi" w:cstheme="majorBidi"/>
        </w:rPr>
        <w:t>.</w:t>
      </w:r>
      <w:r w:rsidR="00AF170A" w:rsidRPr="00940795">
        <w:rPr>
          <w:rFonts w:asciiTheme="majorBidi" w:hAnsiTheme="majorBidi" w:cstheme="majorBidi"/>
        </w:rPr>
        <w:t xml:space="preserve"> </w:t>
      </w:r>
    </w:p>
    <w:p w:rsidR="00835A6E" w:rsidRPr="00940795" w:rsidRDefault="00835A6E" w:rsidP="00940795">
      <w:pPr>
        <w:ind w:firstLine="720"/>
        <w:rPr>
          <w:rFonts w:asciiTheme="majorBidi" w:hAnsiTheme="majorBidi" w:cstheme="majorBidi"/>
        </w:rPr>
      </w:pPr>
    </w:p>
    <w:p w:rsidR="002322E5" w:rsidRPr="00940795" w:rsidRDefault="00027949" w:rsidP="00940795">
      <w:pPr>
        <w:rPr>
          <w:rFonts w:asciiTheme="majorBidi" w:hAnsiTheme="majorBidi" w:cstheme="majorBidi"/>
        </w:rPr>
      </w:pPr>
      <w:r w:rsidRPr="00940795">
        <w:rPr>
          <w:rFonts w:asciiTheme="majorBidi" w:hAnsiTheme="majorBidi" w:cstheme="majorBidi"/>
          <w:noProof/>
        </w:rPr>
        <w:lastRenderedPageBreak/>
        <w:drawing>
          <wp:inline distT="0" distB="0" distL="0" distR="0" wp14:anchorId="433D2615" wp14:editId="1BEAC0E2">
            <wp:extent cx="4030205" cy="5376496"/>
            <wp:effectExtent l="0" t="0" r="8890" b="0"/>
            <wp:docPr id="2" name="Picture 2" descr="C:\Users\xx\AppData\Local\Microsoft\Windows\Temporary Internet Files\Content.Outlook\JGJA1H9Z\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x\AppData\Local\Microsoft\Windows\Temporary Internet Files\Content.Outlook\JGJA1H9Z\01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32110" cy="5379038"/>
                    </a:xfrm>
                    <a:prstGeom prst="rect">
                      <a:avLst/>
                    </a:prstGeom>
                    <a:noFill/>
                    <a:ln>
                      <a:noFill/>
                    </a:ln>
                  </pic:spPr>
                </pic:pic>
              </a:graphicData>
            </a:graphic>
          </wp:inline>
        </w:drawing>
      </w:r>
    </w:p>
    <w:p w:rsidR="0077321C" w:rsidRPr="00940795" w:rsidRDefault="0077321C" w:rsidP="00940795">
      <w:pPr>
        <w:rPr>
          <w:rFonts w:asciiTheme="majorBidi" w:hAnsiTheme="majorBidi" w:cstheme="majorBidi"/>
        </w:rPr>
      </w:pPr>
    </w:p>
    <w:p w:rsidR="0077321C" w:rsidRPr="00940795" w:rsidRDefault="0077321C" w:rsidP="00940795">
      <w:pPr>
        <w:rPr>
          <w:rFonts w:asciiTheme="majorBidi" w:hAnsiTheme="majorBidi" w:cstheme="majorBidi"/>
        </w:rPr>
      </w:pPr>
      <w:r w:rsidRPr="00940795">
        <w:rPr>
          <w:rFonts w:asciiTheme="majorBidi" w:hAnsiTheme="majorBidi" w:cstheme="majorBidi"/>
        </w:rPr>
        <w:t>FIGURE 1: Sharon Stone</w:t>
      </w:r>
    </w:p>
    <w:p w:rsidR="00F12F82" w:rsidRPr="00940795" w:rsidRDefault="00F12F82" w:rsidP="00940795">
      <w:pPr>
        <w:rPr>
          <w:rFonts w:asciiTheme="majorBidi" w:hAnsiTheme="majorBidi" w:cstheme="majorBidi"/>
        </w:rPr>
      </w:pPr>
    </w:p>
    <w:p w:rsidR="00760B8A" w:rsidRPr="00940795" w:rsidRDefault="000244E1" w:rsidP="00940795">
      <w:pPr>
        <w:ind w:firstLine="720"/>
        <w:rPr>
          <w:rFonts w:asciiTheme="majorBidi" w:hAnsiTheme="majorBidi" w:cstheme="majorBidi"/>
        </w:rPr>
      </w:pPr>
      <w:r w:rsidRPr="00940795">
        <w:rPr>
          <w:rFonts w:asciiTheme="majorBidi" w:hAnsiTheme="majorBidi" w:cstheme="majorBidi"/>
        </w:rPr>
        <w:t>C</w:t>
      </w:r>
      <w:r w:rsidR="008501C1" w:rsidRPr="00940795">
        <w:rPr>
          <w:rFonts w:asciiTheme="majorBidi" w:hAnsiTheme="majorBidi" w:cstheme="majorBidi"/>
        </w:rPr>
        <w:t xml:space="preserve">an </w:t>
      </w:r>
      <w:r w:rsidR="00760B8A" w:rsidRPr="00940795">
        <w:rPr>
          <w:rFonts w:asciiTheme="majorBidi" w:hAnsiTheme="majorBidi" w:cstheme="majorBidi"/>
        </w:rPr>
        <w:t xml:space="preserve">conventional </w:t>
      </w:r>
      <w:r w:rsidR="00041C4A" w:rsidRPr="00940795">
        <w:rPr>
          <w:rFonts w:asciiTheme="majorBidi" w:hAnsiTheme="majorBidi" w:cstheme="majorBidi"/>
        </w:rPr>
        <w:t>metaphors</w:t>
      </w:r>
      <w:r w:rsidR="00760B8A" w:rsidRPr="00940795">
        <w:rPr>
          <w:rFonts w:asciiTheme="majorBidi" w:hAnsiTheme="majorBidi" w:cstheme="majorBidi"/>
        </w:rPr>
        <w:t xml:space="preserve"> be </w:t>
      </w:r>
      <w:r w:rsidR="005B4800" w:rsidRPr="00940795">
        <w:rPr>
          <w:rFonts w:asciiTheme="majorBidi" w:hAnsiTheme="majorBidi" w:cstheme="majorBidi"/>
        </w:rPr>
        <w:t xml:space="preserve">also </w:t>
      </w:r>
      <w:r w:rsidR="00041C4A" w:rsidRPr="00940795">
        <w:rPr>
          <w:rFonts w:asciiTheme="majorBidi" w:hAnsiTheme="majorBidi" w:cstheme="majorBidi"/>
        </w:rPr>
        <w:t>revamped</w:t>
      </w:r>
      <w:r w:rsidR="008501C1" w:rsidRPr="00940795">
        <w:rPr>
          <w:rFonts w:asciiTheme="majorBidi" w:hAnsiTheme="majorBidi" w:cstheme="majorBidi"/>
        </w:rPr>
        <w:t>?</w:t>
      </w:r>
      <w:r w:rsidR="00760B8A" w:rsidRPr="00940795">
        <w:rPr>
          <w:rFonts w:asciiTheme="majorBidi" w:hAnsiTheme="majorBidi" w:cstheme="majorBidi"/>
        </w:rPr>
        <w:t xml:space="preserve"> </w:t>
      </w:r>
      <w:r w:rsidR="005B4800" w:rsidRPr="00940795">
        <w:rPr>
          <w:rFonts w:asciiTheme="majorBidi" w:hAnsiTheme="majorBidi" w:cstheme="majorBidi"/>
        </w:rPr>
        <w:t>Consider how</w:t>
      </w:r>
      <w:r w:rsidR="00EF6559" w:rsidRPr="00940795">
        <w:rPr>
          <w:rFonts w:asciiTheme="majorBidi" w:hAnsiTheme="majorBidi" w:cstheme="majorBidi"/>
        </w:rPr>
        <w:t>,</w:t>
      </w:r>
      <w:r w:rsidR="005B4800" w:rsidRPr="00940795">
        <w:rPr>
          <w:rFonts w:asciiTheme="majorBidi" w:hAnsiTheme="majorBidi" w:cstheme="majorBidi"/>
        </w:rPr>
        <w:t xml:space="preserve"> in </w:t>
      </w:r>
      <w:r w:rsidR="00DF1351" w:rsidRPr="00940795">
        <w:rPr>
          <w:rFonts w:asciiTheme="majorBidi" w:hAnsiTheme="majorBidi" w:cstheme="majorBidi"/>
        </w:rPr>
        <w:t xml:space="preserve">what </w:t>
      </w:r>
      <w:r w:rsidRPr="00940795">
        <w:rPr>
          <w:rFonts w:asciiTheme="majorBidi" w:hAnsiTheme="majorBidi" w:cstheme="majorBidi"/>
        </w:rPr>
        <w:t>Livak</w:t>
      </w:r>
      <w:r w:rsidR="005B4800" w:rsidRPr="00940795">
        <w:rPr>
          <w:rFonts w:asciiTheme="majorBidi" w:hAnsiTheme="majorBidi" w:cstheme="majorBidi"/>
        </w:rPr>
        <w:t xml:space="preserve"> (2008)</w:t>
      </w:r>
      <w:r w:rsidR="00483F38" w:rsidRPr="00940795">
        <w:rPr>
          <w:rFonts w:asciiTheme="majorBidi" w:hAnsiTheme="majorBidi" w:cstheme="majorBidi"/>
        </w:rPr>
        <w:t xml:space="preserve"> </w:t>
      </w:r>
      <w:r w:rsidR="008D77C7" w:rsidRPr="00940795">
        <w:rPr>
          <w:rFonts w:asciiTheme="majorBidi" w:hAnsiTheme="majorBidi" w:cstheme="majorBidi"/>
        </w:rPr>
        <w:t>caught on camera</w:t>
      </w:r>
      <w:r w:rsidR="005B4800" w:rsidRPr="00940795">
        <w:rPr>
          <w:rFonts w:asciiTheme="majorBidi" w:hAnsiTheme="majorBidi" w:cstheme="majorBidi"/>
        </w:rPr>
        <w:t xml:space="preserve">, </w:t>
      </w:r>
      <w:r w:rsidR="00844F74" w:rsidRPr="00940795">
        <w:rPr>
          <w:rFonts w:asciiTheme="majorBidi" w:hAnsiTheme="majorBidi" w:cstheme="majorBidi"/>
        </w:rPr>
        <w:t xml:space="preserve">including the facial expression </w:t>
      </w:r>
      <w:r w:rsidR="005A6731" w:rsidRPr="00940795">
        <w:rPr>
          <w:rFonts w:asciiTheme="majorBidi" w:hAnsiTheme="majorBidi" w:cstheme="majorBidi"/>
        </w:rPr>
        <w:t>of the Palesti</w:t>
      </w:r>
      <w:r w:rsidR="00844F74" w:rsidRPr="00940795">
        <w:rPr>
          <w:rFonts w:asciiTheme="majorBidi" w:hAnsiTheme="majorBidi" w:cstheme="majorBidi"/>
        </w:rPr>
        <w:t>ni</w:t>
      </w:r>
      <w:r w:rsidR="005A6731" w:rsidRPr="00940795">
        <w:rPr>
          <w:rFonts w:asciiTheme="majorBidi" w:hAnsiTheme="majorBidi" w:cstheme="majorBidi"/>
        </w:rPr>
        <w:t>a</w:t>
      </w:r>
      <w:r w:rsidR="00844F74" w:rsidRPr="00940795">
        <w:rPr>
          <w:rFonts w:asciiTheme="majorBidi" w:hAnsiTheme="majorBidi" w:cstheme="majorBidi"/>
        </w:rPr>
        <w:t>n</w:t>
      </w:r>
      <w:r w:rsidR="005A6731" w:rsidRPr="00940795">
        <w:rPr>
          <w:rFonts w:asciiTheme="majorBidi" w:hAnsiTheme="majorBidi" w:cstheme="majorBidi"/>
        </w:rPr>
        <w:t>,</w:t>
      </w:r>
      <w:r w:rsidR="00844F74" w:rsidRPr="00940795">
        <w:rPr>
          <w:rFonts w:asciiTheme="majorBidi" w:hAnsiTheme="majorBidi" w:cstheme="majorBidi"/>
        </w:rPr>
        <w:t xml:space="preserve"> </w:t>
      </w:r>
      <w:r w:rsidR="005B4800" w:rsidRPr="00940795">
        <w:rPr>
          <w:rFonts w:asciiTheme="majorBidi" w:hAnsiTheme="majorBidi" w:cstheme="majorBidi"/>
        </w:rPr>
        <w:t xml:space="preserve">the all too well-known smiley is deautomatized, </w:t>
      </w:r>
      <w:r w:rsidR="00404FCB" w:rsidRPr="00940795">
        <w:rPr>
          <w:rFonts w:asciiTheme="majorBidi" w:hAnsiTheme="majorBidi" w:cstheme="majorBidi"/>
        </w:rPr>
        <w:t>rendered</w:t>
      </w:r>
      <w:r w:rsidR="005B4800" w:rsidRPr="00940795">
        <w:rPr>
          <w:rFonts w:asciiTheme="majorBidi" w:hAnsiTheme="majorBidi" w:cstheme="majorBidi"/>
        </w:rPr>
        <w:t xml:space="preserve"> into an innovat</w:t>
      </w:r>
      <w:r w:rsidR="00CF1618" w:rsidRPr="00940795">
        <w:rPr>
          <w:rFonts w:asciiTheme="majorBidi" w:hAnsiTheme="majorBidi" w:cstheme="majorBidi"/>
        </w:rPr>
        <w:t>ive</w:t>
      </w:r>
      <w:r w:rsidR="00154B87" w:rsidRPr="00940795">
        <w:rPr>
          <w:rFonts w:asciiTheme="majorBidi" w:hAnsiTheme="majorBidi" w:cstheme="majorBidi"/>
        </w:rPr>
        <w:t xml:space="preserve"> cryly (Figure 2</w:t>
      </w:r>
      <w:r w:rsidR="005B4800" w:rsidRPr="00940795">
        <w:rPr>
          <w:rFonts w:asciiTheme="majorBidi" w:hAnsiTheme="majorBidi" w:cstheme="majorBidi"/>
        </w:rPr>
        <w:t>):</w:t>
      </w:r>
    </w:p>
    <w:p w:rsidR="0058168A" w:rsidRPr="00940795" w:rsidRDefault="0058168A" w:rsidP="00940795">
      <w:pPr>
        <w:rPr>
          <w:rFonts w:asciiTheme="majorBidi" w:hAnsiTheme="majorBidi" w:cstheme="majorBidi"/>
        </w:rPr>
      </w:pPr>
      <w:r w:rsidRPr="00940795">
        <w:rPr>
          <w:rFonts w:asciiTheme="majorBidi" w:hAnsiTheme="majorBidi" w:cstheme="majorBidi"/>
          <w:noProof/>
        </w:rPr>
        <w:lastRenderedPageBreak/>
        <w:drawing>
          <wp:inline distT="0" distB="0" distL="0" distR="0" wp14:anchorId="17F65BFF" wp14:editId="6133FA76">
            <wp:extent cx="4455795" cy="2912110"/>
            <wp:effectExtent l="0" t="0" r="1905" b="2540"/>
            <wp:docPr id="5" name="Picture 5" descr="C:\Users\xx\Pictures\LibakhebronDecember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x\Pictures\LibakhebronDecember200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55795" cy="2912110"/>
                    </a:xfrm>
                    <a:prstGeom prst="rect">
                      <a:avLst/>
                    </a:prstGeom>
                    <a:noFill/>
                    <a:ln>
                      <a:noFill/>
                    </a:ln>
                  </pic:spPr>
                </pic:pic>
              </a:graphicData>
            </a:graphic>
          </wp:inline>
        </w:drawing>
      </w:r>
    </w:p>
    <w:p w:rsidR="00D04225" w:rsidRPr="00940795" w:rsidRDefault="00D04225" w:rsidP="00940795">
      <w:pPr>
        <w:rPr>
          <w:rFonts w:asciiTheme="majorBidi" w:hAnsiTheme="majorBidi" w:cstheme="majorBidi"/>
        </w:rPr>
      </w:pPr>
    </w:p>
    <w:p w:rsidR="00821490" w:rsidRPr="00940795" w:rsidRDefault="00821490" w:rsidP="00940795">
      <w:pPr>
        <w:rPr>
          <w:rFonts w:asciiTheme="majorBidi" w:hAnsiTheme="majorBidi" w:cstheme="majorBidi"/>
        </w:rPr>
      </w:pPr>
      <w:r w:rsidRPr="00940795">
        <w:rPr>
          <w:rFonts w:asciiTheme="majorBidi" w:hAnsiTheme="majorBidi" w:cstheme="majorBidi"/>
        </w:rPr>
        <w:t>Figure 2: Hebron</w:t>
      </w:r>
      <w:r w:rsidR="003D2D76" w:rsidRPr="00940795">
        <w:rPr>
          <w:rFonts w:asciiTheme="majorBidi" w:hAnsiTheme="majorBidi" w:cstheme="majorBidi"/>
        </w:rPr>
        <w:t>, December,</w:t>
      </w:r>
      <w:r w:rsidRPr="00940795">
        <w:rPr>
          <w:rFonts w:asciiTheme="majorBidi" w:hAnsiTheme="majorBidi" w:cstheme="majorBidi"/>
        </w:rPr>
        <w:t xml:space="preserve"> 2008 </w:t>
      </w:r>
      <w:r w:rsidR="00347C77" w:rsidRPr="00940795">
        <w:rPr>
          <w:rFonts w:asciiTheme="majorBidi" w:hAnsiTheme="majorBidi" w:cstheme="majorBidi"/>
        </w:rPr>
        <w:t>(© 2014 Haaretz, Israel)</w:t>
      </w:r>
    </w:p>
    <w:p w:rsidR="00A8072B" w:rsidRPr="00940795" w:rsidRDefault="00A8072B" w:rsidP="00940795">
      <w:pPr>
        <w:rPr>
          <w:rFonts w:asciiTheme="majorBidi" w:hAnsiTheme="majorBidi" w:cstheme="majorBidi"/>
        </w:rPr>
      </w:pPr>
    </w:p>
    <w:p w:rsidR="00F6428A" w:rsidRPr="00940795" w:rsidRDefault="00AF3D59" w:rsidP="00940795">
      <w:pPr>
        <w:ind w:firstLine="720"/>
        <w:rPr>
          <w:rFonts w:asciiTheme="majorBidi" w:hAnsiTheme="majorBidi" w:cstheme="majorBidi"/>
        </w:rPr>
      </w:pPr>
      <w:r w:rsidRPr="00940795">
        <w:rPr>
          <w:rFonts w:asciiTheme="majorBidi" w:hAnsiTheme="majorBidi" w:cstheme="majorBidi"/>
          <w:shd w:val="clear" w:color="auto" w:fill="FFFFFF"/>
        </w:rPr>
        <w:t>C</w:t>
      </w:r>
      <w:r w:rsidR="00B862ED" w:rsidRPr="00940795">
        <w:rPr>
          <w:rFonts w:asciiTheme="majorBidi" w:hAnsiTheme="majorBidi" w:cstheme="majorBidi"/>
          <w:shd w:val="clear" w:color="auto" w:fill="FFFFFF"/>
        </w:rPr>
        <w:t>an</w:t>
      </w:r>
      <w:r w:rsidRPr="00940795">
        <w:rPr>
          <w:rFonts w:asciiTheme="majorBidi" w:hAnsiTheme="majorBidi" w:cstheme="majorBidi"/>
          <w:shd w:val="clear" w:color="auto" w:fill="FFFFFF"/>
        </w:rPr>
        <w:t xml:space="preserve"> </w:t>
      </w:r>
      <w:r w:rsidR="00B862ED" w:rsidRPr="00940795">
        <w:rPr>
          <w:rFonts w:asciiTheme="majorBidi" w:hAnsiTheme="majorBidi" w:cstheme="majorBidi"/>
          <w:shd w:val="clear" w:color="auto" w:fill="FFFFFF"/>
        </w:rPr>
        <w:t>innovati</w:t>
      </w:r>
      <w:r w:rsidR="00BB02BA" w:rsidRPr="00940795">
        <w:rPr>
          <w:rFonts w:asciiTheme="majorBidi" w:hAnsiTheme="majorBidi" w:cstheme="majorBidi"/>
          <w:shd w:val="clear" w:color="auto" w:fill="FFFFFF"/>
        </w:rPr>
        <w:t>veness</w:t>
      </w:r>
      <w:r w:rsidR="00B862ED" w:rsidRPr="00940795">
        <w:rPr>
          <w:rFonts w:asciiTheme="majorBidi" w:hAnsiTheme="majorBidi" w:cstheme="majorBidi"/>
          <w:shd w:val="clear" w:color="auto" w:fill="FFFFFF"/>
        </w:rPr>
        <w:t xml:space="preserve"> </w:t>
      </w:r>
      <w:r w:rsidRPr="00940795">
        <w:rPr>
          <w:rFonts w:asciiTheme="majorBidi" w:hAnsiTheme="majorBidi" w:cstheme="majorBidi"/>
          <w:shd w:val="clear" w:color="auto" w:fill="FFFFFF"/>
        </w:rPr>
        <w:t>be both literal and metaphorical</w:t>
      </w:r>
      <w:r w:rsidR="00B862ED" w:rsidRPr="00940795">
        <w:rPr>
          <w:rFonts w:asciiTheme="majorBidi" w:hAnsiTheme="majorBidi" w:cstheme="majorBidi"/>
          <w:shd w:val="clear" w:color="auto" w:fill="FFFFFF"/>
        </w:rPr>
        <w:t>?</w:t>
      </w:r>
      <w:r w:rsidRPr="00940795">
        <w:rPr>
          <w:rFonts w:asciiTheme="majorBidi" w:hAnsiTheme="majorBidi" w:cstheme="majorBidi"/>
          <w:shd w:val="clear" w:color="auto" w:fill="FFFFFF"/>
        </w:rPr>
        <w:t xml:space="preserve"> </w:t>
      </w:r>
      <w:r w:rsidR="00A8072B" w:rsidRPr="00940795">
        <w:rPr>
          <w:rFonts w:asciiTheme="majorBidi" w:hAnsiTheme="majorBidi" w:cstheme="majorBidi"/>
        </w:rPr>
        <w:t>In (</w:t>
      </w:r>
      <w:r w:rsidR="00B862ED" w:rsidRPr="00940795">
        <w:rPr>
          <w:rFonts w:asciiTheme="majorBidi" w:hAnsiTheme="majorBidi" w:cstheme="majorBidi"/>
        </w:rPr>
        <w:t>Figure 3</w:t>
      </w:r>
      <w:r w:rsidR="00A8072B" w:rsidRPr="00940795">
        <w:rPr>
          <w:rFonts w:asciiTheme="majorBidi" w:hAnsiTheme="majorBidi" w:cstheme="majorBidi"/>
        </w:rPr>
        <w:t>)</w:t>
      </w:r>
      <w:r w:rsidR="00356099" w:rsidRPr="00940795">
        <w:rPr>
          <w:rFonts w:asciiTheme="majorBidi" w:hAnsiTheme="majorBidi" w:cstheme="majorBidi"/>
        </w:rPr>
        <w:t>,</w:t>
      </w:r>
      <w:r w:rsidR="00BC4AD0" w:rsidRPr="00940795">
        <w:rPr>
          <w:rFonts w:asciiTheme="majorBidi" w:hAnsiTheme="majorBidi" w:cstheme="majorBidi"/>
        </w:rPr>
        <w:t xml:space="preserve"> </w:t>
      </w:r>
      <w:r w:rsidR="00E77B39" w:rsidRPr="00940795">
        <w:rPr>
          <w:rFonts w:asciiTheme="majorBidi" w:hAnsiTheme="majorBidi" w:cstheme="majorBidi"/>
        </w:rPr>
        <w:t xml:space="preserve">using </w:t>
      </w:r>
      <w:r w:rsidR="00BC4AD0" w:rsidRPr="00940795">
        <w:rPr>
          <w:rFonts w:asciiTheme="majorBidi" w:hAnsiTheme="majorBidi" w:cstheme="majorBidi"/>
        </w:rPr>
        <w:t>photomontage</w:t>
      </w:r>
      <w:r w:rsidR="00F52FDF" w:rsidRPr="00940795">
        <w:rPr>
          <w:rFonts w:asciiTheme="majorBidi" w:hAnsiTheme="majorBidi" w:cstheme="majorBidi"/>
        </w:rPr>
        <w:t xml:space="preserve"> techniques</w:t>
      </w:r>
      <w:r w:rsidR="00E77B39" w:rsidRPr="00940795">
        <w:rPr>
          <w:rFonts w:asciiTheme="majorBidi" w:hAnsiTheme="majorBidi" w:cstheme="majorBidi"/>
        </w:rPr>
        <w:t>,</w:t>
      </w:r>
      <w:r w:rsidR="00BC4AD0" w:rsidRPr="00940795">
        <w:rPr>
          <w:rFonts w:asciiTheme="majorBidi" w:hAnsiTheme="majorBidi" w:cstheme="majorBidi"/>
        </w:rPr>
        <w:t xml:space="preserve"> </w:t>
      </w:r>
      <w:r w:rsidR="005F1959" w:rsidRPr="00940795">
        <w:rPr>
          <w:rFonts w:asciiTheme="majorBidi" w:hAnsiTheme="majorBidi" w:cstheme="majorBidi"/>
        </w:rPr>
        <w:t xml:space="preserve">Heartfield (1934) </w:t>
      </w:r>
      <w:r w:rsidR="00A8072B" w:rsidRPr="00940795">
        <w:rPr>
          <w:rFonts w:asciiTheme="majorBidi" w:hAnsiTheme="majorBidi" w:cstheme="majorBidi"/>
        </w:rPr>
        <w:t xml:space="preserve">spelt out </w:t>
      </w:r>
      <w:r w:rsidR="005F1959" w:rsidRPr="00940795">
        <w:rPr>
          <w:rFonts w:asciiTheme="majorBidi" w:hAnsiTheme="majorBidi" w:cstheme="majorBidi"/>
        </w:rPr>
        <w:t xml:space="preserve">his </w:t>
      </w:r>
      <w:r w:rsidRPr="00940795">
        <w:rPr>
          <w:rFonts w:asciiTheme="majorBidi" w:hAnsiTheme="majorBidi" w:cstheme="majorBidi"/>
        </w:rPr>
        <w:t xml:space="preserve">anti-Nazi </w:t>
      </w:r>
      <w:r w:rsidR="005F1959" w:rsidRPr="00940795">
        <w:rPr>
          <w:rFonts w:asciiTheme="majorBidi" w:hAnsiTheme="majorBidi" w:cstheme="majorBidi"/>
        </w:rPr>
        <w:t>view</w:t>
      </w:r>
      <w:r w:rsidRPr="00940795">
        <w:rPr>
          <w:rFonts w:asciiTheme="majorBidi" w:hAnsiTheme="majorBidi" w:cstheme="majorBidi"/>
        </w:rPr>
        <w:t>s</w:t>
      </w:r>
      <w:r w:rsidR="005F1959" w:rsidRPr="00940795">
        <w:rPr>
          <w:rFonts w:asciiTheme="majorBidi" w:hAnsiTheme="majorBidi" w:cstheme="majorBidi"/>
        </w:rPr>
        <w:t xml:space="preserve"> by deautomatizing</w:t>
      </w:r>
      <w:r w:rsidR="00F6428A" w:rsidRPr="00940795">
        <w:rPr>
          <w:rFonts w:asciiTheme="majorBidi" w:hAnsiTheme="majorBidi" w:cstheme="majorBidi"/>
        </w:rPr>
        <w:t xml:space="preserve"> </w:t>
      </w:r>
      <w:r w:rsidR="005F1959" w:rsidRPr="00940795">
        <w:rPr>
          <w:rFonts w:asciiTheme="majorBidi" w:hAnsiTheme="majorBidi" w:cstheme="majorBidi"/>
        </w:rPr>
        <w:t xml:space="preserve">a </w:t>
      </w:r>
      <w:r w:rsidR="00356099" w:rsidRPr="00940795">
        <w:rPr>
          <w:rFonts w:asciiTheme="majorBidi" w:hAnsiTheme="majorBidi" w:cstheme="majorBidi"/>
        </w:rPr>
        <w:t>conventional</w:t>
      </w:r>
      <w:r w:rsidR="00F6428A" w:rsidRPr="00940795">
        <w:rPr>
          <w:rFonts w:asciiTheme="majorBidi" w:hAnsiTheme="majorBidi" w:cstheme="majorBidi"/>
        </w:rPr>
        <w:t xml:space="preserve"> </w:t>
      </w:r>
      <w:r w:rsidR="005F1959" w:rsidRPr="00940795">
        <w:rPr>
          <w:rFonts w:asciiTheme="majorBidi" w:hAnsiTheme="majorBidi" w:cstheme="majorBidi"/>
        </w:rPr>
        <w:t xml:space="preserve">Nazi </w:t>
      </w:r>
      <w:r w:rsidR="00F6428A" w:rsidRPr="00940795">
        <w:rPr>
          <w:rFonts w:asciiTheme="majorBidi" w:hAnsiTheme="majorBidi" w:cstheme="majorBidi"/>
        </w:rPr>
        <w:t xml:space="preserve">symbol - </w:t>
      </w:r>
      <w:r w:rsidR="00A8072B" w:rsidRPr="00940795">
        <w:rPr>
          <w:rFonts w:asciiTheme="majorBidi" w:hAnsiTheme="majorBidi" w:cstheme="majorBidi"/>
        </w:rPr>
        <w:t>the Swastika</w:t>
      </w:r>
      <w:r w:rsidR="00F6428A" w:rsidRPr="00940795">
        <w:rPr>
          <w:rFonts w:asciiTheme="majorBidi" w:hAnsiTheme="majorBidi" w:cstheme="majorBidi"/>
        </w:rPr>
        <w:t xml:space="preserve"> -</w:t>
      </w:r>
      <w:r w:rsidR="00A8072B" w:rsidRPr="00940795">
        <w:rPr>
          <w:rFonts w:asciiTheme="majorBidi" w:hAnsiTheme="majorBidi" w:cstheme="majorBidi"/>
        </w:rPr>
        <w:t xml:space="preserve"> turning its </w:t>
      </w:r>
      <w:r w:rsidR="000A190A" w:rsidRPr="00940795">
        <w:rPr>
          <w:rFonts w:asciiTheme="majorBidi" w:hAnsiTheme="majorBidi" w:cstheme="majorBidi"/>
        </w:rPr>
        <w:t xml:space="preserve">arms </w:t>
      </w:r>
      <w:r w:rsidR="00A8072B" w:rsidRPr="00940795">
        <w:rPr>
          <w:rFonts w:asciiTheme="majorBidi" w:hAnsiTheme="majorBidi" w:cstheme="majorBidi"/>
        </w:rPr>
        <w:t xml:space="preserve">into </w:t>
      </w:r>
      <w:r w:rsidR="00356099" w:rsidRPr="00940795">
        <w:rPr>
          <w:rFonts w:asciiTheme="majorBidi" w:hAnsiTheme="majorBidi" w:cstheme="majorBidi"/>
        </w:rPr>
        <w:t xml:space="preserve">the executioner‘s </w:t>
      </w:r>
      <w:r w:rsidR="00B862ED" w:rsidRPr="00940795">
        <w:rPr>
          <w:rFonts w:asciiTheme="majorBidi" w:hAnsiTheme="majorBidi" w:cstheme="majorBidi"/>
        </w:rPr>
        <w:t>blood-</w:t>
      </w:r>
      <w:r w:rsidR="00A8072B" w:rsidRPr="00940795">
        <w:rPr>
          <w:rFonts w:asciiTheme="majorBidi" w:hAnsiTheme="majorBidi" w:cstheme="majorBidi"/>
        </w:rPr>
        <w:t xml:space="preserve">dripping axes. </w:t>
      </w:r>
      <w:r w:rsidR="000A190A" w:rsidRPr="00940795">
        <w:rPr>
          <w:rFonts w:asciiTheme="majorBidi" w:hAnsiTheme="majorBidi" w:cstheme="majorBidi"/>
        </w:rPr>
        <w:t xml:space="preserve">Although the </w:t>
      </w:r>
      <w:r w:rsidRPr="00940795">
        <w:rPr>
          <w:rFonts w:asciiTheme="majorBidi" w:hAnsiTheme="majorBidi" w:cstheme="majorBidi"/>
        </w:rPr>
        <w:t>nove</w:t>
      </w:r>
      <w:r w:rsidR="00DA10DD" w:rsidRPr="00940795">
        <w:rPr>
          <w:rFonts w:asciiTheme="majorBidi" w:hAnsiTheme="majorBidi" w:cstheme="majorBidi"/>
        </w:rPr>
        <w:t>l</w:t>
      </w:r>
      <w:r w:rsidRPr="00940795">
        <w:rPr>
          <w:rFonts w:asciiTheme="majorBidi" w:hAnsiTheme="majorBidi" w:cstheme="majorBidi"/>
        </w:rPr>
        <w:t>ty</w:t>
      </w:r>
      <w:r w:rsidR="000A190A" w:rsidRPr="00940795">
        <w:rPr>
          <w:rFonts w:asciiTheme="majorBidi" w:hAnsiTheme="majorBidi" w:cstheme="majorBidi"/>
        </w:rPr>
        <w:t xml:space="preserve"> is “</w:t>
      </w:r>
      <w:r w:rsidR="00806BE9" w:rsidRPr="00940795">
        <w:rPr>
          <w:rFonts w:asciiTheme="majorBidi" w:hAnsiTheme="majorBidi" w:cstheme="majorBidi"/>
        </w:rPr>
        <w:t>literal</w:t>
      </w:r>
      <w:r w:rsidR="000A190A" w:rsidRPr="00940795">
        <w:rPr>
          <w:rFonts w:asciiTheme="majorBidi" w:hAnsiTheme="majorBidi" w:cstheme="majorBidi"/>
        </w:rPr>
        <w:t>” in that th</w:t>
      </w:r>
      <w:r w:rsidRPr="00940795">
        <w:rPr>
          <w:rFonts w:asciiTheme="majorBidi" w:hAnsiTheme="majorBidi" w:cstheme="majorBidi"/>
        </w:rPr>
        <w:t>ere</w:t>
      </w:r>
      <w:r w:rsidR="000A190A" w:rsidRPr="00940795">
        <w:rPr>
          <w:rFonts w:asciiTheme="majorBidi" w:hAnsiTheme="majorBidi" w:cstheme="majorBidi"/>
        </w:rPr>
        <w:t xml:space="preserve"> is no visual “semantic anomaly” </w:t>
      </w:r>
      <w:r w:rsidRPr="00940795">
        <w:rPr>
          <w:rFonts w:asciiTheme="majorBidi" w:hAnsiTheme="majorBidi" w:cstheme="majorBidi"/>
        </w:rPr>
        <w:t>(</w:t>
      </w:r>
      <w:r w:rsidR="000A190A" w:rsidRPr="00940795">
        <w:rPr>
          <w:rFonts w:asciiTheme="majorBidi" w:hAnsiTheme="majorBidi" w:cstheme="majorBidi"/>
        </w:rPr>
        <w:t>known to typi</w:t>
      </w:r>
      <w:r w:rsidR="00356099" w:rsidRPr="00940795">
        <w:rPr>
          <w:rFonts w:asciiTheme="majorBidi" w:hAnsiTheme="majorBidi" w:cstheme="majorBidi"/>
        </w:rPr>
        <w:t>f</w:t>
      </w:r>
      <w:r w:rsidR="000A190A" w:rsidRPr="00940795">
        <w:rPr>
          <w:rFonts w:asciiTheme="majorBidi" w:hAnsiTheme="majorBidi" w:cstheme="majorBidi"/>
        </w:rPr>
        <w:t>y metaphors</w:t>
      </w:r>
      <w:r w:rsidRPr="00940795">
        <w:rPr>
          <w:rFonts w:asciiTheme="majorBidi" w:hAnsiTheme="majorBidi" w:cstheme="majorBidi"/>
        </w:rPr>
        <w:t>)</w:t>
      </w:r>
      <w:r w:rsidR="000A190A" w:rsidRPr="00940795">
        <w:rPr>
          <w:rFonts w:asciiTheme="majorBidi" w:hAnsiTheme="majorBidi" w:cstheme="majorBidi"/>
        </w:rPr>
        <w:t xml:space="preserve">, </w:t>
      </w:r>
      <w:r w:rsidR="00A55FBC" w:rsidRPr="00940795">
        <w:rPr>
          <w:rFonts w:asciiTheme="majorBidi" w:hAnsiTheme="majorBidi" w:cstheme="majorBidi"/>
        </w:rPr>
        <w:t>i</w:t>
      </w:r>
      <w:r w:rsidR="00502D3E" w:rsidRPr="00940795">
        <w:rPr>
          <w:rFonts w:asciiTheme="majorBidi" w:hAnsiTheme="majorBidi" w:cstheme="majorBidi"/>
        </w:rPr>
        <w:t>t</w:t>
      </w:r>
      <w:r w:rsidR="00A55FBC" w:rsidRPr="00940795">
        <w:rPr>
          <w:rFonts w:asciiTheme="majorBidi" w:hAnsiTheme="majorBidi" w:cstheme="majorBidi"/>
        </w:rPr>
        <w:t xml:space="preserve"> </w:t>
      </w:r>
      <w:r w:rsidR="00806BE9" w:rsidRPr="00940795">
        <w:rPr>
          <w:rFonts w:asciiTheme="majorBidi" w:hAnsiTheme="majorBidi" w:cstheme="majorBidi"/>
        </w:rPr>
        <w:t>nonetheless</w:t>
      </w:r>
      <w:r w:rsidR="000A190A" w:rsidRPr="00940795">
        <w:rPr>
          <w:rFonts w:asciiTheme="majorBidi" w:hAnsiTheme="majorBidi" w:cstheme="majorBidi"/>
        </w:rPr>
        <w:t xml:space="preserve"> </w:t>
      </w:r>
      <w:r w:rsidR="00A55FBC" w:rsidRPr="00940795">
        <w:rPr>
          <w:rFonts w:asciiTheme="majorBidi" w:hAnsiTheme="majorBidi" w:cstheme="majorBidi"/>
        </w:rPr>
        <w:t xml:space="preserve">calls for a </w:t>
      </w:r>
      <w:r w:rsidR="00806BE9" w:rsidRPr="00940795">
        <w:rPr>
          <w:rFonts w:asciiTheme="majorBidi" w:hAnsiTheme="majorBidi" w:cstheme="majorBidi"/>
        </w:rPr>
        <w:t>metaphorical</w:t>
      </w:r>
      <w:r w:rsidR="00A55FBC" w:rsidRPr="00940795">
        <w:rPr>
          <w:rFonts w:asciiTheme="majorBidi" w:hAnsiTheme="majorBidi" w:cstheme="majorBidi"/>
        </w:rPr>
        <w:t xml:space="preserve"> interpreta</w:t>
      </w:r>
      <w:r w:rsidR="00806BE9" w:rsidRPr="00940795">
        <w:rPr>
          <w:rFonts w:asciiTheme="majorBidi" w:hAnsiTheme="majorBidi" w:cstheme="majorBidi"/>
        </w:rPr>
        <w:t>tion</w:t>
      </w:r>
      <w:r w:rsidR="000A190A" w:rsidRPr="00940795">
        <w:rPr>
          <w:rFonts w:asciiTheme="majorBidi" w:hAnsiTheme="majorBidi" w:cstheme="majorBidi"/>
        </w:rPr>
        <w:t>.</w:t>
      </w:r>
    </w:p>
    <w:p w:rsidR="00502D3E" w:rsidRPr="00940795" w:rsidRDefault="005F2346" w:rsidP="00940795">
      <w:pPr>
        <w:ind w:firstLine="720"/>
        <w:rPr>
          <w:rFonts w:asciiTheme="majorBidi" w:hAnsiTheme="majorBidi" w:cstheme="majorBidi"/>
        </w:rPr>
      </w:pPr>
      <w:r w:rsidRPr="00940795">
        <w:rPr>
          <w:rFonts w:asciiTheme="majorBidi" w:hAnsiTheme="majorBidi" w:cstheme="majorBidi"/>
          <w:noProof/>
        </w:rPr>
        <w:drawing>
          <wp:inline distT="0" distB="0" distL="0" distR="0" wp14:anchorId="221C5CE2" wp14:editId="3523FFAD">
            <wp:extent cx="5486400" cy="7289165"/>
            <wp:effectExtent l="0" t="0" r="0" b="6985"/>
            <wp:docPr id="8" name="Picture 8" descr="Blood_and_Iron.jpg (60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lood_and_Iron.jpg (600×79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5486400" cy="7289165"/>
                    </a:xfrm>
                    <a:prstGeom prst="rect">
                      <a:avLst/>
                    </a:prstGeom>
                    <a:noFill/>
                    <a:ln>
                      <a:noFill/>
                    </a:ln>
                  </pic:spPr>
                </pic:pic>
              </a:graphicData>
            </a:graphic>
          </wp:inline>
        </w:drawing>
      </w:r>
    </w:p>
    <w:p w:rsidR="00356099" w:rsidRPr="00940795" w:rsidRDefault="00356099" w:rsidP="00940795">
      <w:pPr>
        <w:ind w:firstLine="720"/>
        <w:rPr>
          <w:rFonts w:asciiTheme="majorBidi" w:hAnsiTheme="majorBidi" w:cstheme="majorBidi"/>
        </w:rPr>
      </w:pPr>
    </w:p>
    <w:p w:rsidR="008C0FDF" w:rsidRPr="00940795" w:rsidRDefault="00B862ED" w:rsidP="00940795">
      <w:pPr>
        <w:ind w:firstLine="720"/>
        <w:rPr>
          <w:rFonts w:asciiTheme="majorBidi" w:hAnsiTheme="majorBidi" w:cstheme="majorBidi"/>
        </w:rPr>
      </w:pPr>
      <w:r w:rsidRPr="00940795">
        <w:rPr>
          <w:rFonts w:asciiTheme="majorBidi" w:hAnsiTheme="majorBidi" w:cstheme="majorBidi"/>
        </w:rPr>
        <w:t>FIGURE 3: Iron and blood</w:t>
      </w:r>
      <w:r w:rsidR="008C0FDF" w:rsidRPr="00940795">
        <w:rPr>
          <w:rFonts w:asciiTheme="majorBidi" w:hAnsiTheme="majorBidi" w:cstheme="majorBidi"/>
        </w:rPr>
        <w:t xml:space="preserve"> </w:t>
      </w:r>
    </w:p>
    <w:p w:rsidR="00B862ED" w:rsidRPr="00940795" w:rsidRDefault="008C0FDF" w:rsidP="00940795">
      <w:pPr>
        <w:ind w:firstLine="720"/>
        <w:rPr>
          <w:rFonts w:asciiTheme="majorBidi" w:hAnsiTheme="majorBidi" w:cstheme="majorBidi"/>
        </w:rPr>
      </w:pPr>
      <w:r w:rsidRPr="00940795">
        <w:rPr>
          <w:rFonts w:asciiTheme="majorBidi" w:hAnsiTheme="majorBidi" w:cstheme="majorBidi"/>
          <w:shd w:val="clear" w:color="auto" w:fill="FFFFFF"/>
        </w:rPr>
        <w:t>(</w:t>
      </w:r>
      <w:r w:rsidRPr="00940795">
        <w:rPr>
          <w:rFonts w:asciiTheme="majorBidi" w:hAnsiTheme="majorBidi" w:cstheme="majorBidi"/>
        </w:rPr>
        <w:t>© 2014 Artists Rights Society (ARS), New York / VG Bild-Kunst, Bonn</w:t>
      </w:r>
      <w:r w:rsidRPr="00940795">
        <w:rPr>
          <w:rFonts w:asciiTheme="majorBidi" w:hAnsiTheme="majorBidi" w:cstheme="majorBidi"/>
          <w:shd w:val="clear" w:color="auto" w:fill="FFFFFF"/>
        </w:rPr>
        <w:t>)</w:t>
      </w:r>
    </w:p>
    <w:p w:rsidR="00522592" w:rsidRPr="00940795" w:rsidRDefault="00522592" w:rsidP="00940795">
      <w:pPr>
        <w:ind w:firstLine="720"/>
        <w:rPr>
          <w:rFonts w:asciiTheme="majorBidi" w:hAnsiTheme="majorBidi" w:cstheme="majorBidi"/>
        </w:rPr>
      </w:pPr>
    </w:p>
    <w:p w:rsidR="00A8072B" w:rsidRPr="00940795" w:rsidRDefault="004F1B3F" w:rsidP="00940795">
      <w:pPr>
        <w:ind w:firstLine="720"/>
        <w:rPr>
          <w:rFonts w:asciiTheme="majorBidi" w:hAnsiTheme="majorBidi" w:cstheme="majorBidi"/>
        </w:rPr>
      </w:pPr>
      <w:r w:rsidRPr="00940795">
        <w:rPr>
          <w:rFonts w:asciiTheme="majorBidi" w:hAnsiTheme="majorBidi" w:cstheme="majorBidi"/>
        </w:rPr>
        <w:t>Similarly</w:t>
      </w:r>
      <w:r w:rsidR="009A065F" w:rsidRPr="00940795">
        <w:rPr>
          <w:rFonts w:asciiTheme="majorBidi" w:hAnsiTheme="majorBidi" w:cstheme="majorBidi"/>
        </w:rPr>
        <w:t>, i</w:t>
      </w:r>
      <w:r w:rsidR="00A8072B" w:rsidRPr="00940795">
        <w:rPr>
          <w:rFonts w:asciiTheme="majorBidi" w:hAnsiTheme="majorBidi" w:cstheme="majorBidi"/>
        </w:rPr>
        <w:t xml:space="preserve">n </w:t>
      </w:r>
      <w:r w:rsidR="00B862ED" w:rsidRPr="00940795">
        <w:rPr>
          <w:rFonts w:asciiTheme="majorBidi" w:hAnsiTheme="majorBidi" w:cstheme="majorBidi"/>
        </w:rPr>
        <w:t xml:space="preserve">Figure </w:t>
      </w:r>
      <w:r w:rsidR="00ED4AAA" w:rsidRPr="00940795">
        <w:rPr>
          <w:rFonts w:asciiTheme="majorBidi" w:hAnsiTheme="majorBidi" w:cstheme="majorBidi"/>
        </w:rPr>
        <w:t>(</w:t>
      </w:r>
      <w:r w:rsidR="00B862ED" w:rsidRPr="00940795">
        <w:rPr>
          <w:rFonts w:asciiTheme="majorBidi" w:hAnsiTheme="majorBidi" w:cstheme="majorBidi"/>
        </w:rPr>
        <w:t>4</w:t>
      </w:r>
      <w:r w:rsidR="00A8072B" w:rsidRPr="00940795">
        <w:rPr>
          <w:rFonts w:asciiTheme="majorBidi" w:hAnsiTheme="majorBidi" w:cstheme="majorBidi"/>
        </w:rPr>
        <w:t>)</w:t>
      </w:r>
      <w:r w:rsidR="00356099" w:rsidRPr="00940795">
        <w:rPr>
          <w:rFonts w:asciiTheme="majorBidi" w:hAnsiTheme="majorBidi" w:cstheme="majorBidi"/>
        </w:rPr>
        <w:t>,</w:t>
      </w:r>
      <w:r w:rsidR="00F6428A" w:rsidRPr="00940795">
        <w:rPr>
          <w:rFonts w:asciiTheme="majorBidi" w:hAnsiTheme="majorBidi" w:cstheme="majorBidi"/>
        </w:rPr>
        <w:t xml:space="preserve"> Heartfield </w:t>
      </w:r>
      <w:r w:rsidR="004662ED" w:rsidRPr="00940795">
        <w:rPr>
          <w:rFonts w:asciiTheme="majorBidi" w:hAnsiTheme="majorBidi" w:cstheme="majorBidi"/>
        </w:rPr>
        <w:t>(</w:t>
      </w:r>
      <w:r w:rsidR="004662ED" w:rsidRPr="00940795">
        <w:rPr>
          <w:rFonts w:asciiTheme="majorBidi" w:hAnsiTheme="majorBidi" w:cstheme="majorBidi"/>
          <w:rtl/>
        </w:rPr>
        <w:t>1932</w:t>
      </w:r>
      <w:r w:rsidR="004662ED" w:rsidRPr="00940795">
        <w:rPr>
          <w:rFonts w:asciiTheme="majorBidi" w:hAnsiTheme="majorBidi" w:cstheme="majorBidi"/>
        </w:rPr>
        <w:t xml:space="preserve">) </w:t>
      </w:r>
      <w:r w:rsidR="00F6428A" w:rsidRPr="00940795">
        <w:rPr>
          <w:rFonts w:asciiTheme="majorBidi" w:hAnsiTheme="majorBidi" w:cstheme="majorBidi"/>
        </w:rPr>
        <w:t>real</w:t>
      </w:r>
      <w:r w:rsidR="00AF3D59" w:rsidRPr="00940795">
        <w:rPr>
          <w:rFonts w:asciiTheme="majorBidi" w:hAnsiTheme="majorBidi" w:cstheme="majorBidi"/>
        </w:rPr>
        <w:t>i</w:t>
      </w:r>
      <w:r w:rsidR="000A190A" w:rsidRPr="00940795">
        <w:rPr>
          <w:rFonts w:asciiTheme="majorBidi" w:hAnsiTheme="majorBidi" w:cstheme="majorBidi"/>
        </w:rPr>
        <w:t>z</w:t>
      </w:r>
      <w:r w:rsidR="00FD21F6" w:rsidRPr="00940795">
        <w:rPr>
          <w:rFonts w:asciiTheme="majorBidi" w:hAnsiTheme="majorBidi" w:cstheme="majorBidi"/>
        </w:rPr>
        <w:t>es</w:t>
      </w:r>
      <w:r w:rsidR="00F6428A" w:rsidRPr="00940795">
        <w:rPr>
          <w:rFonts w:asciiTheme="majorBidi" w:hAnsiTheme="majorBidi" w:cstheme="majorBidi"/>
        </w:rPr>
        <w:t xml:space="preserve"> </w:t>
      </w:r>
      <w:r w:rsidR="00FD21F6" w:rsidRPr="00940795">
        <w:rPr>
          <w:rFonts w:asciiTheme="majorBidi" w:hAnsiTheme="majorBidi" w:cstheme="majorBidi"/>
        </w:rPr>
        <w:t>a</w:t>
      </w:r>
      <w:r w:rsidR="00F6428A" w:rsidRPr="00940795">
        <w:rPr>
          <w:rFonts w:asciiTheme="majorBidi" w:hAnsiTheme="majorBidi" w:cstheme="majorBidi"/>
        </w:rPr>
        <w:t xml:space="preserve"> metaphor</w:t>
      </w:r>
      <w:r w:rsidR="00AF3D59" w:rsidRPr="00940795">
        <w:rPr>
          <w:rFonts w:asciiTheme="majorBidi" w:hAnsiTheme="majorBidi" w:cstheme="majorBidi"/>
        </w:rPr>
        <w:t xml:space="preserve"> (</w:t>
      </w:r>
      <w:r w:rsidR="00356099" w:rsidRPr="00940795">
        <w:rPr>
          <w:rFonts w:asciiTheme="majorBidi" w:hAnsiTheme="majorBidi" w:cstheme="majorBidi"/>
        </w:rPr>
        <w:t>“</w:t>
      </w:r>
      <w:r w:rsidR="00AF3D59" w:rsidRPr="00940795">
        <w:rPr>
          <w:rFonts w:asciiTheme="majorBidi" w:hAnsiTheme="majorBidi" w:cstheme="majorBidi"/>
        </w:rPr>
        <w:t>swallows gold</w:t>
      </w:r>
      <w:r w:rsidR="00356099" w:rsidRPr="00940795">
        <w:rPr>
          <w:rFonts w:asciiTheme="majorBidi" w:hAnsiTheme="majorBidi" w:cstheme="majorBidi"/>
        </w:rPr>
        <w:t>”</w:t>
      </w:r>
      <w:r w:rsidR="00AF3D59" w:rsidRPr="00940795">
        <w:rPr>
          <w:rFonts w:asciiTheme="majorBidi" w:hAnsiTheme="majorBidi" w:cstheme="majorBidi"/>
        </w:rPr>
        <w:t>)</w:t>
      </w:r>
      <w:r w:rsidR="00FD21F6" w:rsidRPr="00940795">
        <w:rPr>
          <w:rFonts w:asciiTheme="majorBidi" w:hAnsiTheme="majorBidi" w:cstheme="majorBidi"/>
        </w:rPr>
        <w:t xml:space="preserve">. As </w:t>
      </w:r>
      <w:r w:rsidR="00DF107D" w:rsidRPr="00940795">
        <w:rPr>
          <w:rFonts w:asciiTheme="majorBidi" w:hAnsiTheme="majorBidi" w:cstheme="majorBidi"/>
        </w:rPr>
        <w:t xml:space="preserve">a </w:t>
      </w:r>
      <w:r w:rsidRPr="00940795">
        <w:rPr>
          <w:rFonts w:asciiTheme="majorBidi" w:hAnsiTheme="majorBidi" w:cstheme="majorBidi"/>
        </w:rPr>
        <w:t>result</w:t>
      </w:r>
      <w:r w:rsidR="00F52A8C" w:rsidRPr="00940795">
        <w:rPr>
          <w:rFonts w:asciiTheme="majorBidi" w:hAnsiTheme="majorBidi" w:cstheme="majorBidi"/>
        </w:rPr>
        <w:t>,</w:t>
      </w:r>
      <w:r w:rsidR="00356099" w:rsidRPr="00940795">
        <w:rPr>
          <w:rFonts w:asciiTheme="majorBidi" w:hAnsiTheme="majorBidi" w:cstheme="majorBidi"/>
        </w:rPr>
        <w:t xml:space="preserve"> the </w:t>
      </w:r>
      <w:r w:rsidR="008458B2" w:rsidRPr="00940795">
        <w:rPr>
          <w:rFonts w:asciiTheme="majorBidi" w:hAnsiTheme="majorBidi" w:cstheme="majorBidi"/>
        </w:rPr>
        <w:t xml:space="preserve">novel </w:t>
      </w:r>
      <w:r w:rsidR="00356099" w:rsidRPr="00940795">
        <w:rPr>
          <w:rFonts w:asciiTheme="majorBidi" w:hAnsiTheme="majorBidi" w:cstheme="majorBidi"/>
        </w:rPr>
        <w:t>literal reading involves a visual “sema</w:t>
      </w:r>
      <w:r w:rsidR="00342615" w:rsidRPr="00940795">
        <w:rPr>
          <w:rFonts w:asciiTheme="majorBidi" w:hAnsiTheme="majorBidi" w:cstheme="majorBidi"/>
        </w:rPr>
        <w:t>n</w:t>
      </w:r>
      <w:r w:rsidR="00356099" w:rsidRPr="00940795">
        <w:rPr>
          <w:rFonts w:asciiTheme="majorBidi" w:hAnsiTheme="majorBidi" w:cstheme="majorBidi"/>
        </w:rPr>
        <w:t>tic anomaly”</w:t>
      </w:r>
      <w:r w:rsidR="00F52A8C" w:rsidRPr="00940795">
        <w:rPr>
          <w:rFonts w:asciiTheme="majorBidi" w:hAnsiTheme="majorBidi" w:cstheme="majorBidi"/>
        </w:rPr>
        <w:t xml:space="preserve"> which can only be interpreted </w:t>
      </w:r>
      <w:r w:rsidR="00FD21F6" w:rsidRPr="00940795">
        <w:rPr>
          <w:rFonts w:asciiTheme="majorBidi" w:hAnsiTheme="majorBidi" w:cstheme="majorBidi"/>
        </w:rPr>
        <w:t>metaphorically (expressing the artist’s opposition to Hitler’s gain</w:t>
      </w:r>
      <w:r w:rsidR="00DF107D" w:rsidRPr="00940795">
        <w:rPr>
          <w:rFonts w:asciiTheme="majorBidi" w:hAnsiTheme="majorBidi" w:cstheme="majorBidi"/>
        </w:rPr>
        <w:t>-based</w:t>
      </w:r>
      <w:r w:rsidR="00FD21F6" w:rsidRPr="00940795">
        <w:rPr>
          <w:rFonts w:asciiTheme="majorBidi" w:hAnsiTheme="majorBidi" w:cstheme="majorBidi"/>
        </w:rPr>
        <w:t xml:space="preserve"> </w:t>
      </w:r>
      <w:r w:rsidR="00DF107D" w:rsidRPr="00940795">
        <w:rPr>
          <w:rFonts w:asciiTheme="majorBidi" w:hAnsiTheme="majorBidi" w:cstheme="majorBidi"/>
        </w:rPr>
        <w:t>regime</w:t>
      </w:r>
      <w:r w:rsidR="00FD21F6" w:rsidRPr="00940795">
        <w:rPr>
          <w:rFonts w:asciiTheme="majorBidi" w:hAnsiTheme="majorBidi" w:cstheme="majorBidi"/>
        </w:rPr>
        <w:t>)</w:t>
      </w:r>
      <w:r w:rsidR="00F6428A" w:rsidRPr="00940795">
        <w:rPr>
          <w:rFonts w:asciiTheme="majorBidi" w:hAnsiTheme="majorBidi" w:cstheme="majorBidi"/>
        </w:rPr>
        <w:t>:</w:t>
      </w:r>
      <w:r w:rsidR="00A8072B" w:rsidRPr="00940795">
        <w:rPr>
          <w:rFonts w:asciiTheme="majorBidi" w:hAnsiTheme="majorBidi" w:cstheme="majorBidi"/>
        </w:rPr>
        <w:t xml:space="preserve"> </w:t>
      </w:r>
    </w:p>
    <w:p w:rsidR="00A8072B" w:rsidRPr="00940795" w:rsidRDefault="00A8072B" w:rsidP="00940795">
      <w:pPr>
        <w:rPr>
          <w:rFonts w:asciiTheme="majorBidi" w:hAnsiTheme="majorBidi" w:cstheme="majorBidi"/>
        </w:rPr>
      </w:pPr>
      <w:r w:rsidRPr="00940795">
        <w:rPr>
          <w:rFonts w:asciiTheme="majorBidi" w:hAnsiTheme="majorBidi" w:cstheme="majorBidi"/>
        </w:rPr>
        <w:t xml:space="preserve"> </w:t>
      </w:r>
    </w:p>
    <w:p w:rsidR="00A8072B" w:rsidRPr="00940795" w:rsidRDefault="00502D3E" w:rsidP="00940795">
      <w:pPr>
        <w:rPr>
          <w:rFonts w:asciiTheme="majorBidi" w:hAnsiTheme="majorBidi" w:cstheme="majorBidi"/>
        </w:rPr>
      </w:pPr>
      <w:r w:rsidRPr="00940795">
        <w:rPr>
          <w:rFonts w:asciiTheme="majorBidi" w:hAnsiTheme="majorBidi" w:cstheme="majorBidi"/>
          <w:noProof/>
        </w:rPr>
        <w:drawing>
          <wp:inline distT="0" distB="0" distL="0" distR="0" wp14:anchorId="411464D1" wp14:editId="466C7F04">
            <wp:extent cx="5338404" cy="7280989"/>
            <wp:effectExtent l="0" t="0" r="0" b="0"/>
            <wp:docPr id="4" name="Picture 4" descr="Adolf_the_Superman.jpg (60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dolf_the_Superman.jpg (600×8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41108" cy="7284677"/>
                    </a:xfrm>
                    <a:prstGeom prst="rect">
                      <a:avLst/>
                    </a:prstGeom>
                    <a:noFill/>
                    <a:ln>
                      <a:noFill/>
                    </a:ln>
                  </pic:spPr>
                </pic:pic>
              </a:graphicData>
            </a:graphic>
          </wp:inline>
        </w:drawing>
      </w:r>
    </w:p>
    <w:p w:rsidR="00051792" w:rsidRPr="00940795" w:rsidRDefault="00051792" w:rsidP="00940795">
      <w:pPr>
        <w:ind w:firstLine="720"/>
        <w:rPr>
          <w:rFonts w:asciiTheme="majorBidi" w:hAnsiTheme="majorBidi" w:cstheme="majorBidi"/>
        </w:rPr>
      </w:pPr>
    </w:p>
    <w:p w:rsidR="008C0FDF" w:rsidRPr="00940795" w:rsidRDefault="00A842BA" w:rsidP="00940795">
      <w:pPr>
        <w:ind w:firstLine="720"/>
        <w:rPr>
          <w:rFonts w:asciiTheme="majorBidi" w:hAnsiTheme="majorBidi" w:cstheme="majorBidi"/>
          <w:shd w:val="clear" w:color="auto" w:fill="FFFFFF"/>
        </w:rPr>
      </w:pPr>
      <w:r w:rsidRPr="00940795">
        <w:rPr>
          <w:rFonts w:asciiTheme="majorBidi" w:hAnsiTheme="majorBidi" w:cstheme="majorBidi"/>
        </w:rPr>
        <w:t>FIGURE 4:</w:t>
      </w:r>
      <w:r w:rsidR="007505EA" w:rsidRPr="00940795">
        <w:rPr>
          <w:rFonts w:asciiTheme="majorBidi" w:hAnsiTheme="majorBidi" w:cstheme="majorBidi"/>
        </w:rPr>
        <w:t xml:space="preserve"> </w:t>
      </w:r>
      <w:r w:rsidR="007505EA" w:rsidRPr="00940795">
        <w:rPr>
          <w:rFonts w:asciiTheme="majorBidi" w:hAnsiTheme="majorBidi" w:cstheme="majorBidi"/>
          <w:shd w:val="clear" w:color="auto" w:fill="FFFFFF"/>
        </w:rPr>
        <w:t>Adolf the Superman: Swallows Gold and Spouts Junk</w:t>
      </w:r>
      <w:r w:rsidR="008C0FDF" w:rsidRPr="00940795">
        <w:rPr>
          <w:rFonts w:asciiTheme="majorBidi" w:hAnsiTheme="majorBidi" w:cstheme="majorBidi"/>
          <w:shd w:val="clear" w:color="auto" w:fill="FFFFFF"/>
        </w:rPr>
        <w:t xml:space="preserve"> </w:t>
      </w:r>
    </w:p>
    <w:p w:rsidR="002747BB" w:rsidRPr="00940795" w:rsidRDefault="008C0FDF" w:rsidP="00940795">
      <w:pPr>
        <w:ind w:firstLine="720"/>
        <w:rPr>
          <w:rFonts w:asciiTheme="majorBidi" w:hAnsiTheme="majorBidi" w:cstheme="majorBidi"/>
        </w:rPr>
      </w:pPr>
      <w:r w:rsidRPr="00940795">
        <w:rPr>
          <w:rFonts w:asciiTheme="majorBidi" w:hAnsiTheme="majorBidi" w:cstheme="majorBidi"/>
          <w:shd w:val="clear" w:color="auto" w:fill="FFFFFF"/>
        </w:rPr>
        <w:t>(</w:t>
      </w:r>
      <w:r w:rsidRPr="00940795">
        <w:rPr>
          <w:rFonts w:asciiTheme="majorBidi" w:hAnsiTheme="majorBidi" w:cstheme="majorBidi"/>
        </w:rPr>
        <w:t>© 2014 Artists Rights Society (ARS), New York / VG Bild-Kunst, Bonn</w:t>
      </w:r>
      <w:r w:rsidRPr="00940795">
        <w:rPr>
          <w:rFonts w:asciiTheme="majorBidi" w:hAnsiTheme="majorBidi" w:cstheme="majorBidi"/>
          <w:shd w:val="clear" w:color="auto" w:fill="FFFFFF"/>
        </w:rPr>
        <w:t>)</w:t>
      </w:r>
    </w:p>
    <w:p w:rsidR="00FF64FB" w:rsidRPr="00940795" w:rsidRDefault="00FF64FB" w:rsidP="00940795">
      <w:pPr>
        <w:ind w:firstLine="720"/>
        <w:rPr>
          <w:rFonts w:asciiTheme="majorBidi" w:hAnsiTheme="majorBidi" w:cstheme="majorBidi"/>
        </w:rPr>
      </w:pPr>
    </w:p>
    <w:p w:rsidR="00596D88" w:rsidRPr="00940795" w:rsidRDefault="00824B53" w:rsidP="00940795">
      <w:pPr>
        <w:ind w:firstLine="720"/>
        <w:rPr>
          <w:rFonts w:asciiTheme="majorBidi" w:hAnsiTheme="majorBidi" w:cstheme="majorBidi"/>
        </w:rPr>
      </w:pPr>
      <w:r w:rsidRPr="00940795">
        <w:rPr>
          <w:rFonts w:asciiTheme="majorBidi" w:hAnsiTheme="majorBidi" w:cstheme="majorBidi"/>
        </w:rPr>
        <w:t>C</w:t>
      </w:r>
      <w:r w:rsidR="00596D88" w:rsidRPr="00940795">
        <w:rPr>
          <w:rFonts w:asciiTheme="majorBidi" w:hAnsiTheme="majorBidi" w:cstheme="majorBidi"/>
        </w:rPr>
        <w:t>an the rea</w:t>
      </w:r>
      <w:r w:rsidR="007F1DD1" w:rsidRPr="00940795">
        <w:rPr>
          <w:rFonts w:asciiTheme="majorBidi" w:hAnsiTheme="majorBidi" w:cstheme="majorBidi"/>
        </w:rPr>
        <w:t>l</w:t>
      </w:r>
      <w:r w:rsidR="00596D88" w:rsidRPr="00940795">
        <w:rPr>
          <w:rFonts w:asciiTheme="majorBidi" w:hAnsiTheme="majorBidi" w:cstheme="majorBidi"/>
        </w:rPr>
        <w:t>istic</w:t>
      </w:r>
      <w:r w:rsidR="005F2346" w:rsidRPr="00940795">
        <w:rPr>
          <w:rFonts w:asciiTheme="majorBidi" w:hAnsiTheme="majorBidi" w:cstheme="majorBidi"/>
        </w:rPr>
        <w:t xml:space="preserve"> also</w:t>
      </w:r>
      <w:r w:rsidR="00596D88" w:rsidRPr="00940795">
        <w:rPr>
          <w:rFonts w:asciiTheme="majorBidi" w:hAnsiTheme="majorBidi" w:cstheme="majorBidi"/>
        </w:rPr>
        <w:t xml:space="preserve"> be viewed as nonliteral? </w:t>
      </w:r>
      <w:r w:rsidR="000D316A" w:rsidRPr="00940795">
        <w:rPr>
          <w:rFonts w:asciiTheme="majorBidi" w:hAnsiTheme="majorBidi" w:cstheme="majorBidi"/>
        </w:rPr>
        <w:t>In addition to Figure 2, c</w:t>
      </w:r>
      <w:r w:rsidR="00596D88" w:rsidRPr="00940795">
        <w:rPr>
          <w:rFonts w:asciiTheme="majorBidi" w:hAnsiTheme="majorBidi" w:cstheme="majorBidi"/>
        </w:rPr>
        <w:t xml:space="preserve">onsider </w:t>
      </w:r>
      <w:r w:rsidR="00252E3B" w:rsidRPr="00940795">
        <w:rPr>
          <w:rFonts w:asciiTheme="majorBidi" w:hAnsiTheme="majorBidi" w:cstheme="majorBidi"/>
        </w:rPr>
        <w:t xml:space="preserve">how in Livak (2012; see Figure </w:t>
      </w:r>
      <w:r w:rsidR="00647F96" w:rsidRPr="00940795">
        <w:rPr>
          <w:rFonts w:asciiTheme="majorBidi" w:hAnsiTheme="majorBidi" w:cstheme="majorBidi"/>
        </w:rPr>
        <w:t>5</w:t>
      </w:r>
      <w:r w:rsidR="00252E3B" w:rsidRPr="00940795">
        <w:rPr>
          <w:rFonts w:asciiTheme="majorBidi" w:hAnsiTheme="majorBidi" w:cstheme="majorBidi"/>
        </w:rPr>
        <w:t>)</w:t>
      </w:r>
      <w:r w:rsidR="00596D88" w:rsidRPr="00940795">
        <w:rPr>
          <w:rFonts w:asciiTheme="majorBidi" w:hAnsiTheme="majorBidi" w:cstheme="majorBidi"/>
        </w:rPr>
        <w:t xml:space="preserve"> real-life background information - the protest slogans “Free Palestine” engraved on the </w:t>
      </w:r>
      <w:r w:rsidR="004F1B3F" w:rsidRPr="00940795">
        <w:rPr>
          <w:rFonts w:asciiTheme="majorBidi" w:hAnsiTheme="majorBidi" w:cstheme="majorBidi"/>
        </w:rPr>
        <w:t>road</w:t>
      </w:r>
      <w:r w:rsidR="00596D88" w:rsidRPr="00940795">
        <w:rPr>
          <w:rFonts w:asciiTheme="majorBidi" w:hAnsiTheme="majorBidi" w:cstheme="majorBidi"/>
        </w:rPr>
        <w:t xml:space="preserve"> blocks the Israeli </w:t>
      </w:r>
      <w:r w:rsidR="004F1B3F" w:rsidRPr="00940795">
        <w:rPr>
          <w:rFonts w:asciiTheme="majorBidi" w:hAnsiTheme="majorBidi" w:cstheme="majorBidi"/>
        </w:rPr>
        <w:t>soldiers</w:t>
      </w:r>
      <w:r w:rsidR="00596D88" w:rsidRPr="00940795">
        <w:rPr>
          <w:rFonts w:asciiTheme="majorBidi" w:hAnsiTheme="majorBidi" w:cstheme="majorBidi"/>
        </w:rPr>
        <w:t xml:space="preserve"> are leaning </w:t>
      </w:r>
      <w:r w:rsidR="00252E3B" w:rsidRPr="00940795">
        <w:rPr>
          <w:rFonts w:asciiTheme="majorBidi" w:hAnsiTheme="majorBidi" w:cstheme="majorBidi"/>
        </w:rPr>
        <w:t xml:space="preserve">against </w:t>
      </w:r>
      <w:r w:rsidR="00596D88" w:rsidRPr="00940795">
        <w:rPr>
          <w:rFonts w:asciiTheme="majorBidi" w:hAnsiTheme="majorBidi" w:cstheme="majorBidi"/>
        </w:rPr>
        <w:t xml:space="preserve"> - </w:t>
      </w:r>
      <w:r w:rsidR="00526BAF" w:rsidRPr="00940795">
        <w:rPr>
          <w:rFonts w:asciiTheme="majorBidi" w:hAnsiTheme="majorBidi" w:cstheme="majorBidi"/>
        </w:rPr>
        <w:t>ridicule</w:t>
      </w:r>
      <w:r w:rsidR="00596D88" w:rsidRPr="00940795">
        <w:rPr>
          <w:rFonts w:asciiTheme="majorBidi" w:hAnsiTheme="majorBidi" w:cstheme="majorBidi"/>
        </w:rPr>
        <w:t xml:space="preserve"> the perceptual figure </w:t>
      </w:r>
      <w:r w:rsidR="007F1DD1" w:rsidRPr="00940795">
        <w:rPr>
          <w:rFonts w:asciiTheme="majorBidi" w:hAnsiTheme="majorBidi" w:cstheme="majorBidi"/>
        </w:rPr>
        <w:t xml:space="preserve">- </w:t>
      </w:r>
      <w:r w:rsidR="00596D88" w:rsidRPr="00940795">
        <w:rPr>
          <w:rFonts w:asciiTheme="majorBidi" w:hAnsiTheme="majorBidi" w:cstheme="majorBidi"/>
        </w:rPr>
        <w:t>the soldiers</w:t>
      </w:r>
      <w:r w:rsidR="007F1DD1" w:rsidRPr="00940795">
        <w:rPr>
          <w:rFonts w:asciiTheme="majorBidi" w:hAnsiTheme="majorBidi" w:cstheme="majorBidi"/>
        </w:rPr>
        <w:t xml:space="preserve"> -</w:t>
      </w:r>
      <w:r w:rsidR="00596D88" w:rsidRPr="00940795">
        <w:rPr>
          <w:rFonts w:asciiTheme="majorBidi" w:hAnsiTheme="majorBidi" w:cstheme="majorBidi"/>
        </w:rPr>
        <w:t xml:space="preserve"> by setting up a stark contrast between the two, allow</w:t>
      </w:r>
      <w:r w:rsidR="007F1DD1" w:rsidRPr="00940795">
        <w:rPr>
          <w:rFonts w:asciiTheme="majorBidi" w:hAnsiTheme="majorBidi" w:cstheme="majorBidi"/>
        </w:rPr>
        <w:t>ing</w:t>
      </w:r>
      <w:r w:rsidR="00647F96" w:rsidRPr="00940795">
        <w:rPr>
          <w:rFonts w:asciiTheme="majorBidi" w:hAnsiTheme="majorBidi" w:cstheme="majorBidi"/>
        </w:rPr>
        <w:t xml:space="preserve"> a</w:t>
      </w:r>
      <w:r w:rsidR="00313E7C" w:rsidRPr="00940795">
        <w:rPr>
          <w:rFonts w:asciiTheme="majorBidi" w:hAnsiTheme="majorBidi" w:cstheme="majorBidi"/>
        </w:rPr>
        <w:t xml:space="preserve"> novel</w:t>
      </w:r>
      <w:r w:rsidR="00596D88" w:rsidRPr="00940795">
        <w:rPr>
          <w:rFonts w:asciiTheme="majorBidi" w:hAnsiTheme="majorBidi" w:cstheme="majorBidi"/>
        </w:rPr>
        <w:t xml:space="preserve"> </w:t>
      </w:r>
      <w:r w:rsidR="00BD3227" w:rsidRPr="00940795">
        <w:rPr>
          <w:rFonts w:asciiTheme="majorBidi" w:hAnsiTheme="majorBidi" w:cstheme="majorBidi"/>
        </w:rPr>
        <w:t>sarcastic</w:t>
      </w:r>
      <w:r w:rsidR="00596D88" w:rsidRPr="00940795">
        <w:rPr>
          <w:rFonts w:asciiTheme="majorBidi" w:hAnsiTheme="majorBidi" w:cstheme="majorBidi"/>
        </w:rPr>
        <w:t xml:space="preserve"> reading of the percept as a whole:</w:t>
      </w:r>
    </w:p>
    <w:p w:rsidR="00FF64FB" w:rsidRPr="00940795" w:rsidRDefault="00FF64FB" w:rsidP="00940795">
      <w:pPr>
        <w:ind w:firstLine="720"/>
        <w:rPr>
          <w:rFonts w:asciiTheme="majorBidi" w:hAnsiTheme="majorBidi" w:cstheme="majorBidi"/>
        </w:rPr>
      </w:pPr>
    </w:p>
    <w:p w:rsidR="00154B87" w:rsidRPr="00940795" w:rsidRDefault="00CD6B03" w:rsidP="00940795">
      <w:pPr>
        <w:ind w:firstLine="720"/>
        <w:rPr>
          <w:rFonts w:asciiTheme="majorBidi" w:hAnsiTheme="majorBidi" w:cstheme="majorBidi"/>
        </w:rPr>
      </w:pPr>
      <w:r w:rsidRPr="00940795">
        <w:rPr>
          <w:rFonts w:asciiTheme="majorBidi" w:hAnsiTheme="majorBidi" w:cstheme="majorBidi"/>
          <w:noProof/>
        </w:rPr>
        <w:drawing>
          <wp:anchor distT="0" distB="0" distL="114300" distR="114300" simplePos="0" relativeHeight="251658240" behindDoc="0" locked="0" layoutInCell="1" allowOverlap="1" wp14:anchorId="4B51952B" wp14:editId="13D46EDC">
            <wp:simplePos x="0" y="0"/>
            <wp:positionH relativeFrom="column">
              <wp:align>left</wp:align>
            </wp:positionH>
            <wp:positionV relativeFrom="paragraph">
              <wp:align>top</wp:align>
            </wp:positionV>
            <wp:extent cx="4154170" cy="3103880"/>
            <wp:effectExtent l="0" t="0" r="0" b="1270"/>
            <wp:wrapSquare wrapText="bothSides"/>
            <wp:docPr id="1" name="Picture 1" descr="חיילי צה&quot;ל בחברון. מה בדיוק רוצה ישרא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חיילי צה&quot;ל בחברון. מה בדיוק רוצה ישראל?"/>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54170" cy="3103880"/>
                    </a:xfrm>
                    <a:prstGeom prst="rect">
                      <a:avLst/>
                    </a:prstGeom>
                    <a:noFill/>
                    <a:ln>
                      <a:noFill/>
                    </a:ln>
                  </pic:spPr>
                </pic:pic>
              </a:graphicData>
            </a:graphic>
          </wp:anchor>
        </w:drawing>
      </w:r>
    </w:p>
    <w:p w:rsidR="00154B87" w:rsidRPr="00940795" w:rsidRDefault="00160D2D" w:rsidP="00940795">
      <w:pPr>
        <w:ind w:firstLine="720"/>
        <w:rPr>
          <w:rFonts w:asciiTheme="majorBidi" w:hAnsiTheme="majorBidi" w:cstheme="majorBidi"/>
        </w:rPr>
      </w:pPr>
      <w:r w:rsidRPr="00940795">
        <w:rPr>
          <w:rFonts w:asciiTheme="majorBidi" w:hAnsiTheme="majorBidi" w:cstheme="majorBidi"/>
        </w:rPr>
        <w:br w:type="textWrapping" w:clear="all"/>
      </w:r>
    </w:p>
    <w:p w:rsidR="00154B87" w:rsidRPr="00940795" w:rsidRDefault="00993223" w:rsidP="00940795">
      <w:pPr>
        <w:ind w:firstLine="720"/>
        <w:rPr>
          <w:rFonts w:asciiTheme="majorBidi" w:hAnsiTheme="majorBidi" w:cstheme="majorBidi"/>
        </w:rPr>
      </w:pPr>
      <w:r w:rsidRPr="00940795">
        <w:rPr>
          <w:rFonts w:asciiTheme="majorBidi" w:hAnsiTheme="majorBidi" w:cstheme="majorBidi"/>
        </w:rPr>
        <w:t>Figure 5</w:t>
      </w:r>
      <w:r w:rsidR="00154B87" w:rsidRPr="00940795">
        <w:rPr>
          <w:rFonts w:asciiTheme="majorBidi" w:hAnsiTheme="majorBidi" w:cstheme="majorBidi"/>
        </w:rPr>
        <w:t xml:space="preserve">: </w:t>
      </w:r>
      <w:r w:rsidR="00EC7D63" w:rsidRPr="00940795">
        <w:rPr>
          <w:rFonts w:asciiTheme="majorBidi" w:hAnsiTheme="majorBidi" w:cstheme="majorBidi"/>
        </w:rPr>
        <w:t xml:space="preserve">Israeli soldiers in Hebron </w:t>
      </w:r>
      <w:r w:rsidR="00154B87" w:rsidRPr="00940795">
        <w:rPr>
          <w:rFonts w:asciiTheme="majorBidi" w:hAnsiTheme="majorBidi" w:cstheme="majorBidi"/>
        </w:rPr>
        <w:t>2008</w:t>
      </w:r>
      <w:r w:rsidR="00347C77" w:rsidRPr="00940795">
        <w:rPr>
          <w:rFonts w:asciiTheme="majorBidi" w:hAnsiTheme="majorBidi" w:cstheme="majorBidi"/>
        </w:rPr>
        <w:t xml:space="preserve"> (© 2014 Haaretz, Israel)</w:t>
      </w:r>
    </w:p>
    <w:p w:rsidR="00A8072B" w:rsidRPr="00940795" w:rsidRDefault="00A8072B" w:rsidP="00940795">
      <w:pPr>
        <w:ind w:firstLine="720"/>
        <w:rPr>
          <w:rFonts w:asciiTheme="majorBidi" w:hAnsiTheme="majorBidi" w:cstheme="majorBidi"/>
        </w:rPr>
      </w:pPr>
    </w:p>
    <w:p w:rsidR="00760B8A" w:rsidRPr="00940795" w:rsidRDefault="00A8072B" w:rsidP="00940795">
      <w:pPr>
        <w:rPr>
          <w:rFonts w:asciiTheme="majorBidi" w:hAnsiTheme="majorBidi" w:cstheme="majorBidi"/>
        </w:rPr>
      </w:pPr>
      <w:r w:rsidRPr="00940795">
        <w:rPr>
          <w:rFonts w:asciiTheme="majorBidi" w:hAnsiTheme="majorBidi" w:cstheme="majorBidi"/>
        </w:rPr>
        <w:tab/>
      </w:r>
      <w:r w:rsidR="00760B8A" w:rsidRPr="00940795">
        <w:rPr>
          <w:rFonts w:asciiTheme="majorBidi" w:hAnsiTheme="majorBidi" w:cstheme="majorBidi"/>
        </w:rPr>
        <w:t xml:space="preserve">These instances suggest that it is </w:t>
      </w:r>
      <w:r w:rsidR="00AF01F7" w:rsidRPr="00940795">
        <w:rPr>
          <w:rFonts w:asciiTheme="majorBidi" w:hAnsiTheme="majorBidi" w:cstheme="majorBidi"/>
        </w:rPr>
        <w:t>innovativeness</w:t>
      </w:r>
      <w:r w:rsidR="00760B8A" w:rsidRPr="00940795">
        <w:rPr>
          <w:rFonts w:asciiTheme="majorBidi" w:hAnsiTheme="majorBidi" w:cstheme="majorBidi"/>
        </w:rPr>
        <w:t xml:space="preserve"> rather than nonliteralness that might make a difference. It is via novelty then that both literal and nonliteral </w:t>
      </w:r>
      <w:r w:rsidR="00E405D4" w:rsidRPr="00940795">
        <w:rPr>
          <w:rFonts w:asciiTheme="majorBidi" w:hAnsiTheme="majorBidi" w:cstheme="majorBidi"/>
        </w:rPr>
        <w:t>communication</w:t>
      </w:r>
      <w:r w:rsidR="00760B8A" w:rsidRPr="00940795">
        <w:rPr>
          <w:rFonts w:asciiTheme="majorBidi" w:hAnsiTheme="majorBidi" w:cstheme="majorBidi"/>
        </w:rPr>
        <w:t xml:space="preserve"> could be ‘‘the mark of genius’’.</w:t>
      </w:r>
    </w:p>
    <w:p w:rsidR="00635840" w:rsidRPr="00940795" w:rsidRDefault="00635840" w:rsidP="00940795">
      <w:pPr>
        <w:rPr>
          <w:rFonts w:asciiTheme="majorBidi" w:hAnsiTheme="majorBidi" w:cstheme="majorBidi"/>
        </w:rPr>
      </w:pPr>
    </w:p>
    <w:p w:rsidR="006619AF" w:rsidRPr="00940795" w:rsidRDefault="006619AF" w:rsidP="00940795">
      <w:pPr>
        <w:rPr>
          <w:rFonts w:asciiTheme="majorBidi" w:hAnsiTheme="majorBidi" w:cstheme="majorBidi"/>
          <w:b/>
          <w:bCs/>
        </w:rPr>
      </w:pPr>
      <w:r w:rsidRPr="00940795">
        <w:rPr>
          <w:rFonts w:asciiTheme="majorBidi" w:hAnsiTheme="majorBidi" w:cstheme="majorBidi"/>
          <w:b/>
          <w:bCs/>
        </w:rPr>
        <w:t>Novelty matters</w:t>
      </w:r>
      <w:r w:rsidR="00594893" w:rsidRPr="00940795">
        <w:rPr>
          <w:rFonts w:asciiTheme="majorBidi" w:hAnsiTheme="majorBidi" w:cstheme="majorBidi"/>
          <w:b/>
          <w:bCs/>
        </w:rPr>
        <w:t>: The case of comprehension</w:t>
      </w:r>
    </w:p>
    <w:p w:rsidR="006619AF" w:rsidRPr="00940795" w:rsidRDefault="006619AF" w:rsidP="00940795">
      <w:pPr>
        <w:rPr>
          <w:rFonts w:asciiTheme="majorBidi" w:hAnsiTheme="majorBidi" w:cstheme="majorBidi"/>
        </w:rPr>
      </w:pPr>
    </w:p>
    <w:p w:rsidR="00B75C9E" w:rsidRPr="00940795" w:rsidRDefault="00B75C9E" w:rsidP="00940795">
      <w:pPr>
        <w:rPr>
          <w:rFonts w:asciiTheme="majorBidi" w:hAnsiTheme="majorBidi" w:cstheme="majorBidi"/>
          <w:i/>
          <w:iCs/>
        </w:rPr>
      </w:pPr>
      <w:r w:rsidRPr="00940795">
        <w:rPr>
          <w:rFonts w:asciiTheme="majorBidi" w:hAnsiTheme="majorBidi" w:cstheme="majorBidi"/>
          <w:i/>
          <w:iCs/>
        </w:rPr>
        <w:t xml:space="preserve">Behavioral </w:t>
      </w:r>
      <w:r w:rsidR="00170717" w:rsidRPr="00940795">
        <w:rPr>
          <w:rFonts w:asciiTheme="majorBidi" w:hAnsiTheme="majorBidi" w:cstheme="majorBidi"/>
          <w:i/>
          <w:iCs/>
        </w:rPr>
        <w:t>level</w:t>
      </w:r>
    </w:p>
    <w:p w:rsidR="00CE666C" w:rsidRPr="00940795" w:rsidRDefault="00CE666C" w:rsidP="00940795">
      <w:pPr>
        <w:rPr>
          <w:rFonts w:asciiTheme="majorBidi" w:hAnsiTheme="majorBidi" w:cstheme="majorBidi"/>
        </w:rPr>
      </w:pPr>
    </w:p>
    <w:p w:rsidR="0053134C" w:rsidRPr="00940795" w:rsidRDefault="003438CC" w:rsidP="00940795">
      <w:pPr>
        <w:pStyle w:val="HTMLPreformatted"/>
        <w:rPr>
          <w:rFonts w:asciiTheme="majorBidi" w:hAnsiTheme="majorBidi" w:cstheme="majorBidi"/>
          <w:sz w:val="24"/>
          <w:szCs w:val="24"/>
        </w:rPr>
      </w:pPr>
      <w:r w:rsidRPr="00940795">
        <w:rPr>
          <w:rFonts w:asciiTheme="majorBidi" w:hAnsiTheme="majorBidi" w:cstheme="majorBidi"/>
          <w:sz w:val="24"/>
          <w:szCs w:val="24"/>
        </w:rPr>
        <w:t>Accor</w:t>
      </w:r>
      <w:r w:rsidR="00EF35AF" w:rsidRPr="00940795">
        <w:rPr>
          <w:rFonts w:asciiTheme="majorBidi" w:hAnsiTheme="majorBidi" w:cstheme="majorBidi"/>
          <w:sz w:val="24"/>
          <w:szCs w:val="24"/>
        </w:rPr>
        <w:t>d</w:t>
      </w:r>
      <w:r w:rsidRPr="00940795">
        <w:rPr>
          <w:rFonts w:asciiTheme="majorBidi" w:hAnsiTheme="majorBidi" w:cstheme="majorBidi"/>
          <w:sz w:val="24"/>
          <w:szCs w:val="24"/>
        </w:rPr>
        <w:t>ing to Aristotle (350 BCE), m</w:t>
      </w:r>
      <w:r w:rsidR="00EF6559" w:rsidRPr="00940795">
        <w:rPr>
          <w:rFonts w:asciiTheme="majorBidi" w:hAnsiTheme="majorBidi" w:cstheme="majorBidi"/>
          <w:sz w:val="24"/>
          <w:szCs w:val="24"/>
        </w:rPr>
        <w:t>etaphors</w:t>
      </w:r>
      <w:r w:rsidR="007E0BED" w:rsidRPr="00940795">
        <w:rPr>
          <w:rFonts w:asciiTheme="majorBidi" w:hAnsiTheme="majorBidi" w:cstheme="majorBidi"/>
          <w:sz w:val="24"/>
          <w:szCs w:val="24"/>
        </w:rPr>
        <w:t xml:space="preserve"> (among other </w:t>
      </w:r>
      <w:r w:rsidR="00C60948" w:rsidRPr="00940795">
        <w:rPr>
          <w:rFonts w:asciiTheme="majorBidi" w:hAnsiTheme="majorBidi" w:cstheme="majorBidi"/>
          <w:sz w:val="24"/>
          <w:szCs w:val="24"/>
        </w:rPr>
        <w:t xml:space="preserve">“unusual” </w:t>
      </w:r>
      <w:r w:rsidR="007E0BED" w:rsidRPr="00940795">
        <w:rPr>
          <w:rFonts w:asciiTheme="majorBidi" w:hAnsiTheme="majorBidi" w:cstheme="majorBidi"/>
          <w:sz w:val="24"/>
          <w:szCs w:val="24"/>
        </w:rPr>
        <w:t>uses)</w:t>
      </w:r>
      <w:r w:rsidRPr="00940795">
        <w:rPr>
          <w:rFonts w:asciiTheme="majorBidi" w:hAnsiTheme="majorBidi" w:cstheme="majorBidi"/>
          <w:sz w:val="24"/>
          <w:szCs w:val="24"/>
        </w:rPr>
        <w:t xml:space="preserve"> are difficult to under</w:t>
      </w:r>
      <w:r w:rsidR="00EF6559" w:rsidRPr="00940795">
        <w:rPr>
          <w:rFonts w:asciiTheme="majorBidi" w:hAnsiTheme="majorBidi" w:cstheme="majorBidi"/>
          <w:sz w:val="24"/>
          <w:szCs w:val="24"/>
        </w:rPr>
        <w:t>stand:</w:t>
      </w:r>
      <w:r w:rsidRPr="00940795">
        <w:rPr>
          <w:rFonts w:asciiTheme="majorBidi" w:hAnsiTheme="majorBidi" w:cstheme="majorBidi"/>
          <w:sz w:val="24"/>
          <w:szCs w:val="24"/>
        </w:rPr>
        <w:t xml:space="preserve"> A text</w:t>
      </w:r>
      <w:r w:rsidR="00B42F63" w:rsidRPr="00940795">
        <w:rPr>
          <w:rFonts w:asciiTheme="majorBidi" w:hAnsiTheme="majorBidi" w:cstheme="majorBidi"/>
          <w:sz w:val="24"/>
          <w:szCs w:val="24"/>
        </w:rPr>
        <w:t xml:space="preserve"> or style</w:t>
      </w:r>
      <w:r w:rsidRPr="00940795">
        <w:rPr>
          <w:rFonts w:asciiTheme="majorBidi" w:hAnsiTheme="majorBidi" w:cstheme="majorBidi"/>
          <w:sz w:val="24"/>
          <w:szCs w:val="24"/>
        </w:rPr>
        <w:t xml:space="preserve"> is “a riddle, if it </w:t>
      </w:r>
      <w:r w:rsidR="009E7CED" w:rsidRPr="00940795">
        <w:rPr>
          <w:rFonts w:asciiTheme="majorBidi" w:hAnsiTheme="majorBidi" w:cstheme="majorBidi"/>
          <w:sz w:val="24"/>
          <w:szCs w:val="24"/>
        </w:rPr>
        <w:t xml:space="preserve">[mostly] </w:t>
      </w:r>
      <w:r w:rsidRPr="00940795">
        <w:rPr>
          <w:rFonts w:asciiTheme="majorBidi" w:hAnsiTheme="majorBidi" w:cstheme="majorBidi"/>
          <w:sz w:val="24"/>
          <w:szCs w:val="24"/>
        </w:rPr>
        <w:t>consists of</w:t>
      </w:r>
      <w:r w:rsidR="00B42F63" w:rsidRPr="00940795">
        <w:rPr>
          <w:rFonts w:asciiTheme="majorBidi" w:hAnsiTheme="majorBidi" w:cstheme="majorBidi"/>
          <w:sz w:val="24"/>
          <w:szCs w:val="24"/>
        </w:rPr>
        <w:t xml:space="preserve"> </w:t>
      </w:r>
      <w:r w:rsidR="0053134C" w:rsidRPr="00940795">
        <w:rPr>
          <w:rFonts w:asciiTheme="majorBidi" w:hAnsiTheme="majorBidi" w:cstheme="majorBidi"/>
          <w:sz w:val="24"/>
          <w:szCs w:val="24"/>
        </w:rPr>
        <w:t>m</w:t>
      </w:r>
      <w:r w:rsidRPr="00940795">
        <w:rPr>
          <w:rFonts w:asciiTheme="majorBidi" w:hAnsiTheme="majorBidi" w:cstheme="majorBidi"/>
          <w:sz w:val="24"/>
          <w:szCs w:val="24"/>
        </w:rPr>
        <w:t>etaphors</w:t>
      </w:r>
      <w:r w:rsidR="00EF35AF" w:rsidRPr="00940795">
        <w:rPr>
          <w:rFonts w:asciiTheme="majorBidi" w:hAnsiTheme="majorBidi" w:cstheme="majorBidi"/>
          <w:sz w:val="24"/>
          <w:szCs w:val="24"/>
        </w:rPr>
        <w:t>”</w:t>
      </w:r>
      <w:r w:rsidRPr="00940795">
        <w:rPr>
          <w:rFonts w:asciiTheme="majorBidi" w:hAnsiTheme="majorBidi" w:cstheme="majorBidi"/>
          <w:sz w:val="24"/>
          <w:szCs w:val="24"/>
        </w:rPr>
        <w:t xml:space="preserve">. This view has been </w:t>
      </w:r>
      <w:r w:rsidR="00D01011" w:rsidRPr="00940795">
        <w:rPr>
          <w:rFonts w:asciiTheme="majorBidi" w:hAnsiTheme="majorBidi" w:cstheme="majorBidi"/>
          <w:sz w:val="24"/>
          <w:szCs w:val="24"/>
        </w:rPr>
        <w:t>adopted</w:t>
      </w:r>
      <w:r w:rsidRPr="00940795">
        <w:rPr>
          <w:rFonts w:asciiTheme="majorBidi" w:hAnsiTheme="majorBidi" w:cstheme="majorBidi"/>
          <w:sz w:val="24"/>
          <w:szCs w:val="24"/>
        </w:rPr>
        <w:t xml:space="preserve"> by </w:t>
      </w:r>
      <w:r w:rsidR="007E0BED" w:rsidRPr="00940795">
        <w:rPr>
          <w:rFonts w:asciiTheme="majorBidi" w:hAnsiTheme="majorBidi" w:cstheme="majorBidi"/>
          <w:sz w:val="24"/>
          <w:szCs w:val="24"/>
        </w:rPr>
        <w:t>a number of</w:t>
      </w:r>
      <w:r w:rsidRPr="00940795">
        <w:rPr>
          <w:rFonts w:asciiTheme="majorBidi" w:hAnsiTheme="majorBidi" w:cstheme="majorBidi"/>
          <w:sz w:val="24"/>
          <w:szCs w:val="24"/>
        </w:rPr>
        <w:t xml:space="preserve"> </w:t>
      </w:r>
      <w:r w:rsidR="007E0BED" w:rsidRPr="00940795">
        <w:rPr>
          <w:rFonts w:asciiTheme="majorBidi" w:hAnsiTheme="majorBidi" w:cstheme="majorBidi"/>
          <w:sz w:val="24"/>
          <w:szCs w:val="24"/>
        </w:rPr>
        <w:t>processing</w:t>
      </w:r>
      <w:r w:rsidRPr="00940795">
        <w:rPr>
          <w:rFonts w:asciiTheme="majorBidi" w:hAnsiTheme="majorBidi" w:cstheme="majorBidi"/>
          <w:sz w:val="24"/>
          <w:szCs w:val="24"/>
        </w:rPr>
        <w:t xml:space="preserve"> models</w:t>
      </w:r>
      <w:r w:rsidR="00ED5B1F" w:rsidRPr="00940795">
        <w:rPr>
          <w:rFonts w:asciiTheme="majorBidi" w:hAnsiTheme="majorBidi" w:cstheme="majorBidi"/>
          <w:sz w:val="24"/>
          <w:szCs w:val="24"/>
        </w:rPr>
        <w:t>,</w:t>
      </w:r>
      <w:r w:rsidRPr="00940795">
        <w:rPr>
          <w:rFonts w:asciiTheme="majorBidi" w:hAnsiTheme="majorBidi" w:cstheme="majorBidi"/>
          <w:sz w:val="24"/>
          <w:szCs w:val="24"/>
        </w:rPr>
        <w:t xml:space="preserve"> </w:t>
      </w:r>
      <w:r w:rsidR="0053134C" w:rsidRPr="00940795">
        <w:rPr>
          <w:rFonts w:asciiTheme="majorBidi" w:hAnsiTheme="majorBidi" w:cstheme="majorBidi"/>
          <w:sz w:val="24"/>
          <w:szCs w:val="24"/>
        </w:rPr>
        <w:t>not least</w:t>
      </w:r>
      <w:r w:rsidRPr="00940795">
        <w:rPr>
          <w:rFonts w:asciiTheme="majorBidi" w:hAnsiTheme="majorBidi" w:cstheme="majorBidi"/>
          <w:sz w:val="24"/>
          <w:szCs w:val="24"/>
        </w:rPr>
        <w:t xml:space="preserve"> </w:t>
      </w:r>
      <w:r w:rsidR="00B67975" w:rsidRPr="00940795">
        <w:rPr>
          <w:rFonts w:asciiTheme="majorBidi" w:hAnsiTheme="majorBidi" w:cstheme="majorBidi"/>
          <w:sz w:val="24"/>
          <w:szCs w:val="24"/>
        </w:rPr>
        <w:t xml:space="preserve">by the </w:t>
      </w:r>
      <w:r w:rsidR="008E2280" w:rsidRPr="00940795">
        <w:rPr>
          <w:rFonts w:asciiTheme="majorBidi" w:hAnsiTheme="majorBidi" w:cstheme="majorBidi"/>
          <w:sz w:val="24"/>
          <w:szCs w:val="24"/>
        </w:rPr>
        <w:t>standard pragmatic m</w:t>
      </w:r>
      <w:r w:rsidR="00ED5B1F" w:rsidRPr="00940795">
        <w:rPr>
          <w:rFonts w:asciiTheme="majorBidi" w:hAnsiTheme="majorBidi" w:cstheme="majorBidi"/>
          <w:sz w:val="24"/>
          <w:szCs w:val="24"/>
        </w:rPr>
        <w:t xml:space="preserve">odel (e.g., </w:t>
      </w:r>
      <w:r w:rsidRPr="00940795">
        <w:rPr>
          <w:rFonts w:asciiTheme="majorBidi" w:hAnsiTheme="majorBidi" w:cstheme="majorBidi"/>
          <w:sz w:val="24"/>
          <w:szCs w:val="24"/>
        </w:rPr>
        <w:t>Grice</w:t>
      </w:r>
      <w:r w:rsidR="00ED5B1F" w:rsidRPr="00940795">
        <w:rPr>
          <w:rFonts w:asciiTheme="majorBidi" w:hAnsiTheme="majorBidi" w:cstheme="majorBidi"/>
          <w:sz w:val="24"/>
          <w:szCs w:val="24"/>
        </w:rPr>
        <w:t>,</w:t>
      </w:r>
      <w:r w:rsidRPr="00940795">
        <w:rPr>
          <w:rFonts w:asciiTheme="majorBidi" w:hAnsiTheme="majorBidi" w:cstheme="majorBidi"/>
          <w:sz w:val="24"/>
          <w:szCs w:val="24"/>
        </w:rPr>
        <w:t xml:space="preserve"> 1975</w:t>
      </w:r>
      <w:r w:rsidR="0053134C" w:rsidRPr="00940795">
        <w:rPr>
          <w:rFonts w:asciiTheme="majorBidi" w:hAnsiTheme="majorBidi" w:cstheme="majorBidi"/>
          <w:sz w:val="24"/>
          <w:szCs w:val="24"/>
        </w:rPr>
        <w:t xml:space="preserve"> and Searle</w:t>
      </w:r>
      <w:r w:rsidR="00ED5B1F" w:rsidRPr="00940795">
        <w:rPr>
          <w:rFonts w:asciiTheme="majorBidi" w:hAnsiTheme="majorBidi" w:cstheme="majorBidi"/>
          <w:sz w:val="24"/>
          <w:szCs w:val="24"/>
        </w:rPr>
        <w:t>,</w:t>
      </w:r>
      <w:r w:rsidRPr="00940795">
        <w:rPr>
          <w:rFonts w:asciiTheme="majorBidi" w:hAnsiTheme="majorBidi" w:cstheme="majorBidi"/>
          <w:sz w:val="24"/>
          <w:szCs w:val="24"/>
        </w:rPr>
        <w:t xml:space="preserve"> 1979</w:t>
      </w:r>
      <w:r w:rsidR="0053134C" w:rsidRPr="00940795">
        <w:rPr>
          <w:rFonts w:asciiTheme="majorBidi" w:hAnsiTheme="majorBidi" w:cstheme="majorBidi"/>
          <w:sz w:val="24"/>
          <w:szCs w:val="24"/>
        </w:rPr>
        <w:t>)</w:t>
      </w:r>
      <w:r w:rsidR="007E0BED" w:rsidRPr="00940795">
        <w:rPr>
          <w:rFonts w:asciiTheme="majorBidi" w:hAnsiTheme="majorBidi" w:cstheme="majorBidi"/>
          <w:sz w:val="24"/>
          <w:szCs w:val="24"/>
        </w:rPr>
        <w:t>.</w:t>
      </w:r>
      <w:r w:rsidR="00EF35AF" w:rsidRPr="00940795">
        <w:rPr>
          <w:rFonts w:asciiTheme="majorBidi" w:hAnsiTheme="majorBidi" w:cstheme="majorBidi"/>
          <w:sz w:val="24"/>
          <w:szCs w:val="24"/>
        </w:rPr>
        <w:t xml:space="preserve"> </w:t>
      </w:r>
      <w:r w:rsidR="007E0BED" w:rsidRPr="00940795">
        <w:rPr>
          <w:rFonts w:asciiTheme="majorBidi" w:hAnsiTheme="majorBidi" w:cstheme="majorBidi"/>
          <w:sz w:val="24"/>
          <w:szCs w:val="24"/>
        </w:rPr>
        <w:t xml:space="preserve">It </w:t>
      </w:r>
      <w:r w:rsidR="008433CB" w:rsidRPr="00940795">
        <w:rPr>
          <w:rFonts w:asciiTheme="majorBidi" w:hAnsiTheme="majorBidi" w:cstheme="majorBidi"/>
          <w:sz w:val="24"/>
          <w:szCs w:val="24"/>
        </w:rPr>
        <w:t>has</w:t>
      </w:r>
      <w:r w:rsidR="007E0BED" w:rsidRPr="00940795">
        <w:rPr>
          <w:rFonts w:asciiTheme="majorBidi" w:hAnsiTheme="majorBidi" w:cstheme="majorBidi"/>
          <w:sz w:val="24"/>
          <w:szCs w:val="24"/>
        </w:rPr>
        <w:t>, however,</w:t>
      </w:r>
      <w:r w:rsidR="00EF35AF" w:rsidRPr="00940795">
        <w:rPr>
          <w:rFonts w:asciiTheme="majorBidi" w:hAnsiTheme="majorBidi" w:cstheme="majorBidi"/>
          <w:sz w:val="24"/>
          <w:szCs w:val="24"/>
        </w:rPr>
        <w:t xml:space="preserve"> </w:t>
      </w:r>
      <w:r w:rsidR="008433CB" w:rsidRPr="00940795">
        <w:rPr>
          <w:rFonts w:asciiTheme="majorBidi" w:hAnsiTheme="majorBidi" w:cstheme="majorBidi"/>
          <w:sz w:val="24"/>
          <w:szCs w:val="24"/>
        </w:rPr>
        <w:t xml:space="preserve">been vastly </w:t>
      </w:r>
      <w:r w:rsidR="00EF35AF" w:rsidRPr="00940795">
        <w:rPr>
          <w:rFonts w:asciiTheme="majorBidi" w:hAnsiTheme="majorBidi" w:cstheme="majorBidi"/>
          <w:sz w:val="24"/>
          <w:szCs w:val="24"/>
        </w:rPr>
        <w:t>questioned by various scholars trying to show that</w:t>
      </w:r>
      <w:r w:rsidR="0053134C" w:rsidRPr="00940795">
        <w:rPr>
          <w:rFonts w:asciiTheme="majorBidi" w:hAnsiTheme="majorBidi" w:cstheme="majorBidi"/>
          <w:sz w:val="24"/>
          <w:szCs w:val="24"/>
        </w:rPr>
        <w:t>,</w:t>
      </w:r>
      <w:r w:rsidR="00EF35AF" w:rsidRPr="00940795">
        <w:rPr>
          <w:rFonts w:asciiTheme="majorBidi" w:hAnsiTheme="majorBidi" w:cstheme="majorBidi"/>
          <w:sz w:val="24"/>
          <w:szCs w:val="24"/>
        </w:rPr>
        <w:t xml:space="preserve"> given </w:t>
      </w:r>
      <w:r w:rsidR="004F1B3F" w:rsidRPr="00940795">
        <w:rPr>
          <w:rFonts w:asciiTheme="majorBidi" w:hAnsiTheme="majorBidi" w:cstheme="majorBidi"/>
          <w:sz w:val="24"/>
          <w:szCs w:val="24"/>
        </w:rPr>
        <w:t>various</w:t>
      </w:r>
      <w:r w:rsidR="00EF35AF" w:rsidRPr="00940795">
        <w:rPr>
          <w:rFonts w:asciiTheme="majorBidi" w:hAnsiTheme="majorBidi" w:cstheme="majorBidi"/>
          <w:sz w:val="24"/>
          <w:szCs w:val="24"/>
        </w:rPr>
        <w:t xml:space="preserve"> factors, </w:t>
      </w:r>
      <w:r w:rsidR="004F1B3F" w:rsidRPr="00940795">
        <w:rPr>
          <w:rFonts w:asciiTheme="majorBidi" w:hAnsiTheme="majorBidi" w:cstheme="majorBidi"/>
          <w:sz w:val="24"/>
          <w:szCs w:val="24"/>
        </w:rPr>
        <w:t>especially</w:t>
      </w:r>
      <w:r w:rsidR="008447FF" w:rsidRPr="00940795">
        <w:rPr>
          <w:rFonts w:asciiTheme="majorBidi" w:hAnsiTheme="majorBidi" w:cstheme="majorBidi"/>
          <w:sz w:val="24"/>
          <w:szCs w:val="24"/>
        </w:rPr>
        <w:t xml:space="preserve"> </w:t>
      </w:r>
      <w:r w:rsidR="00825790" w:rsidRPr="00940795">
        <w:rPr>
          <w:rFonts w:asciiTheme="majorBidi" w:hAnsiTheme="majorBidi" w:cstheme="majorBidi"/>
          <w:sz w:val="24"/>
          <w:szCs w:val="24"/>
        </w:rPr>
        <w:t xml:space="preserve">specific </w:t>
      </w:r>
      <w:r w:rsidR="008447FF" w:rsidRPr="00940795">
        <w:rPr>
          <w:rFonts w:asciiTheme="majorBidi" w:hAnsiTheme="majorBidi" w:cstheme="majorBidi"/>
          <w:sz w:val="24"/>
          <w:szCs w:val="24"/>
        </w:rPr>
        <w:t xml:space="preserve">contextual </w:t>
      </w:r>
      <w:r w:rsidR="004F1B3F" w:rsidRPr="00940795">
        <w:rPr>
          <w:rFonts w:asciiTheme="majorBidi" w:hAnsiTheme="majorBidi" w:cstheme="majorBidi"/>
          <w:sz w:val="24"/>
          <w:szCs w:val="24"/>
        </w:rPr>
        <w:t>information</w:t>
      </w:r>
      <w:r w:rsidR="008447FF" w:rsidRPr="00940795">
        <w:rPr>
          <w:rFonts w:asciiTheme="majorBidi" w:hAnsiTheme="majorBidi" w:cstheme="majorBidi"/>
          <w:sz w:val="24"/>
          <w:szCs w:val="24"/>
        </w:rPr>
        <w:t xml:space="preserve"> or semantic space, </w:t>
      </w:r>
      <w:r w:rsidR="004F1B3F" w:rsidRPr="00940795">
        <w:rPr>
          <w:rFonts w:asciiTheme="majorBidi" w:hAnsiTheme="majorBidi" w:cstheme="majorBidi"/>
          <w:sz w:val="24"/>
          <w:szCs w:val="24"/>
        </w:rPr>
        <w:t>metaphor</w:t>
      </w:r>
      <w:r w:rsidR="00EF35AF" w:rsidRPr="00940795">
        <w:rPr>
          <w:rFonts w:asciiTheme="majorBidi" w:hAnsiTheme="majorBidi" w:cstheme="majorBidi"/>
          <w:sz w:val="24"/>
          <w:szCs w:val="24"/>
        </w:rPr>
        <w:t xml:space="preserve"> will be</w:t>
      </w:r>
      <w:r w:rsidR="008433CB" w:rsidRPr="00940795">
        <w:rPr>
          <w:rFonts w:asciiTheme="majorBidi" w:hAnsiTheme="majorBidi" w:cstheme="majorBidi"/>
          <w:sz w:val="24"/>
          <w:szCs w:val="24"/>
        </w:rPr>
        <w:t xml:space="preserve"> </w:t>
      </w:r>
      <w:r w:rsidR="00EF35AF" w:rsidRPr="00940795">
        <w:rPr>
          <w:rFonts w:asciiTheme="majorBidi" w:hAnsiTheme="majorBidi" w:cstheme="majorBidi"/>
          <w:sz w:val="24"/>
          <w:szCs w:val="24"/>
        </w:rPr>
        <w:t xml:space="preserve">no more difficult </w:t>
      </w:r>
      <w:r w:rsidR="00386F65" w:rsidRPr="00940795">
        <w:rPr>
          <w:rFonts w:asciiTheme="majorBidi" w:hAnsiTheme="majorBidi" w:cstheme="majorBidi"/>
          <w:sz w:val="24"/>
          <w:szCs w:val="24"/>
        </w:rPr>
        <w:t>to ma</w:t>
      </w:r>
      <w:r w:rsidR="007E5946" w:rsidRPr="00940795">
        <w:rPr>
          <w:rFonts w:asciiTheme="majorBidi" w:hAnsiTheme="majorBidi" w:cstheme="majorBidi"/>
          <w:sz w:val="24"/>
          <w:szCs w:val="24"/>
        </w:rPr>
        <w:t>k</w:t>
      </w:r>
      <w:r w:rsidR="00386F65" w:rsidRPr="00940795">
        <w:rPr>
          <w:rFonts w:asciiTheme="majorBidi" w:hAnsiTheme="majorBidi" w:cstheme="majorBidi"/>
          <w:sz w:val="24"/>
          <w:szCs w:val="24"/>
        </w:rPr>
        <w:t xml:space="preserve">e sense of </w:t>
      </w:r>
      <w:r w:rsidR="00EF35AF" w:rsidRPr="00940795">
        <w:rPr>
          <w:rFonts w:asciiTheme="majorBidi" w:hAnsiTheme="majorBidi" w:cstheme="majorBidi"/>
          <w:sz w:val="24"/>
          <w:szCs w:val="24"/>
        </w:rPr>
        <w:t>than l</w:t>
      </w:r>
      <w:r w:rsidR="0053134C" w:rsidRPr="00940795">
        <w:rPr>
          <w:rFonts w:asciiTheme="majorBidi" w:hAnsiTheme="majorBidi" w:cstheme="majorBidi"/>
          <w:sz w:val="24"/>
          <w:szCs w:val="24"/>
        </w:rPr>
        <w:t>i</w:t>
      </w:r>
      <w:r w:rsidR="00EF35AF" w:rsidRPr="00940795">
        <w:rPr>
          <w:rFonts w:asciiTheme="majorBidi" w:hAnsiTheme="majorBidi" w:cstheme="majorBidi"/>
          <w:sz w:val="24"/>
          <w:szCs w:val="24"/>
        </w:rPr>
        <w:t>t</w:t>
      </w:r>
      <w:r w:rsidR="0053134C" w:rsidRPr="00940795">
        <w:rPr>
          <w:rFonts w:asciiTheme="majorBidi" w:hAnsiTheme="majorBidi" w:cstheme="majorBidi"/>
          <w:sz w:val="24"/>
          <w:szCs w:val="24"/>
        </w:rPr>
        <w:t>er</w:t>
      </w:r>
      <w:r w:rsidR="00EF35AF" w:rsidRPr="00940795">
        <w:rPr>
          <w:rFonts w:asciiTheme="majorBidi" w:hAnsiTheme="majorBidi" w:cstheme="majorBidi"/>
          <w:sz w:val="24"/>
          <w:szCs w:val="24"/>
        </w:rPr>
        <w:t xml:space="preserve">al counterparts (Gibbs, 1994; Glucksberg, </w:t>
      </w:r>
      <w:r w:rsidR="0053134C" w:rsidRPr="00940795">
        <w:rPr>
          <w:rFonts w:asciiTheme="majorBidi" w:hAnsiTheme="majorBidi" w:cstheme="majorBidi"/>
          <w:sz w:val="24"/>
          <w:szCs w:val="24"/>
        </w:rPr>
        <w:t>2001; Glucksberg &amp; Keysar, 1990; Keysar 1989; K</w:t>
      </w:r>
      <w:r w:rsidR="00EF35AF" w:rsidRPr="00940795">
        <w:rPr>
          <w:rFonts w:asciiTheme="majorBidi" w:hAnsiTheme="majorBidi" w:cstheme="majorBidi"/>
          <w:sz w:val="24"/>
          <w:szCs w:val="24"/>
        </w:rPr>
        <w:t>int</w:t>
      </w:r>
      <w:r w:rsidR="00864796" w:rsidRPr="00940795">
        <w:rPr>
          <w:rFonts w:asciiTheme="majorBidi" w:hAnsiTheme="majorBidi" w:cstheme="majorBidi"/>
          <w:sz w:val="24"/>
          <w:szCs w:val="24"/>
        </w:rPr>
        <w:t>s</w:t>
      </w:r>
      <w:r w:rsidR="00EF35AF" w:rsidRPr="00940795">
        <w:rPr>
          <w:rFonts w:asciiTheme="majorBidi" w:hAnsiTheme="majorBidi" w:cstheme="majorBidi"/>
          <w:sz w:val="24"/>
          <w:szCs w:val="24"/>
        </w:rPr>
        <w:t>ch</w:t>
      </w:r>
      <w:r w:rsidR="00864796" w:rsidRPr="00940795">
        <w:rPr>
          <w:rFonts w:asciiTheme="majorBidi" w:hAnsiTheme="majorBidi" w:cstheme="majorBidi"/>
          <w:sz w:val="24"/>
          <w:szCs w:val="24"/>
        </w:rPr>
        <w:t xml:space="preserve"> &amp; Bowles, 2002</w:t>
      </w:r>
      <w:r w:rsidR="0053134C" w:rsidRPr="00940795">
        <w:rPr>
          <w:rFonts w:asciiTheme="majorBidi" w:hAnsiTheme="majorBidi" w:cstheme="majorBidi"/>
          <w:sz w:val="24"/>
          <w:szCs w:val="24"/>
        </w:rPr>
        <w:t xml:space="preserve">, among </w:t>
      </w:r>
      <w:r w:rsidR="008447FF" w:rsidRPr="00940795">
        <w:rPr>
          <w:rFonts w:asciiTheme="majorBidi" w:hAnsiTheme="majorBidi" w:cstheme="majorBidi"/>
          <w:sz w:val="24"/>
          <w:szCs w:val="24"/>
        </w:rPr>
        <w:t>o</w:t>
      </w:r>
      <w:r w:rsidR="0053134C" w:rsidRPr="00940795">
        <w:rPr>
          <w:rFonts w:asciiTheme="majorBidi" w:hAnsiTheme="majorBidi" w:cstheme="majorBidi"/>
          <w:sz w:val="24"/>
          <w:szCs w:val="24"/>
        </w:rPr>
        <w:t>thers</w:t>
      </w:r>
      <w:r w:rsidR="004F5514" w:rsidRPr="00940795">
        <w:rPr>
          <w:rFonts w:asciiTheme="majorBidi" w:hAnsiTheme="majorBidi" w:cstheme="majorBidi"/>
          <w:sz w:val="24"/>
          <w:szCs w:val="24"/>
        </w:rPr>
        <w:t>; f</w:t>
      </w:r>
      <w:r w:rsidR="00961AAF" w:rsidRPr="00940795">
        <w:rPr>
          <w:rFonts w:asciiTheme="majorBidi" w:hAnsiTheme="majorBidi" w:cstheme="majorBidi"/>
          <w:sz w:val="24"/>
          <w:szCs w:val="24"/>
        </w:rPr>
        <w:t>or a review, see Giora 2003</w:t>
      </w:r>
      <w:r w:rsidR="0053134C" w:rsidRPr="00940795">
        <w:rPr>
          <w:rFonts w:asciiTheme="majorBidi" w:hAnsiTheme="majorBidi" w:cstheme="majorBidi"/>
          <w:sz w:val="24"/>
          <w:szCs w:val="24"/>
        </w:rPr>
        <w:t>).</w:t>
      </w:r>
    </w:p>
    <w:p w:rsidR="006E67EE" w:rsidRPr="00940795" w:rsidRDefault="007903B1" w:rsidP="00940795">
      <w:pPr>
        <w:ind w:firstLine="720"/>
        <w:rPr>
          <w:rFonts w:asciiTheme="majorBidi" w:hAnsiTheme="majorBidi" w:cstheme="majorBidi"/>
        </w:rPr>
      </w:pPr>
      <w:r w:rsidRPr="00940795">
        <w:rPr>
          <w:rFonts w:asciiTheme="majorBidi" w:hAnsiTheme="majorBidi" w:cstheme="majorBidi"/>
        </w:rPr>
        <w:t xml:space="preserve">Contextual </w:t>
      </w:r>
      <w:r w:rsidR="00464D9E" w:rsidRPr="00940795">
        <w:rPr>
          <w:rFonts w:asciiTheme="majorBidi" w:hAnsiTheme="majorBidi" w:cstheme="majorBidi"/>
        </w:rPr>
        <w:t>consideration</w:t>
      </w:r>
      <w:r w:rsidR="003E12D8" w:rsidRPr="00940795">
        <w:rPr>
          <w:rFonts w:asciiTheme="majorBidi" w:hAnsiTheme="majorBidi" w:cstheme="majorBidi"/>
        </w:rPr>
        <w:t>s</w:t>
      </w:r>
      <w:r w:rsidRPr="00940795">
        <w:rPr>
          <w:rFonts w:asciiTheme="majorBidi" w:hAnsiTheme="majorBidi" w:cstheme="majorBidi"/>
        </w:rPr>
        <w:t xml:space="preserve"> </w:t>
      </w:r>
      <w:r w:rsidR="00993223" w:rsidRPr="00940795">
        <w:rPr>
          <w:rFonts w:asciiTheme="majorBidi" w:hAnsiTheme="majorBidi" w:cstheme="majorBidi"/>
        </w:rPr>
        <w:t xml:space="preserve">momentarily </w:t>
      </w:r>
      <w:r w:rsidRPr="00940795">
        <w:rPr>
          <w:rFonts w:asciiTheme="majorBidi" w:hAnsiTheme="majorBidi" w:cstheme="majorBidi"/>
        </w:rPr>
        <w:t>set a</w:t>
      </w:r>
      <w:r w:rsidR="00464D9E" w:rsidRPr="00940795">
        <w:rPr>
          <w:rFonts w:asciiTheme="majorBidi" w:hAnsiTheme="majorBidi" w:cstheme="majorBidi"/>
        </w:rPr>
        <w:t>side</w:t>
      </w:r>
      <w:r w:rsidR="00993223" w:rsidRPr="00940795">
        <w:rPr>
          <w:rFonts w:asciiTheme="majorBidi" w:hAnsiTheme="majorBidi" w:cstheme="majorBidi"/>
        </w:rPr>
        <w:t xml:space="preserve"> (but see </w:t>
      </w:r>
      <w:r w:rsidR="004F1B3F" w:rsidRPr="00940795">
        <w:rPr>
          <w:rFonts w:asciiTheme="majorBidi" w:hAnsiTheme="majorBidi" w:cstheme="majorBidi"/>
        </w:rPr>
        <w:t>Optimal n</w:t>
      </w:r>
      <w:r w:rsidR="00993223" w:rsidRPr="00940795">
        <w:rPr>
          <w:rFonts w:asciiTheme="majorBidi" w:hAnsiTheme="majorBidi" w:cstheme="majorBidi"/>
        </w:rPr>
        <w:t>ovelty in context – the case of sarcasm</w:t>
      </w:r>
      <w:r w:rsidRPr="00940795">
        <w:rPr>
          <w:rFonts w:asciiTheme="majorBidi" w:hAnsiTheme="majorBidi" w:cstheme="majorBidi"/>
        </w:rPr>
        <w:t>,</w:t>
      </w:r>
      <w:r w:rsidR="00993223" w:rsidRPr="00940795">
        <w:rPr>
          <w:rFonts w:asciiTheme="majorBidi" w:hAnsiTheme="majorBidi" w:cstheme="majorBidi"/>
        </w:rPr>
        <w:t xml:space="preserve"> </w:t>
      </w:r>
      <w:r w:rsidR="004F1B3F" w:rsidRPr="00940795">
        <w:rPr>
          <w:rFonts w:asciiTheme="majorBidi" w:hAnsiTheme="majorBidi" w:cstheme="majorBidi"/>
        </w:rPr>
        <w:t>below</w:t>
      </w:r>
      <w:r w:rsidR="00993223" w:rsidRPr="00940795">
        <w:rPr>
          <w:rFonts w:asciiTheme="majorBidi" w:hAnsiTheme="majorBidi" w:cstheme="majorBidi"/>
        </w:rPr>
        <w:t>)</w:t>
      </w:r>
      <w:r w:rsidR="0070482F" w:rsidRPr="00940795">
        <w:rPr>
          <w:rFonts w:asciiTheme="majorBidi" w:hAnsiTheme="majorBidi" w:cstheme="majorBidi"/>
        </w:rPr>
        <w:t>,</w:t>
      </w:r>
      <w:r w:rsidRPr="00940795">
        <w:rPr>
          <w:rFonts w:asciiTheme="majorBidi" w:hAnsiTheme="majorBidi" w:cstheme="majorBidi"/>
        </w:rPr>
        <w:t xml:space="preserve"> e</w:t>
      </w:r>
      <w:r w:rsidR="006619AF" w:rsidRPr="00940795">
        <w:rPr>
          <w:rFonts w:asciiTheme="majorBidi" w:hAnsiTheme="majorBidi" w:cstheme="majorBidi"/>
        </w:rPr>
        <w:t xml:space="preserve">xperimental evidence </w:t>
      </w:r>
      <w:r w:rsidR="003F12D8" w:rsidRPr="00940795">
        <w:rPr>
          <w:rFonts w:asciiTheme="majorBidi" w:hAnsiTheme="majorBidi" w:cstheme="majorBidi"/>
        </w:rPr>
        <w:t>accumulated</w:t>
      </w:r>
      <w:r w:rsidR="006619AF" w:rsidRPr="00940795">
        <w:rPr>
          <w:rFonts w:asciiTheme="majorBidi" w:hAnsiTheme="majorBidi" w:cstheme="majorBidi"/>
        </w:rPr>
        <w:t xml:space="preserve"> in </w:t>
      </w:r>
      <w:r w:rsidR="003F12D8" w:rsidRPr="00940795">
        <w:rPr>
          <w:rFonts w:asciiTheme="majorBidi" w:hAnsiTheme="majorBidi" w:cstheme="majorBidi"/>
        </w:rPr>
        <w:t>various</w:t>
      </w:r>
      <w:r w:rsidR="006619AF" w:rsidRPr="00940795">
        <w:rPr>
          <w:rFonts w:asciiTheme="majorBidi" w:hAnsiTheme="majorBidi" w:cstheme="majorBidi"/>
        </w:rPr>
        <w:t xml:space="preserve"> laboratories show</w:t>
      </w:r>
      <w:r w:rsidRPr="00940795">
        <w:rPr>
          <w:rFonts w:asciiTheme="majorBidi" w:hAnsiTheme="majorBidi" w:cstheme="majorBidi"/>
        </w:rPr>
        <w:t>s</w:t>
      </w:r>
      <w:r w:rsidR="006619AF" w:rsidRPr="00940795">
        <w:rPr>
          <w:rFonts w:asciiTheme="majorBidi" w:hAnsiTheme="majorBidi" w:cstheme="majorBidi"/>
        </w:rPr>
        <w:t xml:space="preserve"> that</w:t>
      </w:r>
      <w:r w:rsidR="00425CE9" w:rsidRPr="00940795">
        <w:rPr>
          <w:rFonts w:asciiTheme="majorBidi" w:hAnsiTheme="majorBidi" w:cstheme="majorBidi"/>
        </w:rPr>
        <w:t xml:space="preserve"> </w:t>
      </w:r>
      <w:r w:rsidR="006619AF" w:rsidRPr="00940795">
        <w:rPr>
          <w:rFonts w:asciiTheme="majorBidi" w:hAnsiTheme="majorBidi" w:cstheme="majorBidi"/>
        </w:rPr>
        <w:t xml:space="preserve">it is </w:t>
      </w:r>
      <w:r w:rsidR="006E4A4E" w:rsidRPr="00940795">
        <w:rPr>
          <w:rFonts w:asciiTheme="majorBidi" w:hAnsiTheme="majorBidi" w:cstheme="majorBidi"/>
        </w:rPr>
        <w:t xml:space="preserve">not </w:t>
      </w:r>
      <w:r w:rsidR="00B67975" w:rsidRPr="00940795">
        <w:rPr>
          <w:rFonts w:asciiTheme="majorBidi" w:hAnsiTheme="majorBidi" w:cstheme="majorBidi"/>
        </w:rPr>
        <w:t xml:space="preserve">degree of </w:t>
      </w:r>
      <w:r w:rsidR="006619AF" w:rsidRPr="00940795">
        <w:rPr>
          <w:rFonts w:asciiTheme="majorBidi" w:hAnsiTheme="majorBidi" w:cstheme="majorBidi"/>
        </w:rPr>
        <w:t>nonliteralness that</w:t>
      </w:r>
      <w:r w:rsidR="008266E9" w:rsidRPr="00940795">
        <w:rPr>
          <w:rFonts w:asciiTheme="majorBidi" w:hAnsiTheme="majorBidi" w:cstheme="majorBidi"/>
        </w:rPr>
        <w:t xml:space="preserve"> </w:t>
      </w:r>
      <w:r w:rsidR="00A81E46" w:rsidRPr="00940795">
        <w:rPr>
          <w:rFonts w:asciiTheme="majorBidi" w:hAnsiTheme="majorBidi" w:cstheme="majorBidi"/>
        </w:rPr>
        <w:t>makes a difference</w:t>
      </w:r>
      <w:r w:rsidR="00551C14" w:rsidRPr="00940795">
        <w:rPr>
          <w:rFonts w:asciiTheme="majorBidi" w:hAnsiTheme="majorBidi" w:cstheme="majorBidi"/>
        </w:rPr>
        <w:t xml:space="preserve"> </w:t>
      </w:r>
      <w:r w:rsidR="006E4A4E" w:rsidRPr="00940795">
        <w:rPr>
          <w:rFonts w:asciiTheme="majorBidi" w:hAnsiTheme="majorBidi" w:cstheme="majorBidi"/>
        </w:rPr>
        <w:t xml:space="preserve">but </w:t>
      </w:r>
      <w:r w:rsidR="00B67975" w:rsidRPr="00940795">
        <w:rPr>
          <w:rFonts w:asciiTheme="majorBidi" w:hAnsiTheme="majorBidi" w:cstheme="majorBidi"/>
        </w:rPr>
        <w:t xml:space="preserve">degree of </w:t>
      </w:r>
      <w:r w:rsidR="006E4A4E" w:rsidRPr="00940795">
        <w:rPr>
          <w:rFonts w:asciiTheme="majorBidi" w:hAnsiTheme="majorBidi" w:cstheme="majorBidi"/>
        </w:rPr>
        <w:t>novelty</w:t>
      </w:r>
      <w:r w:rsidR="00C148C4" w:rsidRPr="00940795">
        <w:rPr>
          <w:rFonts w:asciiTheme="majorBidi" w:hAnsiTheme="majorBidi" w:cstheme="majorBidi"/>
        </w:rPr>
        <w:t>;</w:t>
      </w:r>
      <w:r w:rsidR="00770D48" w:rsidRPr="00940795">
        <w:rPr>
          <w:rFonts w:asciiTheme="majorBidi" w:hAnsiTheme="majorBidi" w:cstheme="majorBidi"/>
        </w:rPr>
        <w:t xml:space="preserve"> </w:t>
      </w:r>
      <w:r w:rsidR="00C148C4" w:rsidRPr="00940795">
        <w:rPr>
          <w:rFonts w:asciiTheme="majorBidi" w:hAnsiTheme="majorBidi" w:cstheme="majorBidi"/>
        </w:rPr>
        <w:t xml:space="preserve">it </w:t>
      </w:r>
      <w:r w:rsidR="00770D48" w:rsidRPr="00940795">
        <w:rPr>
          <w:rFonts w:asciiTheme="majorBidi" w:hAnsiTheme="majorBidi" w:cstheme="majorBidi"/>
        </w:rPr>
        <w:t>is the latter that</w:t>
      </w:r>
      <w:r w:rsidR="006E4A4E" w:rsidRPr="00940795">
        <w:rPr>
          <w:rFonts w:asciiTheme="majorBidi" w:hAnsiTheme="majorBidi" w:cstheme="majorBidi"/>
        </w:rPr>
        <w:t xml:space="preserve"> </w:t>
      </w:r>
      <w:r w:rsidR="00B92096" w:rsidRPr="00940795">
        <w:rPr>
          <w:rFonts w:asciiTheme="majorBidi" w:hAnsiTheme="majorBidi" w:cstheme="majorBidi"/>
        </w:rPr>
        <w:t>affect</w:t>
      </w:r>
      <w:r w:rsidR="00770D48" w:rsidRPr="00940795">
        <w:rPr>
          <w:rFonts w:asciiTheme="majorBidi" w:hAnsiTheme="majorBidi" w:cstheme="majorBidi"/>
        </w:rPr>
        <w:t>s</w:t>
      </w:r>
      <w:r w:rsidR="00B92096" w:rsidRPr="00940795">
        <w:rPr>
          <w:rFonts w:asciiTheme="majorBidi" w:hAnsiTheme="majorBidi" w:cstheme="majorBidi"/>
        </w:rPr>
        <w:t xml:space="preserve"> processing difficulties</w:t>
      </w:r>
      <w:r w:rsidR="00770D48" w:rsidRPr="00940795">
        <w:rPr>
          <w:rFonts w:asciiTheme="majorBidi" w:hAnsiTheme="majorBidi" w:cstheme="majorBidi"/>
        </w:rPr>
        <w:t xml:space="preserve"> (Giora, 1997, 2003; see also Gibbs, 1980)</w:t>
      </w:r>
      <w:r w:rsidR="00B92096" w:rsidRPr="00940795">
        <w:rPr>
          <w:rFonts w:asciiTheme="majorBidi" w:hAnsiTheme="majorBidi" w:cstheme="majorBidi"/>
        </w:rPr>
        <w:t xml:space="preserve">, </w:t>
      </w:r>
      <w:r w:rsidR="00CE75AE" w:rsidRPr="00940795">
        <w:rPr>
          <w:rFonts w:asciiTheme="majorBidi" w:hAnsiTheme="majorBidi" w:cstheme="majorBidi"/>
        </w:rPr>
        <w:t xml:space="preserve">degree of </w:t>
      </w:r>
      <w:r w:rsidR="00B92096" w:rsidRPr="00940795">
        <w:rPr>
          <w:rFonts w:asciiTheme="majorBidi" w:hAnsiTheme="majorBidi" w:cstheme="majorBidi"/>
        </w:rPr>
        <w:t>pleasurability</w:t>
      </w:r>
      <w:r w:rsidR="00770D48" w:rsidRPr="00940795">
        <w:rPr>
          <w:rFonts w:asciiTheme="majorBidi" w:hAnsiTheme="majorBidi" w:cstheme="majorBidi"/>
        </w:rPr>
        <w:t xml:space="preserve"> </w:t>
      </w:r>
      <w:r w:rsidR="00FB3D2E" w:rsidRPr="00940795">
        <w:rPr>
          <w:rFonts w:asciiTheme="majorBidi" w:hAnsiTheme="majorBidi" w:cstheme="majorBidi"/>
        </w:rPr>
        <w:t>(</w:t>
      </w:r>
      <w:r w:rsidR="00CE75AE" w:rsidRPr="00940795">
        <w:rPr>
          <w:rFonts w:asciiTheme="majorBidi" w:hAnsiTheme="majorBidi" w:cstheme="majorBidi"/>
        </w:rPr>
        <w:t xml:space="preserve">Brône &amp; Coulson, 2010; </w:t>
      </w:r>
      <w:r w:rsidR="00FB3D2E" w:rsidRPr="00940795">
        <w:rPr>
          <w:rFonts w:asciiTheme="majorBidi" w:hAnsiTheme="majorBidi" w:cstheme="majorBidi"/>
        </w:rPr>
        <w:t>Giora</w:t>
      </w:r>
      <w:r w:rsidR="00B92096" w:rsidRPr="00940795">
        <w:rPr>
          <w:rFonts w:asciiTheme="majorBidi" w:hAnsiTheme="majorBidi" w:cstheme="majorBidi"/>
        </w:rPr>
        <w:t xml:space="preserve">, </w:t>
      </w:r>
      <w:r w:rsidR="00CE75AE" w:rsidRPr="00940795">
        <w:rPr>
          <w:rFonts w:asciiTheme="majorBidi" w:hAnsiTheme="majorBidi" w:cstheme="majorBidi"/>
          <w:iCs/>
        </w:rPr>
        <w:t xml:space="preserve">Fein, Kronrod, Elnatan, Shuval, &amp; Zur, </w:t>
      </w:r>
      <w:r w:rsidR="00CE75AE" w:rsidRPr="00940795">
        <w:rPr>
          <w:rFonts w:asciiTheme="majorBidi" w:hAnsiTheme="majorBidi" w:cstheme="majorBidi"/>
        </w:rPr>
        <w:t xml:space="preserve">2004), </w:t>
      </w:r>
      <w:r w:rsidR="00B92096" w:rsidRPr="00940795">
        <w:rPr>
          <w:rFonts w:asciiTheme="majorBidi" w:hAnsiTheme="majorBidi" w:cstheme="majorBidi"/>
        </w:rPr>
        <w:t>and the neural substrates involved</w:t>
      </w:r>
      <w:r w:rsidR="00975BCE" w:rsidRPr="00940795">
        <w:rPr>
          <w:rFonts w:asciiTheme="majorBidi" w:hAnsiTheme="majorBidi" w:cstheme="majorBidi"/>
        </w:rPr>
        <w:t xml:space="preserve"> (</w:t>
      </w:r>
      <w:r w:rsidR="00975BCE" w:rsidRPr="00940795">
        <w:rPr>
          <w:rFonts w:asciiTheme="majorBidi" w:hAnsiTheme="majorBidi" w:cstheme="majorBidi"/>
          <w:lang w:val="it-IT"/>
        </w:rPr>
        <w:t>Giora, 2009; Giora</w:t>
      </w:r>
      <w:r w:rsidR="00975BCE" w:rsidRPr="00940795">
        <w:rPr>
          <w:rFonts w:asciiTheme="majorBidi" w:eastAsia="SimSun" w:hAnsiTheme="majorBidi" w:cstheme="majorBidi"/>
          <w:lang w:eastAsia="zh-CN"/>
        </w:rPr>
        <w:t xml:space="preserve">, &amp; Stringaris, </w:t>
      </w:r>
      <w:r w:rsidR="00975BCE" w:rsidRPr="00940795">
        <w:rPr>
          <w:rFonts w:asciiTheme="majorBidi" w:hAnsiTheme="majorBidi" w:cstheme="majorBidi"/>
        </w:rPr>
        <w:t>2010)</w:t>
      </w:r>
      <w:r w:rsidR="00AD5FA8" w:rsidRPr="00940795">
        <w:rPr>
          <w:rFonts w:asciiTheme="majorBidi" w:hAnsiTheme="majorBidi" w:cstheme="majorBidi"/>
        </w:rPr>
        <w:t>.</w:t>
      </w:r>
      <w:r w:rsidR="00770D48" w:rsidRPr="00940795">
        <w:rPr>
          <w:rFonts w:asciiTheme="majorBidi" w:hAnsiTheme="majorBidi" w:cstheme="majorBidi"/>
        </w:rPr>
        <w:t xml:space="preserve"> </w:t>
      </w:r>
    </w:p>
    <w:p w:rsidR="00CB58A6" w:rsidRPr="00940795" w:rsidRDefault="000C5138" w:rsidP="00940795">
      <w:pPr>
        <w:ind w:firstLine="720"/>
        <w:rPr>
          <w:rFonts w:asciiTheme="majorBidi" w:hAnsiTheme="majorBidi" w:cstheme="majorBidi"/>
        </w:rPr>
      </w:pPr>
      <w:r w:rsidRPr="00940795">
        <w:rPr>
          <w:rFonts w:asciiTheme="majorBidi" w:hAnsiTheme="majorBidi" w:cstheme="majorBidi"/>
        </w:rPr>
        <w:t xml:space="preserve">“Degree of nonliteralness” pertains here to the continuum ranging between literal and nonliteral (idiomatic, metaphoric, ironic/sarcastic, hyperbolic etc.) language. </w:t>
      </w:r>
      <w:r w:rsidR="00BA3003" w:rsidRPr="00940795">
        <w:rPr>
          <w:rFonts w:asciiTheme="majorBidi" w:hAnsiTheme="majorBidi" w:cstheme="majorBidi"/>
        </w:rPr>
        <w:t>“</w:t>
      </w:r>
      <w:r w:rsidR="00B67975" w:rsidRPr="00940795">
        <w:rPr>
          <w:rFonts w:asciiTheme="majorBidi" w:hAnsiTheme="majorBidi" w:cstheme="majorBidi"/>
        </w:rPr>
        <w:t xml:space="preserve">Degree </w:t>
      </w:r>
      <w:r w:rsidR="00303D1F" w:rsidRPr="00940795">
        <w:rPr>
          <w:rFonts w:asciiTheme="majorBidi" w:hAnsiTheme="majorBidi" w:cstheme="majorBidi"/>
        </w:rPr>
        <w:t>of</w:t>
      </w:r>
      <w:r w:rsidR="00B67975" w:rsidRPr="00940795">
        <w:rPr>
          <w:rFonts w:asciiTheme="majorBidi" w:hAnsiTheme="majorBidi" w:cstheme="majorBidi"/>
        </w:rPr>
        <w:t xml:space="preserve"> novelty</w:t>
      </w:r>
      <w:r w:rsidR="00303D1F" w:rsidRPr="00940795">
        <w:rPr>
          <w:rFonts w:asciiTheme="majorBidi" w:hAnsiTheme="majorBidi" w:cstheme="majorBidi"/>
        </w:rPr>
        <w:t>”</w:t>
      </w:r>
      <w:r w:rsidR="00B67975" w:rsidRPr="00940795">
        <w:rPr>
          <w:rFonts w:asciiTheme="majorBidi" w:hAnsiTheme="majorBidi" w:cstheme="majorBidi"/>
        </w:rPr>
        <w:t xml:space="preserve"> pertains</w:t>
      </w:r>
      <w:r w:rsidR="006619AF" w:rsidRPr="00940795">
        <w:rPr>
          <w:rFonts w:asciiTheme="majorBidi" w:hAnsiTheme="majorBidi" w:cstheme="majorBidi"/>
        </w:rPr>
        <w:t xml:space="preserve"> </w:t>
      </w:r>
      <w:r w:rsidR="007632FB" w:rsidRPr="00940795">
        <w:rPr>
          <w:rFonts w:asciiTheme="majorBidi" w:hAnsiTheme="majorBidi" w:cstheme="majorBidi"/>
        </w:rPr>
        <w:t xml:space="preserve">here </w:t>
      </w:r>
      <w:r w:rsidR="00B67975" w:rsidRPr="00940795">
        <w:rPr>
          <w:rFonts w:asciiTheme="majorBidi" w:hAnsiTheme="majorBidi" w:cstheme="majorBidi"/>
        </w:rPr>
        <w:t xml:space="preserve">to degree of salience. </w:t>
      </w:r>
    </w:p>
    <w:p w:rsidR="00B815FB" w:rsidRPr="00940795" w:rsidRDefault="00B67975" w:rsidP="00940795">
      <w:pPr>
        <w:ind w:firstLine="720"/>
        <w:rPr>
          <w:rFonts w:asciiTheme="majorBidi" w:hAnsiTheme="majorBidi" w:cstheme="majorBidi"/>
        </w:rPr>
      </w:pPr>
      <w:r w:rsidRPr="00940795">
        <w:rPr>
          <w:rFonts w:asciiTheme="majorBidi" w:hAnsiTheme="majorBidi" w:cstheme="majorBidi"/>
        </w:rPr>
        <w:t xml:space="preserve">According to the </w:t>
      </w:r>
      <w:r w:rsidR="008E2280" w:rsidRPr="00940795">
        <w:rPr>
          <w:rFonts w:asciiTheme="majorBidi" w:hAnsiTheme="majorBidi" w:cstheme="majorBidi"/>
        </w:rPr>
        <w:t>graded salience h</w:t>
      </w:r>
      <w:r w:rsidRPr="00940795">
        <w:rPr>
          <w:rFonts w:asciiTheme="majorBidi" w:hAnsiTheme="majorBidi" w:cstheme="majorBidi"/>
        </w:rPr>
        <w:t xml:space="preserve">ypothesis (Giora 1997, 1999, 2003), a meaning is </w:t>
      </w:r>
      <w:r w:rsidRPr="00940795">
        <w:rPr>
          <w:rFonts w:asciiTheme="majorBidi" w:hAnsiTheme="majorBidi" w:cstheme="majorBidi"/>
          <w:i/>
          <w:iCs/>
        </w:rPr>
        <w:t>salient</w:t>
      </w:r>
      <w:r w:rsidRPr="00940795">
        <w:rPr>
          <w:rFonts w:asciiTheme="majorBidi" w:hAnsiTheme="majorBidi" w:cstheme="majorBidi"/>
        </w:rPr>
        <w:t xml:space="preserve"> if it is coded in the mental lexicon and enjoys prominence due to exposure (e.g., familiarity, frequency, conventionality) or cognitive</w:t>
      </w:r>
      <w:r w:rsidR="00993223" w:rsidRPr="00940795">
        <w:rPr>
          <w:rFonts w:asciiTheme="majorBidi" w:hAnsiTheme="majorBidi" w:cstheme="majorBidi"/>
        </w:rPr>
        <w:t xml:space="preserve"> factors (e.g., prototypicality</w:t>
      </w:r>
      <w:r w:rsidRPr="00940795">
        <w:rPr>
          <w:rFonts w:asciiTheme="majorBidi" w:hAnsiTheme="majorBidi" w:cstheme="majorBidi"/>
        </w:rPr>
        <w:t xml:space="preserve">), regardless of degree of </w:t>
      </w:r>
      <w:r w:rsidR="00993223" w:rsidRPr="00940795">
        <w:rPr>
          <w:rFonts w:asciiTheme="majorBidi" w:hAnsiTheme="majorBidi" w:cstheme="majorBidi"/>
        </w:rPr>
        <w:t>nonliteralness</w:t>
      </w:r>
      <w:r w:rsidR="00E71F84" w:rsidRPr="00940795">
        <w:rPr>
          <w:rFonts w:asciiTheme="majorBidi" w:hAnsiTheme="majorBidi" w:cstheme="majorBidi"/>
        </w:rPr>
        <w:t xml:space="preserve"> (e.g., the nonliteral </w:t>
      </w:r>
      <w:r w:rsidR="00E71F84" w:rsidRPr="00940795">
        <w:rPr>
          <w:rFonts w:asciiTheme="majorBidi" w:hAnsiTheme="majorBidi" w:cstheme="majorBidi"/>
          <w:i/>
          <w:iCs/>
        </w:rPr>
        <w:t>curl up and die</w:t>
      </w:r>
      <w:r w:rsidR="00B815FB" w:rsidRPr="00940795">
        <w:rPr>
          <w:rFonts w:asciiTheme="majorBidi" w:hAnsiTheme="majorBidi" w:cstheme="majorBidi"/>
        </w:rPr>
        <w:t>,</w:t>
      </w:r>
      <w:r w:rsidRPr="00940795">
        <w:rPr>
          <w:rFonts w:asciiTheme="majorBidi" w:hAnsiTheme="majorBidi" w:cstheme="majorBidi"/>
        </w:rPr>
        <w:t xml:space="preserve"> </w:t>
      </w:r>
      <w:r w:rsidR="00E71F84" w:rsidRPr="00940795">
        <w:rPr>
          <w:rFonts w:asciiTheme="majorBidi" w:hAnsiTheme="majorBidi" w:cstheme="majorBidi"/>
        </w:rPr>
        <w:t xml:space="preserve">the literal </w:t>
      </w:r>
      <w:r w:rsidR="00E71F84" w:rsidRPr="00940795">
        <w:rPr>
          <w:rFonts w:asciiTheme="majorBidi" w:hAnsiTheme="majorBidi" w:cstheme="majorBidi"/>
          <w:i/>
          <w:iCs/>
        </w:rPr>
        <w:t>body and soul</w:t>
      </w:r>
      <w:r w:rsidR="00B815FB" w:rsidRPr="00940795">
        <w:rPr>
          <w:rFonts w:asciiTheme="majorBidi" w:hAnsiTheme="majorBidi" w:cstheme="majorBidi"/>
        </w:rPr>
        <w:t>,</w:t>
      </w:r>
      <w:r w:rsidR="00F45615" w:rsidRPr="00940795">
        <w:rPr>
          <w:rFonts w:asciiTheme="majorBidi" w:hAnsiTheme="majorBidi" w:cstheme="majorBidi"/>
          <w:i/>
          <w:iCs/>
        </w:rPr>
        <w:t xml:space="preserve"> </w:t>
      </w:r>
      <w:r w:rsidR="00F45615" w:rsidRPr="00940795">
        <w:rPr>
          <w:rFonts w:asciiTheme="majorBidi" w:hAnsiTheme="majorBidi" w:cstheme="majorBidi"/>
        </w:rPr>
        <w:t xml:space="preserve">the literal </w:t>
      </w:r>
      <w:r w:rsidR="00B21B69" w:rsidRPr="00940795">
        <w:rPr>
          <w:rFonts w:asciiTheme="majorBidi" w:hAnsiTheme="majorBidi" w:cstheme="majorBidi"/>
        </w:rPr>
        <w:t xml:space="preserve">and metaphoric </w:t>
      </w:r>
      <w:r w:rsidR="00B21B69" w:rsidRPr="00940795">
        <w:rPr>
          <w:rFonts w:asciiTheme="majorBidi" w:hAnsiTheme="majorBidi" w:cstheme="majorBidi"/>
          <w:i/>
          <w:iCs/>
        </w:rPr>
        <w:t>sharp</w:t>
      </w:r>
      <w:r w:rsidR="00B815FB" w:rsidRPr="00940795">
        <w:rPr>
          <w:rFonts w:asciiTheme="majorBidi" w:hAnsiTheme="majorBidi" w:cstheme="majorBidi"/>
        </w:rPr>
        <w:t>,</w:t>
      </w:r>
      <w:r w:rsidR="00052154" w:rsidRPr="00940795">
        <w:rPr>
          <w:rFonts w:asciiTheme="majorBidi" w:hAnsiTheme="majorBidi" w:cstheme="majorBidi"/>
        </w:rPr>
        <w:t xml:space="preserve"> </w:t>
      </w:r>
      <w:r w:rsidR="00A82AD9" w:rsidRPr="00940795">
        <w:rPr>
          <w:rFonts w:asciiTheme="majorBidi" w:hAnsiTheme="majorBidi" w:cstheme="majorBidi"/>
        </w:rPr>
        <w:t xml:space="preserve">the sarcastic </w:t>
      </w:r>
      <w:r w:rsidR="00A82AD9" w:rsidRPr="00940795">
        <w:rPr>
          <w:rFonts w:asciiTheme="majorBidi" w:hAnsiTheme="majorBidi" w:cstheme="majorBidi"/>
          <w:i/>
          <w:iCs/>
        </w:rPr>
        <w:t>big deal, read my lips</w:t>
      </w:r>
      <w:r w:rsidR="00B815FB" w:rsidRPr="00940795">
        <w:rPr>
          <w:rFonts w:asciiTheme="majorBidi" w:hAnsiTheme="majorBidi" w:cstheme="majorBidi"/>
        </w:rPr>
        <w:t>,</w:t>
      </w:r>
      <w:r w:rsidR="00A82AD9" w:rsidRPr="00940795">
        <w:rPr>
          <w:rFonts w:asciiTheme="majorBidi" w:hAnsiTheme="majorBidi" w:cstheme="majorBidi"/>
        </w:rPr>
        <w:t xml:space="preserve"> </w:t>
      </w:r>
      <w:r w:rsidR="00052154" w:rsidRPr="00940795">
        <w:rPr>
          <w:rFonts w:asciiTheme="majorBidi" w:hAnsiTheme="majorBidi" w:cstheme="majorBidi"/>
        </w:rPr>
        <w:t>the literal p</w:t>
      </w:r>
      <w:r w:rsidR="00156CC1" w:rsidRPr="00940795">
        <w:rPr>
          <w:rFonts w:asciiTheme="majorBidi" w:hAnsiTheme="majorBidi" w:cstheme="majorBidi"/>
        </w:rPr>
        <w:t>l</w:t>
      </w:r>
      <w:r w:rsidR="00052154" w:rsidRPr="00940795">
        <w:rPr>
          <w:rFonts w:asciiTheme="majorBidi" w:hAnsiTheme="majorBidi" w:cstheme="majorBidi"/>
        </w:rPr>
        <w:t xml:space="preserve">ant meaning of </w:t>
      </w:r>
      <w:r w:rsidR="00052154" w:rsidRPr="00940795">
        <w:rPr>
          <w:rFonts w:asciiTheme="majorBidi" w:hAnsiTheme="majorBidi" w:cstheme="majorBidi"/>
          <w:i/>
          <w:iCs/>
        </w:rPr>
        <w:t>tree</w:t>
      </w:r>
      <w:r w:rsidR="00B815FB" w:rsidRPr="00940795">
        <w:rPr>
          <w:rFonts w:asciiTheme="majorBidi" w:hAnsiTheme="majorBidi" w:cstheme="majorBidi"/>
        </w:rPr>
        <w:t>).</w:t>
      </w:r>
      <w:r w:rsidR="00F45615" w:rsidRPr="00940795">
        <w:rPr>
          <w:rFonts w:asciiTheme="majorBidi" w:hAnsiTheme="majorBidi" w:cstheme="majorBidi"/>
          <w:i/>
          <w:iCs/>
        </w:rPr>
        <w:t xml:space="preserve"> </w:t>
      </w:r>
      <w:r w:rsidR="00B815FB" w:rsidRPr="00940795">
        <w:rPr>
          <w:rFonts w:asciiTheme="majorBidi" w:hAnsiTheme="majorBidi" w:cstheme="majorBidi"/>
        </w:rPr>
        <w:t xml:space="preserve">A </w:t>
      </w:r>
      <w:r w:rsidRPr="00940795">
        <w:rPr>
          <w:rFonts w:asciiTheme="majorBidi" w:hAnsiTheme="majorBidi" w:cstheme="majorBidi"/>
        </w:rPr>
        <w:t xml:space="preserve">meaning is </w:t>
      </w:r>
      <w:r w:rsidRPr="00940795">
        <w:rPr>
          <w:rFonts w:asciiTheme="majorBidi" w:hAnsiTheme="majorBidi" w:cstheme="majorBidi"/>
          <w:i/>
          <w:iCs/>
        </w:rPr>
        <w:t>less-salient</w:t>
      </w:r>
      <w:r w:rsidRPr="00940795">
        <w:rPr>
          <w:rFonts w:asciiTheme="majorBidi" w:hAnsiTheme="majorBidi" w:cstheme="majorBidi"/>
        </w:rPr>
        <w:t xml:space="preserve"> if it is coded but </w:t>
      </w:r>
      <w:r w:rsidR="006D2996" w:rsidRPr="00940795">
        <w:rPr>
          <w:rFonts w:asciiTheme="majorBidi" w:hAnsiTheme="majorBidi" w:cstheme="majorBidi"/>
        </w:rPr>
        <w:t>scores low on these variables</w:t>
      </w:r>
      <w:r w:rsidRPr="00940795">
        <w:rPr>
          <w:rFonts w:asciiTheme="majorBidi" w:hAnsiTheme="majorBidi" w:cstheme="majorBidi"/>
        </w:rPr>
        <w:t xml:space="preserve">, regardless of degree of </w:t>
      </w:r>
      <w:r w:rsidR="00993223" w:rsidRPr="00940795">
        <w:rPr>
          <w:rFonts w:asciiTheme="majorBidi" w:hAnsiTheme="majorBidi" w:cstheme="majorBidi"/>
        </w:rPr>
        <w:t>nonliteralness</w:t>
      </w:r>
      <w:r w:rsidR="00F45615" w:rsidRPr="00940795">
        <w:rPr>
          <w:rFonts w:asciiTheme="majorBidi" w:hAnsiTheme="majorBidi" w:cstheme="majorBidi"/>
        </w:rPr>
        <w:t xml:space="preserve"> (</w:t>
      </w:r>
      <w:r w:rsidR="00B46C5F" w:rsidRPr="00940795">
        <w:rPr>
          <w:rFonts w:asciiTheme="majorBidi" w:hAnsiTheme="majorBidi" w:cstheme="majorBidi"/>
        </w:rPr>
        <w:t xml:space="preserve">e.g., </w:t>
      </w:r>
      <w:r w:rsidR="00F45615" w:rsidRPr="00940795">
        <w:rPr>
          <w:rFonts w:asciiTheme="majorBidi" w:hAnsiTheme="majorBidi" w:cstheme="majorBidi"/>
        </w:rPr>
        <w:t xml:space="preserve">the literal, riverside meaning of </w:t>
      </w:r>
      <w:r w:rsidR="00F45615" w:rsidRPr="00940795">
        <w:rPr>
          <w:rFonts w:asciiTheme="majorBidi" w:hAnsiTheme="majorBidi" w:cstheme="majorBidi"/>
          <w:i/>
          <w:iCs/>
        </w:rPr>
        <w:t>bank</w:t>
      </w:r>
      <w:r w:rsidRPr="00940795">
        <w:rPr>
          <w:rFonts w:asciiTheme="majorBidi" w:hAnsiTheme="majorBidi" w:cstheme="majorBidi"/>
        </w:rPr>
        <w:t>;</w:t>
      </w:r>
      <w:r w:rsidR="00B75CF2" w:rsidRPr="00940795">
        <w:rPr>
          <w:rFonts w:asciiTheme="majorBidi" w:hAnsiTheme="majorBidi" w:cstheme="majorBidi"/>
        </w:rPr>
        <w:t xml:space="preserve"> the nonliteral </w:t>
      </w:r>
      <w:r w:rsidR="00052154" w:rsidRPr="00940795">
        <w:rPr>
          <w:rFonts w:asciiTheme="majorBidi" w:hAnsiTheme="majorBidi" w:cstheme="majorBidi"/>
        </w:rPr>
        <w:t>diagram</w:t>
      </w:r>
      <w:r w:rsidR="00B75CF2" w:rsidRPr="00940795">
        <w:rPr>
          <w:rFonts w:asciiTheme="majorBidi" w:hAnsiTheme="majorBidi" w:cstheme="majorBidi"/>
        </w:rPr>
        <w:t xml:space="preserve"> mea</w:t>
      </w:r>
      <w:r w:rsidR="00052154" w:rsidRPr="00940795">
        <w:rPr>
          <w:rFonts w:asciiTheme="majorBidi" w:hAnsiTheme="majorBidi" w:cstheme="majorBidi"/>
        </w:rPr>
        <w:t>n</w:t>
      </w:r>
      <w:r w:rsidR="00B75CF2" w:rsidRPr="00940795">
        <w:rPr>
          <w:rFonts w:asciiTheme="majorBidi" w:hAnsiTheme="majorBidi" w:cstheme="majorBidi"/>
        </w:rPr>
        <w:t xml:space="preserve">ing of </w:t>
      </w:r>
      <w:r w:rsidR="00B75CF2" w:rsidRPr="00940795">
        <w:rPr>
          <w:rFonts w:asciiTheme="majorBidi" w:hAnsiTheme="majorBidi" w:cstheme="majorBidi"/>
          <w:i/>
          <w:iCs/>
        </w:rPr>
        <w:t>tree</w:t>
      </w:r>
      <w:r w:rsidR="00B75CF2" w:rsidRPr="00940795">
        <w:rPr>
          <w:rFonts w:asciiTheme="majorBidi" w:hAnsiTheme="majorBidi" w:cstheme="majorBidi"/>
        </w:rPr>
        <w:t>)</w:t>
      </w:r>
      <w:r w:rsidR="00B815FB" w:rsidRPr="00940795">
        <w:rPr>
          <w:rFonts w:asciiTheme="majorBidi" w:hAnsiTheme="majorBidi" w:cstheme="majorBidi"/>
        </w:rPr>
        <w:t>.</w:t>
      </w:r>
      <w:r w:rsidRPr="00940795">
        <w:rPr>
          <w:rFonts w:asciiTheme="majorBidi" w:hAnsiTheme="majorBidi" w:cstheme="majorBidi"/>
        </w:rPr>
        <w:t xml:space="preserve"> </w:t>
      </w:r>
      <w:r w:rsidR="00B815FB" w:rsidRPr="00940795">
        <w:rPr>
          <w:rFonts w:asciiTheme="majorBidi" w:hAnsiTheme="majorBidi" w:cstheme="majorBidi"/>
        </w:rPr>
        <w:t xml:space="preserve">A </w:t>
      </w:r>
      <w:r w:rsidRPr="00940795">
        <w:rPr>
          <w:rFonts w:asciiTheme="majorBidi" w:hAnsiTheme="majorBidi" w:cstheme="majorBidi"/>
        </w:rPr>
        <w:t xml:space="preserve">meaning or an interpretation that is not coded is </w:t>
      </w:r>
      <w:r w:rsidRPr="00940795">
        <w:rPr>
          <w:rFonts w:asciiTheme="majorBidi" w:hAnsiTheme="majorBidi" w:cstheme="majorBidi"/>
          <w:i/>
          <w:iCs/>
        </w:rPr>
        <w:t>nonsalient</w:t>
      </w:r>
      <w:r w:rsidRPr="00940795">
        <w:rPr>
          <w:rFonts w:asciiTheme="majorBidi" w:hAnsiTheme="majorBidi" w:cstheme="majorBidi"/>
        </w:rPr>
        <w:t xml:space="preserve">; it is novel or derived, regardless of degree of </w:t>
      </w:r>
      <w:r w:rsidR="00993223" w:rsidRPr="00940795">
        <w:rPr>
          <w:rFonts w:asciiTheme="majorBidi" w:hAnsiTheme="majorBidi" w:cstheme="majorBidi"/>
        </w:rPr>
        <w:t>nonliteralness</w:t>
      </w:r>
      <w:r w:rsidR="00156CC1" w:rsidRPr="00940795">
        <w:rPr>
          <w:rFonts w:asciiTheme="majorBidi" w:hAnsiTheme="majorBidi" w:cstheme="majorBidi"/>
        </w:rPr>
        <w:t xml:space="preserve"> (</w:t>
      </w:r>
      <w:r w:rsidR="00C10BB8" w:rsidRPr="00940795">
        <w:rPr>
          <w:rFonts w:asciiTheme="majorBidi" w:hAnsiTheme="majorBidi" w:cstheme="majorBidi"/>
        </w:rPr>
        <w:t xml:space="preserve">e.g., </w:t>
      </w:r>
      <w:r w:rsidR="00156CC1" w:rsidRPr="00940795">
        <w:rPr>
          <w:rFonts w:asciiTheme="majorBidi" w:hAnsiTheme="majorBidi" w:cstheme="majorBidi"/>
        </w:rPr>
        <w:t xml:space="preserve">the literal </w:t>
      </w:r>
      <w:r w:rsidR="00156CC1" w:rsidRPr="00940795">
        <w:rPr>
          <w:rFonts w:asciiTheme="majorBidi" w:hAnsiTheme="majorBidi" w:cstheme="majorBidi"/>
          <w:i/>
          <w:iCs/>
        </w:rPr>
        <w:t>body and sol</w:t>
      </w:r>
      <w:r w:rsidR="0029711D" w:rsidRPr="00940795">
        <w:rPr>
          <w:rFonts w:asciiTheme="majorBidi" w:hAnsiTheme="majorBidi" w:cstheme="majorBidi"/>
          <w:i/>
          <w:iCs/>
        </w:rPr>
        <w:t>e</w:t>
      </w:r>
      <w:r w:rsidR="00B46C5F" w:rsidRPr="00940795">
        <w:rPr>
          <w:rFonts w:asciiTheme="majorBidi" w:hAnsiTheme="majorBidi" w:cstheme="majorBidi"/>
        </w:rPr>
        <w:t>;</w:t>
      </w:r>
      <w:r w:rsidR="00C10BB8" w:rsidRPr="00940795">
        <w:rPr>
          <w:rFonts w:asciiTheme="majorBidi" w:hAnsiTheme="majorBidi" w:cstheme="majorBidi"/>
        </w:rPr>
        <w:t xml:space="preserve"> the nonliteral</w:t>
      </w:r>
      <w:r w:rsidR="0029711D" w:rsidRPr="00940795">
        <w:rPr>
          <w:rFonts w:asciiTheme="majorBidi" w:hAnsiTheme="majorBidi" w:cstheme="majorBidi"/>
        </w:rPr>
        <w:t xml:space="preserve"> </w:t>
      </w:r>
      <w:r w:rsidR="00C10BB8" w:rsidRPr="00940795">
        <w:rPr>
          <w:rFonts w:asciiTheme="majorBidi" w:hAnsiTheme="majorBidi" w:cstheme="majorBidi"/>
          <w:i/>
          <w:iCs/>
        </w:rPr>
        <w:t>Weapons of mass construction</w:t>
      </w:r>
      <w:r w:rsidR="00237DF7" w:rsidRPr="00940795">
        <w:rPr>
          <w:rFonts w:asciiTheme="majorBidi" w:hAnsiTheme="majorBidi" w:cstheme="majorBidi"/>
        </w:rPr>
        <w:t>)</w:t>
      </w:r>
      <w:r w:rsidRPr="00940795">
        <w:rPr>
          <w:rFonts w:asciiTheme="majorBidi" w:hAnsiTheme="majorBidi" w:cstheme="majorBidi"/>
        </w:rPr>
        <w:t>.</w:t>
      </w:r>
      <w:r w:rsidR="00EA2B58" w:rsidRPr="00940795">
        <w:rPr>
          <w:rFonts w:asciiTheme="majorBidi" w:hAnsiTheme="majorBidi" w:cstheme="majorBidi"/>
        </w:rPr>
        <w:t xml:space="preserve"> </w:t>
      </w:r>
    </w:p>
    <w:p w:rsidR="00D13BAB" w:rsidRPr="00940795" w:rsidRDefault="007E325D" w:rsidP="00940795">
      <w:pPr>
        <w:ind w:firstLine="720"/>
        <w:rPr>
          <w:rFonts w:asciiTheme="majorBidi" w:hAnsiTheme="majorBidi" w:cstheme="majorBidi"/>
        </w:rPr>
      </w:pPr>
      <w:r w:rsidRPr="00940795">
        <w:rPr>
          <w:rFonts w:asciiTheme="majorBidi" w:hAnsiTheme="majorBidi" w:cstheme="majorBidi"/>
        </w:rPr>
        <w:t xml:space="preserve">An interpretation </w:t>
      </w:r>
      <w:r w:rsidR="00EA2B58" w:rsidRPr="00940795">
        <w:rPr>
          <w:rFonts w:asciiTheme="majorBidi" w:hAnsiTheme="majorBidi" w:cstheme="majorBidi"/>
        </w:rPr>
        <w:t>based on the salient meanings of the</w:t>
      </w:r>
      <w:r w:rsidR="007632FB" w:rsidRPr="00940795">
        <w:rPr>
          <w:rFonts w:asciiTheme="majorBidi" w:hAnsiTheme="majorBidi" w:cstheme="majorBidi"/>
        </w:rPr>
        <w:t xml:space="preserve"> utterance</w:t>
      </w:r>
      <w:r w:rsidR="00EA2B58" w:rsidRPr="00940795">
        <w:rPr>
          <w:rFonts w:asciiTheme="majorBidi" w:hAnsiTheme="majorBidi" w:cstheme="majorBidi"/>
        </w:rPr>
        <w:t xml:space="preserve"> components</w:t>
      </w:r>
      <w:r w:rsidR="00F2336B" w:rsidRPr="00940795">
        <w:rPr>
          <w:rFonts w:asciiTheme="majorBidi" w:hAnsiTheme="majorBidi" w:cstheme="majorBidi"/>
        </w:rPr>
        <w:t xml:space="preserve">, termed </w:t>
      </w:r>
      <w:r w:rsidR="00F2336B" w:rsidRPr="00940795">
        <w:rPr>
          <w:rFonts w:asciiTheme="majorBidi" w:hAnsiTheme="majorBidi" w:cstheme="majorBidi"/>
          <w:i/>
          <w:iCs/>
        </w:rPr>
        <w:t>s</w:t>
      </w:r>
      <w:r w:rsidRPr="00940795">
        <w:rPr>
          <w:rFonts w:asciiTheme="majorBidi" w:hAnsiTheme="majorBidi" w:cstheme="majorBidi"/>
          <w:i/>
          <w:iCs/>
        </w:rPr>
        <w:t>alience-based interpretation</w:t>
      </w:r>
      <w:r w:rsidR="00F2336B" w:rsidRPr="00940795">
        <w:rPr>
          <w:rFonts w:asciiTheme="majorBidi" w:hAnsiTheme="majorBidi" w:cstheme="majorBidi"/>
        </w:rPr>
        <w:t xml:space="preserve">, </w:t>
      </w:r>
      <w:r w:rsidRPr="00940795">
        <w:rPr>
          <w:rFonts w:asciiTheme="majorBidi" w:hAnsiTheme="majorBidi" w:cstheme="majorBidi"/>
        </w:rPr>
        <w:t>is</w:t>
      </w:r>
      <w:r w:rsidR="00F2336B" w:rsidRPr="00940795">
        <w:rPr>
          <w:rFonts w:asciiTheme="majorBidi" w:hAnsiTheme="majorBidi" w:cstheme="majorBidi"/>
        </w:rPr>
        <w:t xml:space="preserve"> not coded either</w:t>
      </w:r>
      <w:r w:rsidR="00EE5CAA" w:rsidRPr="00940795">
        <w:rPr>
          <w:rFonts w:asciiTheme="majorBidi" w:hAnsiTheme="majorBidi" w:cstheme="majorBidi"/>
        </w:rPr>
        <w:t>. Based on constituents’ salient meanings, it too is</w:t>
      </w:r>
      <w:r w:rsidRPr="00940795">
        <w:rPr>
          <w:rFonts w:asciiTheme="majorBidi" w:hAnsiTheme="majorBidi" w:cstheme="majorBidi"/>
        </w:rPr>
        <w:t xml:space="preserve"> </w:t>
      </w:r>
      <w:r w:rsidR="00F2336B" w:rsidRPr="00940795">
        <w:rPr>
          <w:rFonts w:asciiTheme="majorBidi" w:hAnsiTheme="majorBidi" w:cstheme="majorBidi"/>
        </w:rPr>
        <w:t>indifferent to</w:t>
      </w:r>
      <w:r w:rsidR="00EA2B58" w:rsidRPr="00940795">
        <w:rPr>
          <w:rFonts w:asciiTheme="majorBidi" w:hAnsiTheme="majorBidi" w:cstheme="majorBidi"/>
        </w:rPr>
        <w:t xml:space="preserve"> degree of nonliteralness</w:t>
      </w:r>
      <w:r w:rsidR="006067AF" w:rsidRPr="00940795">
        <w:rPr>
          <w:rFonts w:asciiTheme="majorBidi" w:hAnsiTheme="majorBidi" w:cstheme="majorBidi"/>
        </w:rPr>
        <w:t xml:space="preserve">. </w:t>
      </w:r>
      <w:r w:rsidR="008C6594" w:rsidRPr="00940795">
        <w:rPr>
          <w:rFonts w:asciiTheme="majorBidi" w:hAnsiTheme="majorBidi" w:cstheme="majorBidi"/>
        </w:rPr>
        <w:t>Consider</w:t>
      </w:r>
      <w:r w:rsidR="005F0007" w:rsidRPr="00940795">
        <w:rPr>
          <w:rFonts w:asciiTheme="majorBidi" w:hAnsiTheme="majorBidi" w:cstheme="majorBidi"/>
        </w:rPr>
        <w:t xml:space="preserve"> the </w:t>
      </w:r>
      <w:r w:rsidR="001806E4" w:rsidRPr="00940795">
        <w:rPr>
          <w:rFonts w:asciiTheme="majorBidi" w:hAnsiTheme="majorBidi" w:cstheme="majorBidi"/>
        </w:rPr>
        <w:t xml:space="preserve">literal </w:t>
      </w:r>
      <w:r w:rsidR="005F0007" w:rsidRPr="00940795">
        <w:rPr>
          <w:rFonts w:asciiTheme="majorBidi" w:hAnsiTheme="majorBidi" w:cstheme="majorBidi"/>
        </w:rPr>
        <w:t xml:space="preserve">interpretation of </w:t>
      </w:r>
      <w:r w:rsidR="00747BD6" w:rsidRPr="00940795">
        <w:rPr>
          <w:rFonts w:asciiTheme="majorBidi" w:hAnsiTheme="majorBidi" w:cstheme="majorBidi"/>
          <w:i/>
          <w:iCs/>
        </w:rPr>
        <w:t xml:space="preserve">What </w:t>
      </w:r>
      <w:r w:rsidR="005F0007" w:rsidRPr="00940795">
        <w:rPr>
          <w:rFonts w:asciiTheme="majorBidi" w:hAnsiTheme="majorBidi" w:cstheme="majorBidi"/>
          <w:i/>
          <w:iCs/>
        </w:rPr>
        <w:t>a lovely day for a picnic</w:t>
      </w:r>
      <w:r w:rsidR="00CD19D8" w:rsidRPr="00940795">
        <w:rPr>
          <w:rFonts w:asciiTheme="majorBidi" w:hAnsiTheme="majorBidi" w:cstheme="majorBidi"/>
        </w:rPr>
        <w:t>,</w:t>
      </w:r>
      <w:r w:rsidR="005F0007" w:rsidRPr="00940795">
        <w:rPr>
          <w:rFonts w:asciiTheme="majorBidi" w:hAnsiTheme="majorBidi" w:cstheme="majorBidi"/>
          <w:i/>
          <w:iCs/>
        </w:rPr>
        <w:t xml:space="preserve"> </w:t>
      </w:r>
      <w:r w:rsidR="00CD19D8" w:rsidRPr="00940795">
        <w:rPr>
          <w:rFonts w:asciiTheme="majorBidi" w:hAnsiTheme="majorBidi" w:cstheme="majorBidi"/>
        </w:rPr>
        <w:t xml:space="preserve">intended sarcastically when </w:t>
      </w:r>
      <w:r w:rsidR="005F0007" w:rsidRPr="00940795">
        <w:rPr>
          <w:rFonts w:asciiTheme="majorBidi" w:hAnsiTheme="majorBidi" w:cstheme="majorBidi"/>
        </w:rPr>
        <w:t>said during a wet and wild weather</w:t>
      </w:r>
      <w:r w:rsidR="00CD19D8" w:rsidRPr="00940795">
        <w:rPr>
          <w:rFonts w:asciiTheme="majorBidi" w:hAnsiTheme="majorBidi" w:cstheme="majorBidi"/>
        </w:rPr>
        <w:t>.</w:t>
      </w:r>
      <w:r w:rsidR="002C3569" w:rsidRPr="00940795">
        <w:rPr>
          <w:rFonts w:asciiTheme="majorBidi" w:hAnsiTheme="majorBidi" w:cstheme="majorBidi"/>
        </w:rPr>
        <w:t xml:space="preserve"> </w:t>
      </w:r>
      <w:r w:rsidR="00CD19D8" w:rsidRPr="00940795">
        <w:rPr>
          <w:rFonts w:asciiTheme="majorBidi" w:hAnsiTheme="majorBidi" w:cstheme="majorBidi"/>
        </w:rPr>
        <w:t xml:space="preserve">This </w:t>
      </w:r>
      <w:r w:rsidR="002C3569" w:rsidRPr="00940795">
        <w:rPr>
          <w:rFonts w:asciiTheme="majorBidi" w:hAnsiTheme="majorBidi" w:cstheme="majorBidi"/>
        </w:rPr>
        <w:t>literal interpretation</w:t>
      </w:r>
      <w:r w:rsidR="00747BD6" w:rsidRPr="00940795">
        <w:rPr>
          <w:rFonts w:asciiTheme="majorBidi" w:hAnsiTheme="majorBidi" w:cstheme="majorBidi"/>
        </w:rPr>
        <w:t xml:space="preserve"> is</w:t>
      </w:r>
      <w:r w:rsidR="005F0007" w:rsidRPr="00940795">
        <w:rPr>
          <w:rFonts w:asciiTheme="majorBidi" w:hAnsiTheme="majorBidi" w:cstheme="majorBidi"/>
        </w:rPr>
        <w:t xml:space="preserve"> based on the salient, here literal</w:t>
      </w:r>
      <w:r w:rsidR="008B128B" w:rsidRPr="00940795">
        <w:rPr>
          <w:rFonts w:asciiTheme="majorBidi" w:hAnsiTheme="majorBidi" w:cstheme="majorBidi"/>
        </w:rPr>
        <w:t>,</w:t>
      </w:r>
      <w:r w:rsidR="005F0007" w:rsidRPr="00940795">
        <w:rPr>
          <w:rFonts w:asciiTheme="majorBidi" w:hAnsiTheme="majorBidi" w:cstheme="majorBidi"/>
        </w:rPr>
        <w:t xml:space="preserve"> </w:t>
      </w:r>
      <w:r w:rsidR="00B4754D" w:rsidRPr="00940795">
        <w:rPr>
          <w:rFonts w:asciiTheme="majorBidi" w:hAnsiTheme="majorBidi" w:cstheme="majorBidi"/>
        </w:rPr>
        <w:t>meanings</w:t>
      </w:r>
      <w:r w:rsidR="005F0007" w:rsidRPr="00940795">
        <w:rPr>
          <w:rFonts w:asciiTheme="majorBidi" w:hAnsiTheme="majorBidi" w:cstheme="majorBidi"/>
        </w:rPr>
        <w:t xml:space="preserve"> of the individual </w:t>
      </w:r>
      <w:r w:rsidR="002C3569" w:rsidRPr="00940795">
        <w:rPr>
          <w:rFonts w:asciiTheme="majorBidi" w:hAnsiTheme="majorBidi" w:cstheme="majorBidi"/>
        </w:rPr>
        <w:t>constituents</w:t>
      </w:r>
      <w:r w:rsidR="008C6594" w:rsidRPr="00940795">
        <w:rPr>
          <w:rFonts w:asciiTheme="majorBidi" w:hAnsiTheme="majorBidi" w:cstheme="majorBidi"/>
        </w:rPr>
        <w:t xml:space="preserve"> (e.g., </w:t>
      </w:r>
      <w:r w:rsidR="008C6594" w:rsidRPr="00940795">
        <w:rPr>
          <w:rFonts w:asciiTheme="majorBidi" w:hAnsiTheme="majorBidi" w:cstheme="majorBidi"/>
          <w:i/>
          <w:iCs/>
        </w:rPr>
        <w:t>lovely</w:t>
      </w:r>
      <w:r w:rsidR="008C6594" w:rsidRPr="00940795">
        <w:rPr>
          <w:rFonts w:asciiTheme="majorBidi" w:hAnsiTheme="majorBidi" w:cstheme="majorBidi"/>
        </w:rPr>
        <w:t>)</w:t>
      </w:r>
      <w:r w:rsidR="00747BD6" w:rsidRPr="00940795">
        <w:rPr>
          <w:rFonts w:asciiTheme="majorBidi" w:hAnsiTheme="majorBidi" w:cstheme="majorBidi"/>
        </w:rPr>
        <w:t xml:space="preserve"> </w:t>
      </w:r>
      <w:r w:rsidR="008B128B" w:rsidRPr="00940795">
        <w:rPr>
          <w:rFonts w:asciiTheme="majorBidi" w:hAnsiTheme="majorBidi" w:cstheme="majorBidi"/>
        </w:rPr>
        <w:t xml:space="preserve">that make up the utterance </w:t>
      </w:r>
      <w:r w:rsidR="00CA0B13" w:rsidRPr="00940795">
        <w:rPr>
          <w:rFonts w:asciiTheme="majorBidi" w:hAnsiTheme="majorBidi" w:cstheme="majorBidi"/>
        </w:rPr>
        <w:t>(</w:t>
      </w:r>
      <w:r w:rsidR="008B128B" w:rsidRPr="00940795">
        <w:rPr>
          <w:rFonts w:asciiTheme="majorBidi" w:hAnsiTheme="majorBidi" w:cstheme="majorBidi"/>
        </w:rPr>
        <w:t xml:space="preserve">see </w:t>
      </w:r>
      <w:r w:rsidR="006067AF" w:rsidRPr="00940795">
        <w:rPr>
          <w:rFonts w:asciiTheme="majorBidi" w:hAnsiTheme="majorBidi" w:cstheme="majorBidi"/>
        </w:rPr>
        <w:t>Giora, Fein, Laadan, Wolfson, Zeituny, Kidron, Kaufman, &amp; Shaham</w:t>
      </w:r>
      <w:r w:rsidR="00CA0B13" w:rsidRPr="00940795">
        <w:rPr>
          <w:rFonts w:asciiTheme="majorBidi" w:hAnsiTheme="majorBidi" w:cstheme="majorBidi"/>
        </w:rPr>
        <w:t>,</w:t>
      </w:r>
      <w:r w:rsidR="006067AF" w:rsidRPr="00940795">
        <w:rPr>
          <w:rFonts w:asciiTheme="majorBidi" w:hAnsiTheme="majorBidi" w:cstheme="majorBidi"/>
        </w:rPr>
        <w:t xml:space="preserve"> 2007)</w:t>
      </w:r>
      <w:r w:rsidR="00CD19D8" w:rsidRPr="00940795">
        <w:rPr>
          <w:rFonts w:asciiTheme="majorBidi" w:hAnsiTheme="majorBidi" w:cstheme="majorBidi"/>
        </w:rPr>
        <w:t>.</w:t>
      </w:r>
      <w:r w:rsidR="005F0007" w:rsidRPr="00940795">
        <w:rPr>
          <w:rFonts w:asciiTheme="majorBidi" w:hAnsiTheme="majorBidi" w:cstheme="majorBidi"/>
        </w:rPr>
        <w:t xml:space="preserve"> </w:t>
      </w:r>
      <w:r w:rsidR="00CD19D8" w:rsidRPr="00940795">
        <w:rPr>
          <w:rFonts w:asciiTheme="majorBidi" w:hAnsiTheme="majorBidi" w:cstheme="majorBidi"/>
        </w:rPr>
        <w:t xml:space="preserve">Such </w:t>
      </w:r>
      <w:r w:rsidR="00CA0B13" w:rsidRPr="00940795">
        <w:rPr>
          <w:rFonts w:asciiTheme="majorBidi" w:hAnsiTheme="majorBidi" w:cstheme="majorBidi"/>
        </w:rPr>
        <w:t xml:space="preserve">is </w:t>
      </w:r>
      <w:r w:rsidR="00593C76" w:rsidRPr="00940795">
        <w:rPr>
          <w:rFonts w:asciiTheme="majorBidi" w:hAnsiTheme="majorBidi" w:cstheme="majorBidi"/>
        </w:rPr>
        <w:t xml:space="preserve">also </w:t>
      </w:r>
      <w:r w:rsidR="005F0007" w:rsidRPr="00940795">
        <w:rPr>
          <w:rFonts w:asciiTheme="majorBidi" w:hAnsiTheme="majorBidi" w:cstheme="majorBidi"/>
        </w:rPr>
        <w:t xml:space="preserve">the </w:t>
      </w:r>
      <w:r w:rsidR="00235343" w:rsidRPr="00940795">
        <w:rPr>
          <w:rFonts w:asciiTheme="majorBidi" w:hAnsiTheme="majorBidi" w:cstheme="majorBidi"/>
        </w:rPr>
        <w:t>metaphoric</w:t>
      </w:r>
      <w:r w:rsidR="005F0007" w:rsidRPr="00940795">
        <w:rPr>
          <w:rFonts w:asciiTheme="majorBidi" w:hAnsiTheme="majorBidi" w:cstheme="majorBidi"/>
        </w:rPr>
        <w:t xml:space="preserve"> interpretation of </w:t>
      </w:r>
      <w:r w:rsidR="008B128B" w:rsidRPr="00940795">
        <w:rPr>
          <w:rFonts w:asciiTheme="majorBidi" w:hAnsiTheme="majorBidi" w:cstheme="majorBidi"/>
          <w:i/>
          <w:spacing w:val="-3"/>
        </w:rPr>
        <w:t>This one's really sharp</w:t>
      </w:r>
      <w:r w:rsidR="002C3569" w:rsidRPr="00940795">
        <w:rPr>
          <w:rFonts w:asciiTheme="majorBidi" w:hAnsiTheme="majorBidi" w:cstheme="majorBidi"/>
          <w:iCs/>
          <w:spacing w:val="-3"/>
        </w:rPr>
        <w:t>,</w:t>
      </w:r>
      <w:r w:rsidR="008B128B" w:rsidRPr="00940795">
        <w:rPr>
          <w:rFonts w:asciiTheme="majorBidi" w:hAnsiTheme="majorBidi" w:cstheme="majorBidi"/>
        </w:rPr>
        <w:t xml:space="preserve"> </w:t>
      </w:r>
      <w:r w:rsidR="00067943" w:rsidRPr="00940795">
        <w:rPr>
          <w:rFonts w:asciiTheme="majorBidi" w:hAnsiTheme="majorBidi" w:cstheme="majorBidi"/>
        </w:rPr>
        <w:t xml:space="preserve">when said of a student and </w:t>
      </w:r>
      <w:r w:rsidR="00CD19D8" w:rsidRPr="00940795">
        <w:rPr>
          <w:rFonts w:asciiTheme="majorBidi" w:hAnsiTheme="majorBidi" w:cstheme="majorBidi"/>
        </w:rPr>
        <w:t xml:space="preserve">intended sarcastically, which is </w:t>
      </w:r>
      <w:r w:rsidR="005F0007" w:rsidRPr="00940795">
        <w:rPr>
          <w:rFonts w:asciiTheme="majorBidi" w:hAnsiTheme="majorBidi" w:cstheme="majorBidi"/>
        </w:rPr>
        <w:t xml:space="preserve">based on the salient, </w:t>
      </w:r>
      <w:r w:rsidR="008B128B" w:rsidRPr="00940795">
        <w:rPr>
          <w:rFonts w:asciiTheme="majorBidi" w:hAnsiTheme="majorBidi" w:cstheme="majorBidi"/>
        </w:rPr>
        <w:t>here nonliteral</w:t>
      </w:r>
      <w:r w:rsidR="00487CB8" w:rsidRPr="00940795">
        <w:rPr>
          <w:rFonts w:asciiTheme="majorBidi" w:hAnsiTheme="majorBidi" w:cstheme="majorBidi"/>
        </w:rPr>
        <w:t>,</w:t>
      </w:r>
      <w:r w:rsidR="005F0007" w:rsidRPr="00940795">
        <w:rPr>
          <w:rFonts w:asciiTheme="majorBidi" w:hAnsiTheme="majorBidi" w:cstheme="majorBidi"/>
        </w:rPr>
        <w:t xml:space="preserve"> </w:t>
      </w:r>
      <w:r w:rsidR="00B4754D" w:rsidRPr="00940795">
        <w:rPr>
          <w:rFonts w:asciiTheme="majorBidi" w:hAnsiTheme="majorBidi" w:cstheme="majorBidi"/>
        </w:rPr>
        <w:t>meanings</w:t>
      </w:r>
      <w:r w:rsidR="005F0007" w:rsidRPr="00940795">
        <w:rPr>
          <w:rFonts w:asciiTheme="majorBidi" w:hAnsiTheme="majorBidi" w:cstheme="majorBidi"/>
        </w:rPr>
        <w:t xml:space="preserve"> of the individual </w:t>
      </w:r>
      <w:r w:rsidR="002C3569" w:rsidRPr="00940795">
        <w:rPr>
          <w:rFonts w:asciiTheme="majorBidi" w:hAnsiTheme="majorBidi" w:cstheme="majorBidi"/>
        </w:rPr>
        <w:t>constituents</w:t>
      </w:r>
      <w:r w:rsidR="00067943" w:rsidRPr="00940795">
        <w:rPr>
          <w:rFonts w:asciiTheme="majorBidi" w:hAnsiTheme="majorBidi" w:cstheme="majorBidi"/>
        </w:rPr>
        <w:t xml:space="preserve"> (e.g., </w:t>
      </w:r>
      <w:r w:rsidR="00067943" w:rsidRPr="00940795">
        <w:rPr>
          <w:rFonts w:asciiTheme="majorBidi" w:hAnsiTheme="majorBidi" w:cstheme="majorBidi"/>
          <w:i/>
          <w:iCs/>
        </w:rPr>
        <w:t>sharp</w:t>
      </w:r>
      <w:r w:rsidR="00067943" w:rsidRPr="00940795">
        <w:rPr>
          <w:rFonts w:asciiTheme="majorBidi" w:hAnsiTheme="majorBidi" w:cstheme="majorBidi"/>
        </w:rPr>
        <w:t>)</w:t>
      </w:r>
      <w:r w:rsidR="002C3569" w:rsidRPr="00940795">
        <w:rPr>
          <w:rFonts w:asciiTheme="majorBidi" w:hAnsiTheme="majorBidi" w:cstheme="majorBidi"/>
        </w:rPr>
        <w:t xml:space="preserve"> </w:t>
      </w:r>
      <w:r w:rsidR="00155515" w:rsidRPr="00940795">
        <w:rPr>
          <w:rFonts w:asciiTheme="majorBidi" w:hAnsiTheme="majorBidi" w:cstheme="majorBidi"/>
        </w:rPr>
        <w:t>that make up the utterance (see</w:t>
      </w:r>
      <w:r w:rsidR="00B67975" w:rsidRPr="00940795">
        <w:rPr>
          <w:rFonts w:asciiTheme="majorBidi" w:hAnsiTheme="majorBidi" w:cstheme="majorBidi"/>
        </w:rPr>
        <w:t xml:space="preserve"> </w:t>
      </w:r>
      <w:r w:rsidR="008B128B" w:rsidRPr="00940795">
        <w:rPr>
          <w:rFonts w:asciiTheme="majorBidi" w:hAnsiTheme="majorBidi" w:cstheme="majorBidi"/>
        </w:rPr>
        <w:t>Colston and Gibbs</w:t>
      </w:r>
      <w:r w:rsidR="00155515" w:rsidRPr="00940795">
        <w:rPr>
          <w:rFonts w:asciiTheme="majorBidi" w:hAnsiTheme="majorBidi" w:cstheme="majorBidi"/>
        </w:rPr>
        <w:t xml:space="preserve">, </w:t>
      </w:r>
      <w:r w:rsidR="008B128B" w:rsidRPr="00940795">
        <w:rPr>
          <w:rFonts w:asciiTheme="majorBidi" w:hAnsiTheme="majorBidi" w:cstheme="majorBidi"/>
        </w:rPr>
        <w:t>2002)</w:t>
      </w:r>
      <w:r w:rsidR="00EA0079" w:rsidRPr="00940795">
        <w:rPr>
          <w:rFonts w:asciiTheme="majorBidi" w:hAnsiTheme="majorBidi" w:cstheme="majorBidi"/>
        </w:rPr>
        <w:t>.</w:t>
      </w:r>
      <w:r w:rsidR="002C3569" w:rsidRPr="00940795">
        <w:rPr>
          <w:rFonts w:asciiTheme="majorBidi" w:hAnsiTheme="majorBidi" w:cstheme="majorBidi"/>
        </w:rPr>
        <w:t xml:space="preserve"> </w:t>
      </w:r>
      <w:r w:rsidR="00EA0079" w:rsidRPr="00940795">
        <w:rPr>
          <w:rFonts w:asciiTheme="majorBidi" w:hAnsiTheme="majorBidi" w:cstheme="majorBidi"/>
        </w:rPr>
        <w:t xml:space="preserve">Such </w:t>
      </w:r>
      <w:r w:rsidR="002C3569" w:rsidRPr="00940795">
        <w:rPr>
          <w:rFonts w:asciiTheme="majorBidi" w:hAnsiTheme="majorBidi" w:cstheme="majorBidi"/>
        </w:rPr>
        <w:t xml:space="preserve">is </w:t>
      </w:r>
      <w:r w:rsidR="00593C76" w:rsidRPr="00940795">
        <w:rPr>
          <w:rFonts w:asciiTheme="majorBidi" w:hAnsiTheme="majorBidi" w:cstheme="majorBidi"/>
        </w:rPr>
        <w:t xml:space="preserve">also </w:t>
      </w:r>
      <w:r w:rsidR="002C3569" w:rsidRPr="00940795">
        <w:rPr>
          <w:rFonts w:asciiTheme="majorBidi" w:hAnsiTheme="majorBidi" w:cstheme="majorBidi"/>
        </w:rPr>
        <w:t>the sarcastic</w:t>
      </w:r>
      <w:r w:rsidR="003B11C1" w:rsidRPr="00940795">
        <w:rPr>
          <w:rFonts w:asciiTheme="majorBidi" w:hAnsiTheme="majorBidi" w:cstheme="majorBidi"/>
        </w:rPr>
        <w:t xml:space="preserve"> </w:t>
      </w:r>
      <w:r w:rsidR="002C3569" w:rsidRPr="00940795">
        <w:rPr>
          <w:rFonts w:asciiTheme="majorBidi" w:hAnsiTheme="majorBidi" w:cstheme="majorBidi"/>
        </w:rPr>
        <w:t xml:space="preserve">interpretation of the nonliteral </w:t>
      </w:r>
      <w:r w:rsidR="002C3569" w:rsidRPr="00940795">
        <w:rPr>
          <w:rFonts w:asciiTheme="majorBidi" w:hAnsiTheme="majorBidi" w:cstheme="majorBidi"/>
          <w:i/>
          <w:iCs/>
        </w:rPr>
        <w:t>Weapons of mass construction</w:t>
      </w:r>
      <w:r w:rsidR="002C3569" w:rsidRPr="00940795">
        <w:rPr>
          <w:rFonts w:asciiTheme="majorBidi" w:hAnsiTheme="majorBidi" w:cstheme="majorBidi"/>
        </w:rPr>
        <w:t>,</w:t>
      </w:r>
      <w:r w:rsidR="006E266D" w:rsidRPr="00940795">
        <w:rPr>
          <w:rStyle w:val="FootnoteReference"/>
          <w:rFonts w:asciiTheme="majorBidi" w:hAnsiTheme="majorBidi" w:cstheme="majorBidi"/>
        </w:rPr>
        <w:footnoteReference w:id="9"/>
      </w:r>
      <w:r w:rsidR="002C3569" w:rsidRPr="00940795">
        <w:rPr>
          <w:rFonts w:asciiTheme="majorBidi" w:hAnsiTheme="majorBidi" w:cstheme="majorBidi"/>
        </w:rPr>
        <w:t xml:space="preserve"> whi</w:t>
      </w:r>
      <w:r w:rsidR="003B11C1" w:rsidRPr="00940795">
        <w:rPr>
          <w:rFonts w:asciiTheme="majorBidi" w:hAnsiTheme="majorBidi" w:cstheme="majorBidi"/>
        </w:rPr>
        <w:t>c</w:t>
      </w:r>
      <w:r w:rsidR="002C3569" w:rsidRPr="00940795">
        <w:rPr>
          <w:rFonts w:asciiTheme="majorBidi" w:hAnsiTheme="majorBidi" w:cstheme="majorBidi"/>
        </w:rPr>
        <w:t xml:space="preserve">h is based on the </w:t>
      </w:r>
      <w:r w:rsidR="003B11C1" w:rsidRPr="00940795">
        <w:rPr>
          <w:rFonts w:asciiTheme="majorBidi" w:hAnsiTheme="majorBidi" w:cstheme="majorBidi"/>
        </w:rPr>
        <w:t xml:space="preserve">more </w:t>
      </w:r>
      <w:r w:rsidR="002C3569" w:rsidRPr="00940795">
        <w:rPr>
          <w:rFonts w:asciiTheme="majorBidi" w:hAnsiTheme="majorBidi" w:cstheme="majorBidi"/>
        </w:rPr>
        <w:t xml:space="preserve">familiar nonliteral </w:t>
      </w:r>
      <w:r w:rsidR="00EA0079" w:rsidRPr="00940795">
        <w:rPr>
          <w:rFonts w:asciiTheme="majorBidi" w:hAnsiTheme="majorBidi" w:cstheme="majorBidi"/>
        </w:rPr>
        <w:t>(</w:t>
      </w:r>
      <w:r w:rsidR="002C3569" w:rsidRPr="00940795">
        <w:rPr>
          <w:rFonts w:asciiTheme="majorBidi" w:hAnsiTheme="majorBidi" w:cstheme="majorBidi"/>
          <w:i/>
          <w:iCs/>
        </w:rPr>
        <w:t>Weapons of mass distraction</w:t>
      </w:r>
      <w:r w:rsidR="00EA0079" w:rsidRPr="00940795">
        <w:rPr>
          <w:rFonts w:asciiTheme="majorBidi" w:hAnsiTheme="majorBidi" w:cstheme="majorBidi"/>
        </w:rPr>
        <w:t>)</w:t>
      </w:r>
      <w:r w:rsidR="003B11C1" w:rsidRPr="00940795">
        <w:rPr>
          <w:rFonts w:asciiTheme="majorBidi" w:hAnsiTheme="majorBidi" w:cstheme="majorBidi"/>
        </w:rPr>
        <w:t xml:space="preserve"> and literal </w:t>
      </w:r>
      <w:r w:rsidR="00EA0079" w:rsidRPr="00940795">
        <w:rPr>
          <w:rFonts w:asciiTheme="majorBidi" w:hAnsiTheme="majorBidi" w:cstheme="majorBidi"/>
        </w:rPr>
        <w:t>(</w:t>
      </w:r>
      <w:r w:rsidR="003B11C1" w:rsidRPr="00940795">
        <w:rPr>
          <w:rFonts w:asciiTheme="majorBidi" w:hAnsiTheme="majorBidi" w:cstheme="majorBidi"/>
          <w:i/>
          <w:iCs/>
        </w:rPr>
        <w:t>Weapons of mass destruction</w:t>
      </w:r>
      <w:r w:rsidR="00EA0079" w:rsidRPr="00940795">
        <w:rPr>
          <w:rFonts w:asciiTheme="majorBidi" w:hAnsiTheme="majorBidi" w:cstheme="majorBidi"/>
        </w:rPr>
        <w:t>)</w:t>
      </w:r>
      <w:r w:rsidR="003B11C1" w:rsidRPr="00940795">
        <w:rPr>
          <w:rFonts w:asciiTheme="majorBidi" w:hAnsiTheme="majorBidi" w:cstheme="majorBidi"/>
        </w:rPr>
        <w:t xml:space="preserve"> </w:t>
      </w:r>
      <w:r w:rsidR="00EA0079" w:rsidRPr="00940795">
        <w:rPr>
          <w:rFonts w:asciiTheme="majorBidi" w:hAnsiTheme="majorBidi" w:cstheme="majorBidi"/>
        </w:rPr>
        <w:t xml:space="preserve">collocations </w:t>
      </w:r>
      <w:r w:rsidR="003B11C1" w:rsidRPr="00940795">
        <w:rPr>
          <w:rFonts w:asciiTheme="majorBidi" w:hAnsiTheme="majorBidi" w:cstheme="majorBidi"/>
        </w:rPr>
        <w:t>(Giora et al., 2004)</w:t>
      </w:r>
      <w:r w:rsidR="00155515" w:rsidRPr="00940795">
        <w:rPr>
          <w:rFonts w:asciiTheme="majorBidi" w:hAnsiTheme="majorBidi" w:cstheme="majorBidi"/>
        </w:rPr>
        <w:t>.</w:t>
      </w:r>
      <w:r w:rsidR="008B128B" w:rsidRPr="00940795">
        <w:rPr>
          <w:rFonts w:asciiTheme="majorBidi" w:hAnsiTheme="majorBidi" w:cstheme="majorBidi"/>
        </w:rPr>
        <w:t xml:space="preserve"> </w:t>
      </w:r>
    </w:p>
    <w:p w:rsidR="008E1CC6" w:rsidRPr="00940795" w:rsidRDefault="008E1CC6" w:rsidP="00940795">
      <w:pPr>
        <w:ind w:firstLine="720"/>
        <w:rPr>
          <w:rFonts w:asciiTheme="majorBidi" w:hAnsiTheme="majorBidi" w:cstheme="majorBidi"/>
        </w:rPr>
      </w:pPr>
      <w:r w:rsidRPr="00940795">
        <w:rPr>
          <w:rFonts w:asciiTheme="majorBidi" w:hAnsiTheme="majorBidi" w:cstheme="majorBidi"/>
        </w:rPr>
        <w:t xml:space="preserve">With regard to processing, salient and less salient </w:t>
      </w:r>
      <w:r w:rsidR="004D5E6D" w:rsidRPr="00940795">
        <w:rPr>
          <w:rFonts w:asciiTheme="majorBidi" w:hAnsiTheme="majorBidi" w:cstheme="majorBidi"/>
        </w:rPr>
        <w:t>meanings</w:t>
      </w:r>
      <w:r w:rsidRPr="00940795">
        <w:rPr>
          <w:rFonts w:asciiTheme="majorBidi" w:hAnsiTheme="majorBidi" w:cstheme="majorBidi"/>
        </w:rPr>
        <w:t xml:space="preserve"> are activated unconditionally. However, access is ordered: more salient </w:t>
      </w:r>
      <w:r w:rsidR="004D5E6D" w:rsidRPr="00940795">
        <w:rPr>
          <w:rFonts w:asciiTheme="majorBidi" w:hAnsiTheme="majorBidi" w:cstheme="majorBidi"/>
        </w:rPr>
        <w:t>meanings</w:t>
      </w:r>
      <w:r w:rsidRPr="00940795">
        <w:rPr>
          <w:rFonts w:asciiTheme="majorBidi" w:hAnsiTheme="majorBidi" w:cstheme="majorBidi"/>
        </w:rPr>
        <w:t xml:space="preserve"> are activated first. </w:t>
      </w:r>
      <w:r w:rsidR="00A73B64" w:rsidRPr="00940795">
        <w:rPr>
          <w:rFonts w:asciiTheme="majorBidi" w:hAnsiTheme="majorBidi" w:cstheme="majorBidi"/>
        </w:rPr>
        <w:t>Salience</w:t>
      </w:r>
      <w:r w:rsidRPr="00940795">
        <w:rPr>
          <w:rFonts w:asciiTheme="majorBidi" w:hAnsiTheme="majorBidi" w:cstheme="majorBidi"/>
        </w:rPr>
        <w:t xml:space="preserve">-based interpretations, albeit noncoded, are easier to process </w:t>
      </w:r>
      <w:r w:rsidR="00A73B64" w:rsidRPr="00940795">
        <w:rPr>
          <w:rFonts w:asciiTheme="majorBidi" w:hAnsiTheme="majorBidi" w:cstheme="majorBidi"/>
        </w:rPr>
        <w:t>(</w:t>
      </w:r>
      <w:r w:rsidR="00A73B64" w:rsidRPr="00940795">
        <w:rPr>
          <w:rFonts w:asciiTheme="majorBidi" w:hAnsiTheme="majorBidi" w:cstheme="majorBidi"/>
          <w:i/>
          <w:iCs/>
        </w:rPr>
        <w:t>this one is really sharp</w:t>
      </w:r>
      <w:r w:rsidR="00A73B64" w:rsidRPr="00940795">
        <w:rPr>
          <w:rFonts w:asciiTheme="majorBidi" w:hAnsiTheme="majorBidi" w:cstheme="majorBidi"/>
        </w:rPr>
        <w:t xml:space="preserve"> said of a bright </w:t>
      </w:r>
      <w:r w:rsidR="004D5E6D" w:rsidRPr="00940795">
        <w:rPr>
          <w:rFonts w:asciiTheme="majorBidi" w:hAnsiTheme="majorBidi" w:cstheme="majorBidi"/>
        </w:rPr>
        <w:t>student)</w:t>
      </w:r>
      <w:r w:rsidR="00A73B64" w:rsidRPr="00940795">
        <w:rPr>
          <w:rFonts w:asciiTheme="majorBidi" w:hAnsiTheme="majorBidi" w:cstheme="majorBidi"/>
        </w:rPr>
        <w:t xml:space="preserve"> c</w:t>
      </w:r>
      <w:r w:rsidRPr="00940795">
        <w:rPr>
          <w:rFonts w:asciiTheme="majorBidi" w:hAnsiTheme="majorBidi" w:cstheme="majorBidi"/>
        </w:rPr>
        <w:t>ompa</w:t>
      </w:r>
      <w:r w:rsidR="004D5E6D" w:rsidRPr="00940795">
        <w:rPr>
          <w:rFonts w:asciiTheme="majorBidi" w:hAnsiTheme="majorBidi" w:cstheme="majorBidi"/>
        </w:rPr>
        <w:t>r</w:t>
      </w:r>
      <w:r w:rsidRPr="00940795">
        <w:rPr>
          <w:rFonts w:asciiTheme="majorBidi" w:hAnsiTheme="majorBidi" w:cstheme="majorBidi"/>
        </w:rPr>
        <w:t xml:space="preserve">ed to </w:t>
      </w:r>
      <w:r w:rsidR="00A73B64" w:rsidRPr="00940795">
        <w:rPr>
          <w:rFonts w:asciiTheme="majorBidi" w:hAnsiTheme="majorBidi" w:cstheme="majorBidi"/>
        </w:rPr>
        <w:t xml:space="preserve">nonsalient </w:t>
      </w:r>
      <w:r w:rsidR="004D5E6D" w:rsidRPr="00940795">
        <w:rPr>
          <w:rFonts w:asciiTheme="majorBidi" w:hAnsiTheme="majorBidi" w:cstheme="majorBidi"/>
        </w:rPr>
        <w:t>interpretations</w:t>
      </w:r>
      <w:r w:rsidRPr="00940795">
        <w:rPr>
          <w:rFonts w:asciiTheme="majorBidi" w:hAnsiTheme="majorBidi" w:cstheme="majorBidi"/>
        </w:rPr>
        <w:t xml:space="preserve"> no</w:t>
      </w:r>
      <w:r w:rsidR="00A73B64" w:rsidRPr="00940795">
        <w:rPr>
          <w:rFonts w:asciiTheme="majorBidi" w:hAnsiTheme="majorBidi" w:cstheme="majorBidi"/>
        </w:rPr>
        <w:t>t</w:t>
      </w:r>
      <w:r w:rsidRPr="00940795">
        <w:rPr>
          <w:rFonts w:asciiTheme="majorBidi" w:hAnsiTheme="majorBidi" w:cstheme="majorBidi"/>
        </w:rPr>
        <w:t xml:space="preserve"> based on the salient </w:t>
      </w:r>
      <w:r w:rsidR="004D5E6D" w:rsidRPr="00940795">
        <w:rPr>
          <w:rFonts w:asciiTheme="majorBidi" w:hAnsiTheme="majorBidi" w:cstheme="majorBidi"/>
        </w:rPr>
        <w:t>meanings</w:t>
      </w:r>
      <w:r w:rsidRPr="00940795">
        <w:rPr>
          <w:rFonts w:asciiTheme="majorBidi" w:hAnsiTheme="majorBidi" w:cstheme="majorBidi"/>
        </w:rPr>
        <w:t xml:space="preserve"> of their </w:t>
      </w:r>
      <w:r w:rsidR="004D5E6D" w:rsidRPr="00940795">
        <w:rPr>
          <w:rFonts w:asciiTheme="majorBidi" w:hAnsiTheme="majorBidi" w:cstheme="majorBidi"/>
        </w:rPr>
        <w:t>components (</w:t>
      </w:r>
      <w:r w:rsidR="004D5E6D" w:rsidRPr="00940795">
        <w:rPr>
          <w:rFonts w:asciiTheme="majorBidi" w:hAnsiTheme="majorBidi" w:cstheme="majorBidi"/>
          <w:i/>
          <w:iCs/>
        </w:rPr>
        <w:t>this one is really sharp</w:t>
      </w:r>
      <w:r w:rsidR="004D5E6D" w:rsidRPr="00940795">
        <w:rPr>
          <w:rFonts w:asciiTheme="majorBidi" w:hAnsiTheme="majorBidi" w:cstheme="majorBidi"/>
        </w:rPr>
        <w:t xml:space="preserve"> said of a knife that doesn’t cut at all, see Colston &amp; Gibbs, 2002)</w:t>
      </w:r>
      <w:r w:rsidRPr="00940795">
        <w:rPr>
          <w:rFonts w:asciiTheme="majorBidi" w:hAnsiTheme="majorBidi" w:cstheme="majorBidi"/>
        </w:rPr>
        <w:t>.</w:t>
      </w:r>
    </w:p>
    <w:p w:rsidR="001E12D7" w:rsidRPr="00940795" w:rsidRDefault="008E1CC6" w:rsidP="00940795">
      <w:pPr>
        <w:ind w:firstLine="720"/>
        <w:rPr>
          <w:rFonts w:asciiTheme="majorBidi" w:hAnsiTheme="majorBidi" w:cstheme="majorBidi"/>
        </w:rPr>
      </w:pPr>
      <w:r w:rsidRPr="00940795">
        <w:rPr>
          <w:rFonts w:asciiTheme="majorBidi" w:hAnsiTheme="majorBidi" w:cstheme="majorBidi"/>
        </w:rPr>
        <w:t>W</w:t>
      </w:r>
      <w:r w:rsidR="00DB4D13" w:rsidRPr="00940795">
        <w:rPr>
          <w:rFonts w:asciiTheme="majorBidi" w:hAnsiTheme="majorBidi" w:cstheme="majorBidi"/>
        </w:rPr>
        <w:t xml:space="preserve">ould any degree of novelty </w:t>
      </w:r>
      <w:r w:rsidR="008266E9" w:rsidRPr="00940795">
        <w:rPr>
          <w:rFonts w:asciiTheme="majorBidi" w:hAnsiTheme="majorBidi" w:cstheme="majorBidi"/>
        </w:rPr>
        <w:t>make a difference</w:t>
      </w:r>
      <w:r w:rsidR="00B37DD6" w:rsidRPr="00940795">
        <w:rPr>
          <w:rFonts w:asciiTheme="majorBidi" w:hAnsiTheme="majorBidi" w:cstheme="majorBidi"/>
        </w:rPr>
        <w:t xml:space="preserve"> </w:t>
      </w:r>
      <w:r w:rsidR="00EE16DA" w:rsidRPr="00940795">
        <w:rPr>
          <w:rFonts w:asciiTheme="majorBidi" w:hAnsiTheme="majorBidi" w:cstheme="majorBidi"/>
        </w:rPr>
        <w:t>either</w:t>
      </w:r>
      <w:r w:rsidR="0020066F" w:rsidRPr="00940795">
        <w:rPr>
          <w:rFonts w:asciiTheme="majorBidi" w:hAnsiTheme="majorBidi" w:cstheme="majorBidi"/>
        </w:rPr>
        <w:t xml:space="preserve"> </w:t>
      </w:r>
      <w:r w:rsidR="00DD3DD8" w:rsidRPr="00940795">
        <w:rPr>
          <w:rFonts w:asciiTheme="majorBidi" w:hAnsiTheme="majorBidi" w:cstheme="majorBidi"/>
        </w:rPr>
        <w:t xml:space="preserve">processing-wise </w:t>
      </w:r>
      <w:r w:rsidR="00E67B70" w:rsidRPr="00940795">
        <w:rPr>
          <w:rFonts w:asciiTheme="majorBidi" w:hAnsiTheme="majorBidi" w:cstheme="majorBidi"/>
        </w:rPr>
        <w:t>or</w:t>
      </w:r>
      <w:r w:rsidR="00DD3DD8" w:rsidRPr="00940795">
        <w:rPr>
          <w:rFonts w:asciiTheme="majorBidi" w:hAnsiTheme="majorBidi" w:cstheme="majorBidi"/>
        </w:rPr>
        <w:t xml:space="preserve"> aesthetic</w:t>
      </w:r>
      <w:r w:rsidR="00E67B70" w:rsidRPr="00940795">
        <w:rPr>
          <w:rFonts w:asciiTheme="majorBidi" w:hAnsiTheme="majorBidi" w:cstheme="majorBidi"/>
        </w:rPr>
        <w:t>s-wise</w:t>
      </w:r>
      <w:r w:rsidR="008266E9" w:rsidRPr="00940795">
        <w:rPr>
          <w:rFonts w:asciiTheme="majorBidi" w:hAnsiTheme="majorBidi" w:cstheme="majorBidi"/>
        </w:rPr>
        <w:t>?</w:t>
      </w:r>
      <w:r w:rsidR="00DB4D13" w:rsidRPr="00940795">
        <w:rPr>
          <w:rFonts w:asciiTheme="majorBidi" w:hAnsiTheme="majorBidi" w:cstheme="majorBidi"/>
        </w:rPr>
        <w:t xml:space="preserve"> </w:t>
      </w:r>
      <w:r w:rsidR="00615BD6" w:rsidRPr="00940795">
        <w:rPr>
          <w:rFonts w:asciiTheme="majorBidi" w:hAnsiTheme="majorBidi" w:cstheme="majorBidi"/>
        </w:rPr>
        <w:t xml:space="preserve">According </w:t>
      </w:r>
      <w:r w:rsidR="004E0834" w:rsidRPr="00940795">
        <w:rPr>
          <w:rFonts w:asciiTheme="majorBidi" w:hAnsiTheme="majorBidi" w:cstheme="majorBidi"/>
        </w:rPr>
        <w:t xml:space="preserve">to </w:t>
      </w:r>
      <w:r w:rsidR="006619AF" w:rsidRPr="00940795">
        <w:rPr>
          <w:rFonts w:asciiTheme="majorBidi" w:hAnsiTheme="majorBidi" w:cstheme="majorBidi"/>
        </w:rPr>
        <w:t>Giora</w:t>
      </w:r>
      <w:r w:rsidR="005F62A5" w:rsidRPr="00940795">
        <w:rPr>
          <w:rFonts w:asciiTheme="majorBidi" w:hAnsiTheme="majorBidi" w:cstheme="majorBidi"/>
        </w:rPr>
        <w:t xml:space="preserve"> et al. </w:t>
      </w:r>
      <w:r w:rsidR="006619AF" w:rsidRPr="00940795">
        <w:rPr>
          <w:rFonts w:asciiTheme="majorBidi" w:hAnsiTheme="majorBidi" w:cstheme="majorBidi"/>
          <w:iCs/>
        </w:rPr>
        <w:t>(</w:t>
      </w:r>
      <w:r w:rsidR="006619AF" w:rsidRPr="00940795">
        <w:rPr>
          <w:rFonts w:asciiTheme="majorBidi" w:hAnsiTheme="majorBidi" w:cstheme="majorBidi"/>
        </w:rPr>
        <w:t>2004)</w:t>
      </w:r>
      <w:r w:rsidR="004E0834" w:rsidRPr="00940795">
        <w:rPr>
          <w:rFonts w:asciiTheme="majorBidi" w:hAnsiTheme="majorBidi" w:cstheme="majorBidi"/>
        </w:rPr>
        <w:t>,</w:t>
      </w:r>
      <w:r w:rsidR="006619AF" w:rsidRPr="00940795">
        <w:rPr>
          <w:rFonts w:asciiTheme="majorBidi" w:hAnsiTheme="majorBidi" w:cstheme="majorBidi"/>
        </w:rPr>
        <w:t xml:space="preserve"> </w:t>
      </w:r>
      <w:r w:rsidR="00DB4D13" w:rsidRPr="00940795">
        <w:rPr>
          <w:rFonts w:asciiTheme="majorBidi" w:hAnsiTheme="majorBidi" w:cstheme="majorBidi"/>
        </w:rPr>
        <w:t>it is “</w:t>
      </w:r>
      <w:r w:rsidR="006619AF" w:rsidRPr="00940795">
        <w:rPr>
          <w:rFonts w:asciiTheme="majorBidi" w:hAnsiTheme="majorBidi" w:cstheme="majorBidi"/>
        </w:rPr>
        <w:t>optim</w:t>
      </w:r>
      <w:r w:rsidR="00BA0468" w:rsidRPr="00940795">
        <w:rPr>
          <w:rFonts w:asciiTheme="majorBidi" w:hAnsiTheme="majorBidi" w:cstheme="majorBidi"/>
        </w:rPr>
        <w:t>al</w:t>
      </w:r>
      <w:r w:rsidR="006619AF" w:rsidRPr="00940795">
        <w:rPr>
          <w:rFonts w:asciiTheme="majorBidi" w:hAnsiTheme="majorBidi" w:cstheme="majorBidi"/>
        </w:rPr>
        <w:t xml:space="preserve"> innovati</w:t>
      </w:r>
      <w:r w:rsidR="00B37DD6" w:rsidRPr="00940795">
        <w:rPr>
          <w:rFonts w:asciiTheme="majorBidi" w:hAnsiTheme="majorBidi" w:cstheme="majorBidi"/>
        </w:rPr>
        <w:t>veness</w:t>
      </w:r>
      <w:r w:rsidR="00DB4D13" w:rsidRPr="00940795">
        <w:rPr>
          <w:rFonts w:asciiTheme="majorBidi" w:hAnsiTheme="majorBidi" w:cstheme="majorBidi"/>
        </w:rPr>
        <w:t>”</w:t>
      </w:r>
      <w:r w:rsidR="004E0834" w:rsidRPr="00940795">
        <w:rPr>
          <w:rFonts w:asciiTheme="majorBidi" w:hAnsiTheme="majorBidi" w:cstheme="majorBidi"/>
        </w:rPr>
        <w:t xml:space="preserve"> </w:t>
      </w:r>
      <w:r w:rsidR="00B37DD6" w:rsidRPr="00940795">
        <w:rPr>
          <w:rFonts w:asciiTheme="majorBidi" w:hAnsiTheme="majorBidi" w:cstheme="majorBidi"/>
        </w:rPr>
        <w:t xml:space="preserve">rather than other degrees of innovation </w:t>
      </w:r>
      <w:r w:rsidR="004E0834" w:rsidRPr="00940795">
        <w:rPr>
          <w:rFonts w:asciiTheme="majorBidi" w:hAnsiTheme="majorBidi" w:cstheme="majorBidi"/>
        </w:rPr>
        <w:t xml:space="preserve">that </w:t>
      </w:r>
      <w:r w:rsidR="00E67B70" w:rsidRPr="00940795">
        <w:rPr>
          <w:rFonts w:asciiTheme="majorBidi" w:hAnsiTheme="majorBidi" w:cstheme="majorBidi"/>
        </w:rPr>
        <w:t>is singled out</w:t>
      </w:r>
      <w:r w:rsidR="00CE4BD0" w:rsidRPr="00940795">
        <w:rPr>
          <w:rFonts w:asciiTheme="majorBidi" w:hAnsiTheme="majorBidi" w:cstheme="majorBidi"/>
        </w:rPr>
        <w:t xml:space="preserve"> in these respects</w:t>
      </w:r>
      <w:r w:rsidR="004E0834" w:rsidRPr="00940795">
        <w:rPr>
          <w:rFonts w:asciiTheme="majorBidi" w:hAnsiTheme="majorBidi" w:cstheme="majorBidi"/>
        </w:rPr>
        <w:t>.</w:t>
      </w:r>
      <w:r w:rsidR="006619AF" w:rsidRPr="00940795">
        <w:rPr>
          <w:rFonts w:asciiTheme="majorBidi" w:hAnsiTheme="majorBidi" w:cstheme="majorBidi"/>
        </w:rPr>
        <w:t xml:space="preserve"> </w:t>
      </w:r>
      <w:r w:rsidR="00B37DD6" w:rsidRPr="00940795">
        <w:rPr>
          <w:rFonts w:asciiTheme="majorBidi" w:hAnsiTheme="majorBidi" w:cstheme="majorBidi"/>
        </w:rPr>
        <w:t>T</w:t>
      </w:r>
      <w:r w:rsidR="004E0834" w:rsidRPr="00940795">
        <w:rPr>
          <w:rFonts w:asciiTheme="majorBidi" w:hAnsiTheme="majorBidi" w:cstheme="majorBidi"/>
        </w:rPr>
        <w:t>o be optimally</w:t>
      </w:r>
      <w:r w:rsidR="00F80051" w:rsidRPr="00940795">
        <w:rPr>
          <w:rFonts w:asciiTheme="majorBidi" w:hAnsiTheme="majorBidi" w:cstheme="majorBidi"/>
        </w:rPr>
        <w:t xml:space="preserve"> </w:t>
      </w:r>
      <w:r w:rsidR="003112A4" w:rsidRPr="00940795">
        <w:rPr>
          <w:rFonts w:asciiTheme="majorBidi" w:hAnsiTheme="majorBidi" w:cstheme="majorBidi"/>
        </w:rPr>
        <w:t>innovati</w:t>
      </w:r>
      <w:r w:rsidR="004E0834" w:rsidRPr="00940795">
        <w:rPr>
          <w:rFonts w:asciiTheme="majorBidi" w:hAnsiTheme="majorBidi" w:cstheme="majorBidi"/>
        </w:rPr>
        <w:t>ve a stimulus should</w:t>
      </w:r>
      <w:r w:rsidR="00F80051" w:rsidRPr="00940795">
        <w:rPr>
          <w:rFonts w:asciiTheme="majorBidi" w:hAnsiTheme="majorBidi" w:cstheme="majorBidi"/>
        </w:rPr>
        <w:t xml:space="preserve"> int</w:t>
      </w:r>
      <w:r w:rsidR="001B7B83" w:rsidRPr="00940795">
        <w:rPr>
          <w:rFonts w:asciiTheme="majorBidi" w:hAnsiTheme="majorBidi" w:cstheme="majorBidi"/>
        </w:rPr>
        <w:t>r</w:t>
      </w:r>
      <w:r w:rsidR="00F80051" w:rsidRPr="00940795">
        <w:rPr>
          <w:rFonts w:asciiTheme="majorBidi" w:hAnsiTheme="majorBidi" w:cstheme="majorBidi"/>
        </w:rPr>
        <w:t>odu</w:t>
      </w:r>
      <w:r w:rsidR="001B7B83" w:rsidRPr="00940795">
        <w:rPr>
          <w:rFonts w:asciiTheme="majorBidi" w:hAnsiTheme="majorBidi" w:cstheme="majorBidi"/>
        </w:rPr>
        <w:t>c</w:t>
      </w:r>
      <w:r w:rsidR="004E0834" w:rsidRPr="00940795">
        <w:rPr>
          <w:rFonts w:asciiTheme="majorBidi" w:hAnsiTheme="majorBidi" w:cstheme="majorBidi"/>
        </w:rPr>
        <w:t>e</w:t>
      </w:r>
      <w:r w:rsidR="00F80051" w:rsidRPr="00940795">
        <w:rPr>
          <w:rFonts w:asciiTheme="majorBidi" w:hAnsiTheme="majorBidi" w:cstheme="majorBidi"/>
        </w:rPr>
        <w:t xml:space="preserve"> a </w:t>
      </w:r>
      <w:r w:rsidR="004E0834" w:rsidRPr="00940795">
        <w:rPr>
          <w:rFonts w:asciiTheme="majorBidi" w:hAnsiTheme="majorBidi" w:cstheme="majorBidi"/>
        </w:rPr>
        <w:t>nonsalient, novel</w:t>
      </w:r>
      <w:r w:rsidR="00F80051" w:rsidRPr="00940795">
        <w:rPr>
          <w:rFonts w:asciiTheme="majorBidi" w:hAnsiTheme="majorBidi" w:cstheme="majorBidi"/>
        </w:rPr>
        <w:t xml:space="preserve"> </w:t>
      </w:r>
      <w:r w:rsidR="0038509B" w:rsidRPr="00940795">
        <w:rPr>
          <w:rFonts w:asciiTheme="majorBidi" w:hAnsiTheme="majorBidi" w:cstheme="majorBidi"/>
        </w:rPr>
        <w:t>interpretation</w:t>
      </w:r>
      <w:r w:rsidR="00F80051" w:rsidRPr="00940795">
        <w:rPr>
          <w:rFonts w:asciiTheme="majorBidi" w:hAnsiTheme="majorBidi" w:cstheme="majorBidi"/>
        </w:rPr>
        <w:t xml:space="preserve"> </w:t>
      </w:r>
      <w:r w:rsidR="001B7B83" w:rsidRPr="00940795">
        <w:rPr>
          <w:rFonts w:asciiTheme="majorBidi" w:hAnsiTheme="majorBidi" w:cstheme="majorBidi"/>
        </w:rPr>
        <w:t>(</w:t>
      </w:r>
      <w:r w:rsidR="00DB4D13" w:rsidRPr="00940795">
        <w:rPr>
          <w:rFonts w:asciiTheme="majorBidi" w:hAnsiTheme="majorBidi" w:cstheme="majorBidi"/>
          <w:i/>
          <w:iCs/>
        </w:rPr>
        <w:t>A peace of paper</w:t>
      </w:r>
      <w:r w:rsidR="001B7B83" w:rsidRPr="00940795">
        <w:rPr>
          <w:rFonts w:asciiTheme="majorBidi" w:hAnsiTheme="majorBidi" w:cstheme="majorBidi"/>
        </w:rPr>
        <w:t xml:space="preserve">) </w:t>
      </w:r>
      <w:r w:rsidR="00F80051" w:rsidRPr="00940795">
        <w:rPr>
          <w:rFonts w:asciiTheme="majorBidi" w:hAnsiTheme="majorBidi" w:cstheme="majorBidi"/>
        </w:rPr>
        <w:t xml:space="preserve">while invoking a </w:t>
      </w:r>
      <w:r w:rsidR="00692B6D" w:rsidRPr="00940795">
        <w:rPr>
          <w:rFonts w:asciiTheme="majorBidi" w:hAnsiTheme="majorBidi" w:cstheme="majorBidi"/>
        </w:rPr>
        <w:t>salient</w:t>
      </w:r>
      <w:r w:rsidR="00F80051" w:rsidRPr="00940795">
        <w:rPr>
          <w:rFonts w:asciiTheme="majorBidi" w:hAnsiTheme="majorBidi" w:cstheme="majorBidi"/>
        </w:rPr>
        <w:t xml:space="preserve"> </w:t>
      </w:r>
      <w:r w:rsidR="00692B6D" w:rsidRPr="00940795">
        <w:rPr>
          <w:rFonts w:asciiTheme="majorBidi" w:hAnsiTheme="majorBidi" w:cstheme="majorBidi"/>
        </w:rPr>
        <w:t>meaning</w:t>
      </w:r>
      <w:r w:rsidR="00655B6C" w:rsidRPr="00940795">
        <w:rPr>
          <w:rFonts w:asciiTheme="majorBidi" w:hAnsiTheme="majorBidi" w:cstheme="majorBidi"/>
        </w:rPr>
        <w:t xml:space="preserve"> of a familiar stimulus</w:t>
      </w:r>
      <w:r w:rsidR="001B7B83" w:rsidRPr="00940795">
        <w:rPr>
          <w:rFonts w:asciiTheme="majorBidi" w:hAnsiTheme="majorBidi" w:cstheme="majorBidi"/>
        </w:rPr>
        <w:t xml:space="preserve"> (</w:t>
      </w:r>
      <w:r w:rsidR="00DB4D13" w:rsidRPr="00940795">
        <w:rPr>
          <w:rFonts w:asciiTheme="majorBidi" w:hAnsiTheme="majorBidi" w:cstheme="majorBidi"/>
          <w:i/>
          <w:iCs/>
        </w:rPr>
        <w:t>A piece of paper</w:t>
      </w:r>
      <w:r w:rsidR="001B7B83" w:rsidRPr="00940795">
        <w:rPr>
          <w:rFonts w:asciiTheme="majorBidi" w:hAnsiTheme="majorBidi" w:cstheme="majorBidi"/>
        </w:rPr>
        <w:t>)</w:t>
      </w:r>
      <w:r w:rsidR="004E0834" w:rsidRPr="00940795">
        <w:rPr>
          <w:rFonts w:asciiTheme="majorBidi" w:hAnsiTheme="majorBidi" w:cstheme="majorBidi"/>
        </w:rPr>
        <w:t>. Such innovations are</w:t>
      </w:r>
      <w:r w:rsidR="00DB4D13" w:rsidRPr="00940795">
        <w:rPr>
          <w:rFonts w:asciiTheme="majorBidi" w:hAnsiTheme="majorBidi" w:cstheme="majorBidi"/>
        </w:rPr>
        <w:t xml:space="preserve"> </w:t>
      </w:r>
      <w:r w:rsidR="00742BAA" w:rsidRPr="00940795">
        <w:rPr>
          <w:rFonts w:asciiTheme="majorBidi" w:hAnsiTheme="majorBidi" w:cstheme="majorBidi"/>
        </w:rPr>
        <w:t xml:space="preserve">aesthetically </w:t>
      </w:r>
      <w:r w:rsidR="004E0834" w:rsidRPr="00940795">
        <w:rPr>
          <w:rFonts w:asciiTheme="majorBidi" w:hAnsiTheme="majorBidi" w:cstheme="majorBidi"/>
        </w:rPr>
        <w:t>favored</w:t>
      </w:r>
      <w:r w:rsidR="00993B0A" w:rsidRPr="00940795">
        <w:rPr>
          <w:rFonts w:asciiTheme="majorBidi" w:hAnsiTheme="majorBidi" w:cstheme="majorBidi"/>
        </w:rPr>
        <w:t xml:space="preserve"> </w:t>
      </w:r>
      <w:r w:rsidR="00BA0468" w:rsidRPr="00940795">
        <w:rPr>
          <w:rFonts w:asciiTheme="majorBidi" w:hAnsiTheme="majorBidi" w:cstheme="majorBidi"/>
        </w:rPr>
        <w:t>over</w:t>
      </w:r>
      <w:r w:rsidR="00DB4D13" w:rsidRPr="00940795">
        <w:rPr>
          <w:rFonts w:asciiTheme="majorBidi" w:hAnsiTheme="majorBidi" w:cstheme="majorBidi"/>
        </w:rPr>
        <w:t xml:space="preserve"> </w:t>
      </w:r>
      <w:r w:rsidR="00074EC0" w:rsidRPr="00940795">
        <w:rPr>
          <w:rFonts w:asciiTheme="majorBidi" w:hAnsiTheme="majorBidi" w:cstheme="majorBidi"/>
        </w:rPr>
        <w:t xml:space="preserve">both </w:t>
      </w:r>
      <w:r w:rsidR="00DB4D13" w:rsidRPr="00940795">
        <w:rPr>
          <w:rFonts w:asciiTheme="majorBidi" w:hAnsiTheme="majorBidi" w:cstheme="majorBidi"/>
        </w:rPr>
        <w:t>a “familiar”</w:t>
      </w:r>
      <w:r w:rsidR="006E4A4E" w:rsidRPr="00940795">
        <w:rPr>
          <w:rFonts w:asciiTheme="majorBidi" w:hAnsiTheme="majorBidi" w:cstheme="majorBidi"/>
        </w:rPr>
        <w:t xml:space="preserve"> </w:t>
      </w:r>
      <w:r w:rsidR="00386F65" w:rsidRPr="00940795">
        <w:rPr>
          <w:rFonts w:asciiTheme="majorBidi" w:hAnsiTheme="majorBidi" w:cstheme="majorBidi"/>
        </w:rPr>
        <w:t>alternative</w:t>
      </w:r>
      <w:r w:rsidR="00DB4D13" w:rsidRPr="00940795">
        <w:rPr>
          <w:rFonts w:asciiTheme="majorBidi" w:hAnsiTheme="majorBidi" w:cstheme="majorBidi"/>
        </w:rPr>
        <w:t xml:space="preserve"> </w:t>
      </w:r>
      <w:r w:rsidR="00865C73" w:rsidRPr="00940795">
        <w:rPr>
          <w:rFonts w:asciiTheme="majorBidi" w:hAnsiTheme="majorBidi" w:cstheme="majorBidi"/>
        </w:rPr>
        <w:t>(</w:t>
      </w:r>
      <w:r w:rsidR="00865C73" w:rsidRPr="00940795">
        <w:rPr>
          <w:rFonts w:asciiTheme="majorBidi" w:hAnsiTheme="majorBidi" w:cstheme="majorBidi"/>
          <w:i/>
          <w:iCs/>
        </w:rPr>
        <w:t>A piece of paper</w:t>
      </w:r>
      <w:r w:rsidR="00865C73" w:rsidRPr="00940795">
        <w:rPr>
          <w:rFonts w:asciiTheme="majorBidi" w:hAnsiTheme="majorBidi" w:cstheme="majorBidi"/>
        </w:rPr>
        <w:t>)</w:t>
      </w:r>
      <w:r w:rsidR="00DB4D13" w:rsidRPr="00940795">
        <w:rPr>
          <w:rFonts w:asciiTheme="majorBidi" w:hAnsiTheme="majorBidi" w:cstheme="majorBidi"/>
        </w:rPr>
        <w:t>, a “pure</w:t>
      </w:r>
      <w:r w:rsidR="00386F65" w:rsidRPr="00940795">
        <w:rPr>
          <w:rFonts w:asciiTheme="majorBidi" w:hAnsiTheme="majorBidi" w:cstheme="majorBidi"/>
        </w:rPr>
        <w:t>” innovation</w:t>
      </w:r>
      <w:r w:rsidR="00DB4D13" w:rsidRPr="00940795">
        <w:rPr>
          <w:rFonts w:asciiTheme="majorBidi" w:hAnsiTheme="majorBidi" w:cstheme="majorBidi"/>
        </w:rPr>
        <w:t xml:space="preserve"> (</w:t>
      </w:r>
      <w:r w:rsidR="00DB4D13" w:rsidRPr="00940795">
        <w:rPr>
          <w:rFonts w:asciiTheme="majorBidi" w:hAnsiTheme="majorBidi" w:cstheme="majorBidi"/>
          <w:i/>
          <w:iCs/>
        </w:rPr>
        <w:t>a pill of pepper</w:t>
      </w:r>
      <w:r w:rsidR="00DB4D13" w:rsidRPr="00940795">
        <w:rPr>
          <w:rFonts w:asciiTheme="majorBidi" w:hAnsiTheme="majorBidi" w:cstheme="majorBidi"/>
        </w:rPr>
        <w:t>)</w:t>
      </w:r>
      <w:r w:rsidR="006619AF" w:rsidRPr="00940795">
        <w:rPr>
          <w:rFonts w:asciiTheme="majorBidi" w:hAnsiTheme="majorBidi" w:cstheme="majorBidi"/>
        </w:rPr>
        <w:t xml:space="preserve">, </w:t>
      </w:r>
      <w:r w:rsidR="00DB4D13" w:rsidRPr="00940795">
        <w:rPr>
          <w:rFonts w:asciiTheme="majorBidi" w:hAnsiTheme="majorBidi" w:cstheme="majorBidi"/>
        </w:rPr>
        <w:t>or a “variant” version (</w:t>
      </w:r>
      <w:r w:rsidR="00DB4D13" w:rsidRPr="00940795">
        <w:rPr>
          <w:rFonts w:asciiTheme="majorBidi" w:hAnsiTheme="majorBidi" w:cstheme="majorBidi"/>
          <w:i/>
          <w:iCs/>
        </w:rPr>
        <w:t>A single piece of paper</w:t>
      </w:r>
      <w:r w:rsidR="00DB4D13" w:rsidRPr="00940795">
        <w:rPr>
          <w:rFonts w:asciiTheme="majorBidi" w:hAnsiTheme="majorBidi" w:cstheme="majorBidi"/>
        </w:rPr>
        <w:t xml:space="preserve">). </w:t>
      </w:r>
      <w:r w:rsidR="00466561" w:rsidRPr="00940795">
        <w:rPr>
          <w:rFonts w:asciiTheme="majorBidi" w:hAnsiTheme="majorBidi" w:cstheme="majorBidi"/>
        </w:rPr>
        <w:t xml:space="preserve">Optimal innovations may </w:t>
      </w:r>
      <w:r w:rsidR="00770D35" w:rsidRPr="00940795">
        <w:rPr>
          <w:rFonts w:asciiTheme="majorBidi" w:hAnsiTheme="majorBidi" w:cstheme="majorBidi"/>
        </w:rPr>
        <w:t xml:space="preserve">be </w:t>
      </w:r>
      <w:r w:rsidR="00466561" w:rsidRPr="00940795">
        <w:rPr>
          <w:rFonts w:asciiTheme="majorBidi" w:hAnsiTheme="majorBidi" w:cstheme="majorBidi"/>
        </w:rPr>
        <w:t>literal</w:t>
      </w:r>
      <w:r w:rsidR="00700CC8" w:rsidRPr="00940795">
        <w:rPr>
          <w:rFonts w:asciiTheme="majorBidi" w:hAnsiTheme="majorBidi" w:cstheme="majorBidi"/>
        </w:rPr>
        <w:t xml:space="preserve"> </w:t>
      </w:r>
      <w:r w:rsidR="00466561" w:rsidRPr="00940795">
        <w:rPr>
          <w:rFonts w:asciiTheme="majorBidi" w:hAnsiTheme="majorBidi" w:cstheme="majorBidi"/>
        </w:rPr>
        <w:t>(</w:t>
      </w:r>
      <w:r w:rsidR="00466561" w:rsidRPr="00940795">
        <w:rPr>
          <w:rFonts w:asciiTheme="majorBidi" w:hAnsiTheme="majorBidi" w:cstheme="majorBidi"/>
          <w:i/>
          <w:iCs/>
        </w:rPr>
        <w:t>curl up and dye</w:t>
      </w:r>
      <w:r w:rsidR="000C076F" w:rsidRPr="00940795">
        <w:rPr>
          <w:rFonts w:asciiTheme="majorBidi" w:hAnsiTheme="majorBidi" w:cstheme="majorBidi"/>
        </w:rPr>
        <w:t>)</w:t>
      </w:r>
      <w:r w:rsidR="008F2492" w:rsidRPr="00940795">
        <w:rPr>
          <w:rFonts w:asciiTheme="majorBidi" w:hAnsiTheme="majorBidi" w:cstheme="majorBidi"/>
        </w:rPr>
        <w:t>,</w:t>
      </w:r>
      <w:r w:rsidR="00466561" w:rsidRPr="00940795">
        <w:rPr>
          <w:rFonts w:asciiTheme="majorBidi" w:hAnsiTheme="majorBidi" w:cstheme="majorBidi"/>
        </w:rPr>
        <w:t xml:space="preserve"> invoking a conventional </w:t>
      </w:r>
      <w:r w:rsidR="000C076F" w:rsidRPr="00940795">
        <w:rPr>
          <w:rFonts w:asciiTheme="majorBidi" w:hAnsiTheme="majorBidi" w:cstheme="majorBidi"/>
        </w:rPr>
        <w:t xml:space="preserve">collocation (here </w:t>
      </w:r>
      <w:r w:rsidR="00466561" w:rsidRPr="00940795">
        <w:rPr>
          <w:rFonts w:asciiTheme="majorBidi" w:hAnsiTheme="majorBidi" w:cstheme="majorBidi"/>
        </w:rPr>
        <w:t>idiom</w:t>
      </w:r>
      <w:r w:rsidR="000C076F" w:rsidRPr="00940795">
        <w:rPr>
          <w:rFonts w:asciiTheme="majorBidi" w:hAnsiTheme="majorBidi" w:cstheme="majorBidi"/>
        </w:rPr>
        <w:t>atic</w:t>
      </w:r>
      <w:r w:rsidR="00466561" w:rsidRPr="00940795">
        <w:rPr>
          <w:rFonts w:asciiTheme="majorBidi" w:hAnsiTheme="majorBidi" w:cstheme="majorBidi"/>
        </w:rPr>
        <w:t xml:space="preserve"> - </w:t>
      </w:r>
      <w:r w:rsidR="00466561" w:rsidRPr="00940795">
        <w:rPr>
          <w:rFonts w:asciiTheme="majorBidi" w:hAnsiTheme="majorBidi" w:cstheme="majorBidi"/>
          <w:i/>
          <w:iCs/>
        </w:rPr>
        <w:t>curl up and die</w:t>
      </w:r>
      <w:r w:rsidR="00466561" w:rsidRPr="00940795">
        <w:rPr>
          <w:rFonts w:asciiTheme="majorBidi" w:hAnsiTheme="majorBidi" w:cstheme="majorBidi"/>
        </w:rPr>
        <w:t>), metaph</w:t>
      </w:r>
      <w:r w:rsidR="00414999" w:rsidRPr="00940795">
        <w:rPr>
          <w:rFonts w:asciiTheme="majorBidi" w:hAnsiTheme="majorBidi" w:cstheme="majorBidi"/>
        </w:rPr>
        <w:t>or</w:t>
      </w:r>
      <w:r w:rsidR="00466561" w:rsidRPr="00940795">
        <w:rPr>
          <w:rFonts w:asciiTheme="majorBidi" w:hAnsiTheme="majorBidi" w:cstheme="majorBidi"/>
        </w:rPr>
        <w:t>ic (</w:t>
      </w:r>
      <w:r w:rsidR="00466561" w:rsidRPr="00940795">
        <w:rPr>
          <w:rFonts w:asciiTheme="majorBidi" w:hAnsiTheme="majorBidi" w:cstheme="majorBidi"/>
          <w:i/>
          <w:iCs/>
        </w:rPr>
        <w:t>pinkwashing</w:t>
      </w:r>
      <w:r w:rsidR="000C076F" w:rsidRPr="00940795">
        <w:rPr>
          <w:rFonts w:asciiTheme="majorBidi" w:hAnsiTheme="majorBidi" w:cstheme="majorBidi"/>
        </w:rPr>
        <w:t>)</w:t>
      </w:r>
      <w:r w:rsidR="008F2492" w:rsidRPr="00940795">
        <w:rPr>
          <w:rFonts w:asciiTheme="majorBidi" w:hAnsiTheme="majorBidi" w:cstheme="majorBidi"/>
        </w:rPr>
        <w:t>,</w:t>
      </w:r>
      <w:r w:rsidR="00466561" w:rsidRPr="00940795">
        <w:rPr>
          <w:rFonts w:asciiTheme="majorBidi" w:hAnsiTheme="majorBidi" w:cstheme="majorBidi"/>
          <w:i/>
          <w:iCs/>
        </w:rPr>
        <w:t xml:space="preserve"> </w:t>
      </w:r>
      <w:r w:rsidR="00466561" w:rsidRPr="00940795">
        <w:rPr>
          <w:rFonts w:asciiTheme="majorBidi" w:hAnsiTheme="majorBidi" w:cstheme="majorBidi"/>
        </w:rPr>
        <w:t xml:space="preserve">invoking a conventional </w:t>
      </w:r>
      <w:r w:rsidR="000C076F" w:rsidRPr="00940795">
        <w:rPr>
          <w:rFonts w:asciiTheme="majorBidi" w:hAnsiTheme="majorBidi" w:cstheme="majorBidi"/>
        </w:rPr>
        <w:t xml:space="preserve">expression (here </w:t>
      </w:r>
      <w:r w:rsidR="00466561" w:rsidRPr="00940795">
        <w:rPr>
          <w:rFonts w:asciiTheme="majorBidi" w:hAnsiTheme="majorBidi" w:cstheme="majorBidi"/>
        </w:rPr>
        <w:t>metaphor</w:t>
      </w:r>
      <w:r w:rsidR="000C076F" w:rsidRPr="00940795">
        <w:rPr>
          <w:rFonts w:asciiTheme="majorBidi" w:hAnsiTheme="majorBidi" w:cstheme="majorBidi"/>
        </w:rPr>
        <w:t>ic</w:t>
      </w:r>
      <w:r w:rsidR="00466561" w:rsidRPr="00940795">
        <w:rPr>
          <w:rFonts w:asciiTheme="majorBidi" w:hAnsiTheme="majorBidi" w:cstheme="majorBidi"/>
        </w:rPr>
        <w:t xml:space="preserve"> - </w:t>
      </w:r>
      <w:r w:rsidR="00466561" w:rsidRPr="00940795">
        <w:rPr>
          <w:rFonts w:asciiTheme="majorBidi" w:hAnsiTheme="majorBidi" w:cstheme="majorBidi"/>
          <w:i/>
          <w:iCs/>
        </w:rPr>
        <w:t>whitewashing</w:t>
      </w:r>
      <w:r w:rsidR="00466561" w:rsidRPr="00940795">
        <w:rPr>
          <w:rFonts w:asciiTheme="majorBidi" w:hAnsiTheme="majorBidi" w:cstheme="majorBidi"/>
        </w:rPr>
        <w:t xml:space="preserve">), or </w:t>
      </w:r>
      <w:r w:rsidR="00700CC8" w:rsidRPr="00940795">
        <w:rPr>
          <w:rFonts w:asciiTheme="majorBidi" w:hAnsiTheme="majorBidi" w:cstheme="majorBidi"/>
        </w:rPr>
        <w:t>sarcastic</w:t>
      </w:r>
      <w:r w:rsidR="008F2492" w:rsidRPr="00940795">
        <w:rPr>
          <w:rFonts w:asciiTheme="majorBidi" w:hAnsiTheme="majorBidi" w:cstheme="majorBidi"/>
        </w:rPr>
        <w:t>,</w:t>
      </w:r>
      <w:r w:rsidR="00700CC8" w:rsidRPr="00940795">
        <w:rPr>
          <w:rFonts w:asciiTheme="majorBidi" w:hAnsiTheme="majorBidi" w:cstheme="majorBidi"/>
        </w:rPr>
        <w:t xml:space="preserve"> (</w:t>
      </w:r>
      <w:r w:rsidR="00700CC8" w:rsidRPr="00940795">
        <w:rPr>
          <w:rFonts w:asciiTheme="majorBidi" w:hAnsiTheme="majorBidi" w:cstheme="majorBidi"/>
          <w:i/>
          <w:iCs/>
        </w:rPr>
        <w:t>Einstein</w:t>
      </w:r>
      <w:r w:rsidR="00F6622C" w:rsidRPr="00940795">
        <w:rPr>
          <w:rFonts w:asciiTheme="majorBidi" w:hAnsiTheme="majorBidi" w:cstheme="majorBidi"/>
          <w:i/>
          <w:iCs/>
        </w:rPr>
        <w:t>?</w:t>
      </w:r>
      <w:r w:rsidR="00700CC8" w:rsidRPr="00940795">
        <w:rPr>
          <w:rFonts w:asciiTheme="majorBidi" w:hAnsiTheme="majorBidi" w:cstheme="majorBidi"/>
          <w:i/>
          <w:iCs/>
        </w:rPr>
        <w:t xml:space="preserve"> </w:t>
      </w:r>
      <w:r w:rsidR="00F6622C" w:rsidRPr="00940795">
        <w:rPr>
          <w:rFonts w:asciiTheme="majorBidi" w:hAnsiTheme="majorBidi" w:cstheme="majorBidi"/>
          <w:i/>
          <w:iCs/>
        </w:rPr>
        <w:t>I don’t think so</w:t>
      </w:r>
      <w:r w:rsidR="00700CC8" w:rsidRPr="00940795">
        <w:rPr>
          <w:rFonts w:asciiTheme="majorBidi" w:hAnsiTheme="majorBidi" w:cstheme="majorBidi"/>
          <w:i/>
          <w:iCs/>
        </w:rPr>
        <w:t>!</w:t>
      </w:r>
      <w:r w:rsidR="000C076F" w:rsidRPr="00940795">
        <w:rPr>
          <w:rFonts w:asciiTheme="majorBidi" w:hAnsiTheme="majorBidi" w:cstheme="majorBidi"/>
        </w:rPr>
        <w:t>)</w:t>
      </w:r>
      <w:r w:rsidR="00626434" w:rsidRPr="00940795">
        <w:rPr>
          <w:rFonts w:asciiTheme="majorBidi" w:hAnsiTheme="majorBidi" w:cstheme="majorBidi"/>
        </w:rPr>
        <w:t>,</w:t>
      </w:r>
      <w:r w:rsidR="00466561" w:rsidRPr="00940795">
        <w:rPr>
          <w:rFonts w:asciiTheme="majorBidi" w:hAnsiTheme="majorBidi" w:cstheme="majorBidi"/>
        </w:rPr>
        <w:t xml:space="preserve"> </w:t>
      </w:r>
      <w:r w:rsidR="00700CC8" w:rsidRPr="00940795">
        <w:rPr>
          <w:rFonts w:asciiTheme="majorBidi" w:hAnsiTheme="majorBidi" w:cstheme="majorBidi"/>
        </w:rPr>
        <w:t xml:space="preserve">echoing a familiar </w:t>
      </w:r>
      <w:r w:rsidR="000C076F" w:rsidRPr="00940795">
        <w:rPr>
          <w:rFonts w:asciiTheme="majorBidi" w:hAnsiTheme="majorBidi" w:cstheme="majorBidi"/>
        </w:rPr>
        <w:t>expression or though</w:t>
      </w:r>
      <w:r w:rsidR="00CA01F8" w:rsidRPr="00940795">
        <w:rPr>
          <w:rFonts w:asciiTheme="majorBidi" w:hAnsiTheme="majorBidi" w:cstheme="majorBidi"/>
        </w:rPr>
        <w:t>t</w:t>
      </w:r>
      <w:r w:rsidR="000C076F" w:rsidRPr="00940795">
        <w:rPr>
          <w:rFonts w:asciiTheme="majorBidi" w:hAnsiTheme="majorBidi" w:cstheme="majorBidi"/>
        </w:rPr>
        <w:t xml:space="preserve"> (here </w:t>
      </w:r>
      <w:r w:rsidR="00700CC8" w:rsidRPr="00940795">
        <w:rPr>
          <w:rFonts w:asciiTheme="majorBidi" w:hAnsiTheme="majorBidi" w:cstheme="majorBidi"/>
        </w:rPr>
        <w:t>metaphor</w:t>
      </w:r>
      <w:r w:rsidR="000C076F" w:rsidRPr="00940795">
        <w:rPr>
          <w:rFonts w:asciiTheme="majorBidi" w:hAnsiTheme="majorBidi" w:cstheme="majorBidi"/>
        </w:rPr>
        <w:t>ically</w:t>
      </w:r>
      <w:r w:rsidR="00700CC8" w:rsidRPr="00940795">
        <w:rPr>
          <w:rFonts w:asciiTheme="majorBidi" w:hAnsiTheme="majorBidi" w:cstheme="majorBidi"/>
        </w:rPr>
        <w:t xml:space="preserve"> </w:t>
      </w:r>
      <w:r w:rsidR="006F7DCC" w:rsidRPr="00940795">
        <w:rPr>
          <w:rFonts w:asciiTheme="majorBidi" w:hAnsiTheme="majorBidi" w:cstheme="majorBidi"/>
        </w:rPr>
        <w:t>attributing to one</w:t>
      </w:r>
      <w:r w:rsidR="00700CC8" w:rsidRPr="00940795">
        <w:rPr>
          <w:rFonts w:asciiTheme="majorBidi" w:hAnsiTheme="majorBidi" w:cstheme="majorBidi"/>
        </w:rPr>
        <w:t xml:space="preserve"> Einstein</w:t>
      </w:r>
      <w:r w:rsidR="006F7DCC" w:rsidRPr="00940795">
        <w:rPr>
          <w:rFonts w:asciiTheme="majorBidi" w:hAnsiTheme="majorBidi" w:cstheme="majorBidi"/>
        </w:rPr>
        <w:t>’s ingenuity</w:t>
      </w:r>
      <w:r w:rsidR="00700CC8" w:rsidRPr="00940795">
        <w:rPr>
          <w:rFonts w:asciiTheme="majorBidi" w:hAnsiTheme="majorBidi" w:cstheme="majorBidi"/>
        </w:rPr>
        <w:t xml:space="preserve">) </w:t>
      </w:r>
      <w:r w:rsidR="008F2492" w:rsidRPr="00940795">
        <w:rPr>
          <w:rFonts w:asciiTheme="majorBidi" w:hAnsiTheme="majorBidi" w:cstheme="majorBidi"/>
        </w:rPr>
        <w:t>while projecting a</w:t>
      </w:r>
      <w:r w:rsidR="00723E55" w:rsidRPr="00940795">
        <w:rPr>
          <w:rFonts w:asciiTheme="majorBidi" w:hAnsiTheme="majorBidi" w:cstheme="majorBidi"/>
        </w:rPr>
        <w:t xml:space="preserve"> dissociative,</w:t>
      </w:r>
      <w:r w:rsidR="008F2492" w:rsidRPr="00940795">
        <w:rPr>
          <w:rFonts w:asciiTheme="majorBidi" w:hAnsiTheme="majorBidi" w:cstheme="majorBidi"/>
        </w:rPr>
        <w:t xml:space="preserve"> ridiculing </w:t>
      </w:r>
      <w:r w:rsidR="00626434" w:rsidRPr="00940795">
        <w:rPr>
          <w:rFonts w:asciiTheme="majorBidi" w:hAnsiTheme="majorBidi" w:cstheme="majorBidi"/>
        </w:rPr>
        <w:t>stance</w:t>
      </w:r>
      <w:r w:rsidR="008F2492" w:rsidRPr="00940795">
        <w:rPr>
          <w:rFonts w:asciiTheme="majorBidi" w:hAnsiTheme="majorBidi" w:cstheme="majorBidi"/>
        </w:rPr>
        <w:t xml:space="preserve"> (</w:t>
      </w:r>
      <w:r w:rsidR="00626434" w:rsidRPr="00940795">
        <w:rPr>
          <w:rFonts w:asciiTheme="majorBidi" w:hAnsiTheme="majorBidi" w:cstheme="majorBidi"/>
        </w:rPr>
        <w:t xml:space="preserve">Du Bois 2007; </w:t>
      </w:r>
      <w:r w:rsidR="008F2492" w:rsidRPr="00940795">
        <w:rPr>
          <w:rFonts w:asciiTheme="majorBidi" w:hAnsiTheme="majorBidi" w:cstheme="majorBidi"/>
        </w:rPr>
        <w:t>Sperber &amp; Wilson, 1986/1995)</w:t>
      </w:r>
      <w:r w:rsidR="00700CC8" w:rsidRPr="00940795">
        <w:rPr>
          <w:rFonts w:asciiTheme="majorBidi" w:hAnsiTheme="majorBidi" w:cstheme="majorBidi"/>
        </w:rPr>
        <w:t xml:space="preserve">. </w:t>
      </w:r>
    </w:p>
    <w:p w:rsidR="00B16306" w:rsidRPr="00940795" w:rsidRDefault="0070482F" w:rsidP="00940795">
      <w:pPr>
        <w:ind w:firstLine="720"/>
        <w:rPr>
          <w:rFonts w:asciiTheme="majorBidi" w:hAnsiTheme="majorBidi" w:cstheme="majorBidi"/>
        </w:rPr>
      </w:pPr>
      <w:r w:rsidRPr="00940795">
        <w:rPr>
          <w:rFonts w:asciiTheme="majorBidi" w:hAnsiTheme="majorBidi" w:cstheme="majorBidi"/>
        </w:rPr>
        <w:t>O</w:t>
      </w:r>
      <w:r w:rsidR="00BA0468" w:rsidRPr="00940795">
        <w:rPr>
          <w:rFonts w:asciiTheme="majorBidi" w:hAnsiTheme="majorBidi" w:cstheme="majorBidi"/>
        </w:rPr>
        <w:t>ptimal innovations</w:t>
      </w:r>
      <w:r w:rsidR="00DA2F67" w:rsidRPr="00940795">
        <w:rPr>
          <w:rFonts w:asciiTheme="majorBidi" w:hAnsiTheme="majorBidi" w:cstheme="majorBidi"/>
        </w:rPr>
        <w:t>, however,</w:t>
      </w:r>
      <w:r w:rsidR="008452D7" w:rsidRPr="00940795">
        <w:rPr>
          <w:rFonts w:asciiTheme="majorBidi" w:hAnsiTheme="majorBidi" w:cstheme="majorBidi"/>
        </w:rPr>
        <w:t xml:space="preserve"> </w:t>
      </w:r>
      <w:r w:rsidR="001B7B83" w:rsidRPr="00940795">
        <w:rPr>
          <w:rFonts w:asciiTheme="majorBidi" w:hAnsiTheme="majorBidi" w:cstheme="majorBidi"/>
        </w:rPr>
        <w:t xml:space="preserve">take </w:t>
      </w:r>
      <w:r w:rsidR="00FD3C08" w:rsidRPr="00940795">
        <w:rPr>
          <w:rFonts w:asciiTheme="majorBidi" w:hAnsiTheme="majorBidi" w:cstheme="majorBidi"/>
        </w:rPr>
        <w:t>l</w:t>
      </w:r>
      <w:r w:rsidR="001B7B83" w:rsidRPr="00940795">
        <w:rPr>
          <w:rFonts w:asciiTheme="majorBidi" w:hAnsiTheme="majorBidi" w:cstheme="majorBidi"/>
        </w:rPr>
        <w:t xml:space="preserve">onger to </w:t>
      </w:r>
      <w:r w:rsidR="00BA0468" w:rsidRPr="00940795">
        <w:rPr>
          <w:rFonts w:asciiTheme="majorBidi" w:hAnsiTheme="majorBidi" w:cstheme="majorBidi"/>
        </w:rPr>
        <w:t>process</w:t>
      </w:r>
      <w:r w:rsidR="001B7B83" w:rsidRPr="00940795">
        <w:rPr>
          <w:rFonts w:asciiTheme="majorBidi" w:hAnsiTheme="majorBidi" w:cstheme="majorBidi"/>
        </w:rPr>
        <w:t xml:space="preserve"> than the</w:t>
      </w:r>
      <w:r w:rsidR="00B04483" w:rsidRPr="00940795">
        <w:rPr>
          <w:rFonts w:asciiTheme="majorBidi" w:hAnsiTheme="majorBidi" w:cstheme="majorBidi"/>
        </w:rPr>
        <w:t>ir</w:t>
      </w:r>
      <w:r w:rsidR="001B7B83" w:rsidRPr="00940795">
        <w:rPr>
          <w:rFonts w:asciiTheme="majorBidi" w:hAnsiTheme="majorBidi" w:cstheme="majorBidi"/>
        </w:rPr>
        <w:t xml:space="preserve"> </w:t>
      </w:r>
      <w:r w:rsidR="0038509B" w:rsidRPr="00940795">
        <w:rPr>
          <w:rFonts w:asciiTheme="majorBidi" w:hAnsiTheme="majorBidi" w:cstheme="majorBidi"/>
        </w:rPr>
        <w:t>familiar</w:t>
      </w:r>
      <w:r w:rsidR="001B7B83" w:rsidRPr="00940795">
        <w:rPr>
          <w:rFonts w:asciiTheme="majorBidi" w:hAnsiTheme="majorBidi" w:cstheme="majorBidi"/>
        </w:rPr>
        <w:t xml:space="preserve"> </w:t>
      </w:r>
      <w:r w:rsidR="00B04483" w:rsidRPr="00940795">
        <w:rPr>
          <w:rFonts w:asciiTheme="majorBidi" w:hAnsiTheme="majorBidi" w:cstheme="majorBidi"/>
        </w:rPr>
        <w:t>counterparts</w:t>
      </w:r>
      <w:r w:rsidR="001B7B83" w:rsidRPr="00940795">
        <w:rPr>
          <w:rFonts w:asciiTheme="majorBidi" w:hAnsiTheme="majorBidi" w:cstheme="majorBidi"/>
        </w:rPr>
        <w:t>,</w:t>
      </w:r>
      <w:r w:rsidR="00C27EC7" w:rsidRPr="00940795">
        <w:rPr>
          <w:rFonts w:asciiTheme="majorBidi" w:hAnsiTheme="majorBidi" w:cstheme="majorBidi"/>
        </w:rPr>
        <w:t xml:space="preserve"> </w:t>
      </w:r>
      <w:r w:rsidRPr="00940795">
        <w:rPr>
          <w:rFonts w:asciiTheme="majorBidi" w:hAnsiTheme="majorBidi" w:cstheme="majorBidi"/>
        </w:rPr>
        <w:t xml:space="preserve">because they involve activating additional (salient) meanings on top of the intended novel one. However, </w:t>
      </w:r>
      <w:r w:rsidR="00BA0468" w:rsidRPr="00940795">
        <w:rPr>
          <w:rFonts w:asciiTheme="majorBidi" w:hAnsiTheme="majorBidi" w:cstheme="majorBidi"/>
        </w:rPr>
        <w:t>they</w:t>
      </w:r>
      <w:r w:rsidR="001B7B83" w:rsidRPr="00940795">
        <w:rPr>
          <w:rFonts w:asciiTheme="majorBidi" w:hAnsiTheme="majorBidi" w:cstheme="majorBidi"/>
        </w:rPr>
        <w:t xml:space="preserve"> </w:t>
      </w:r>
      <w:r w:rsidR="00C27EC7" w:rsidRPr="00940795">
        <w:rPr>
          <w:rFonts w:asciiTheme="majorBidi" w:hAnsiTheme="majorBidi" w:cstheme="majorBidi"/>
        </w:rPr>
        <w:t>are most</w:t>
      </w:r>
      <w:r w:rsidR="00BA0468" w:rsidRPr="00940795">
        <w:rPr>
          <w:rFonts w:asciiTheme="majorBidi" w:hAnsiTheme="majorBidi" w:cstheme="majorBidi"/>
        </w:rPr>
        <w:t xml:space="preserve"> pleasurable, </w:t>
      </w:r>
      <w:r w:rsidR="001B7B83" w:rsidRPr="00940795">
        <w:rPr>
          <w:rFonts w:asciiTheme="majorBidi" w:hAnsiTheme="majorBidi" w:cstheme="majorBidi"/>
        </w:rPr>
        <w:t xml:space="preserve">regardless of </w:t>
      </w:r>
      <w:r w:rsidR="0038509B" w:rsidRPr="00940795">
        <w:rPr>
          <w:rFonts w:asciiTheme="majorBidi" w:hAnsiTheme="majorBidi" w:cstheme="majorBidi"/>
        </w:rPr>
        <w:t>whether</w:t>
      </w:r>
      <w:r w:rsidR="001B7B83" w:rsidRPr="00940795">
        <w:rPr>
          <w:rFonts w:asciiTheme="majorBidi" w:hAnsiTheme="majorBidi" w:cstheme="majorBidi"/>
        </w:rPr>
        <w:t xml:space="preserve"> they are </w:t>
      </w:r>
      <w:r w:rsidR="00B212DE" w:rsidRPr="00940795">
        <w:rPr>
          <w:rFonts w:asciiTheme="majorBidi" w:hAnsiTheme="majorBidi" w:cstheme="majorBidi"/>
        </w:rPr>
        <w:t>literal or nonliteral, verbal or non</w:t>
      </w:r>
      <w:r w:rsidR="000C7B1F" w:rsidRPr="00940795">
        <w:rPr>
          <w:rFonts w:asciiTheme="majorBidi" w:hAnsiTheme="majorBidi" w:cstheme="majorBidi"/>
        </w:rPr>
        <w:t>v</w:t>
      </w:r>
      <w:r w:rsidR="00B212DE" w:rsidRPr="00940795">
        <w:rPr>
          <w:rFonts w:asciiTheme="majorBidi" w:hAnsiTheme="majorBidi" w:cstheme="majorBidi"/>
        </w:rPr>
        <w:t>erbal</w:t>
      </w:r>
      <w:r w:rsidR="00D66F56" w:rsidRPr="00940795">
        <w:rPr>
          <w:rFonts w:asciiTheme="majorBidi" w:hAnsiTheme="majorBidi" w:cstheme="majorBidi"/>
        </w:rPr>
        <w:t xml:space="preserve"> (</w:t>
      </w:r>
      <w:r w:rsidR="00B37DF0" w:rsidRPr="00940795">
        <w:rPr>
          <w:rFonts w:asciiTheme="majorBidi" w:hAnsiTheme="majorBidi" w:cstheme="majorBidi"/>
        </w:rPr>
        <w:t xml:space="preserve">see also Hekkert, Snelders &amp; van Wieringen, 2003; </w:t>
      </w:r>
      <w:r w:rsidR="00D66F56" w:rsidRPr="00940795">
        <w:rPr>
          <w:rFonts w:asciiTheme="majorBidi" w:hAnsiTheme="majorBidi" w:cstheme="majorBidi"/>
        </w:rPr>
        <w:t>but see Bohrn, Altmann, Lubrich, Menninghaus &amp; Jacobs, 2012</w:t>
      </w:r>
      <w:r w:rsidR="002455EB" w:rsidRPr="00940795">
        <w:rPr>
          <w:rFonts w:asciiTheme="majorBidi" w:hAnsiTheme="majorBidi" w:cstheme="majorBidi"/>
        </w:rPr>
        <w:t xml:space="preserve">, who show that while </w:t>
      </w:r>
      <w:r w:rsidR="00B0101B" w:rsidRPr="00940795">
        <w:rPr>
          <w:rFonts w:asciiTheme="majorBidi" w:hAnsiTheme="majorBidi" w:cstheme="majorBidi"/>
        </w:rPr>
        <w:t>pleasure</w:t>
      </w:r>
      <w:r w:rsidR="002455EB" w:rsidRPr="00940795">
        <w:rPr>
          <w:rFonts w:asciiTheme="majorBidi" w:hAnsiTheme="majorBidi" w:cstheme="majorBidi"/>
        </w:rPr>
        <w:t xml:space="preserve"> ratings did not single out </w:t>
      </w:r>
      <w:r w:rsidR="003071A5" w:rsidRPr="00940795">
        <w:rPr>
          <w:rFonts w:asciiTheme="majorBidi" w:hAnsiTheme="majorBidi" w:cstheme="majorBidi"/>
        </w:rPr>
        <w:t xml:space="preserve">proverbial </w:t>
      </w:r>
      <w:r w:rsidR="002455EB" w:rsidRPr="00940795">
        <w:rPr>
          <w:rFonts w:asciiTheme="majorBidi" w:hAnsiTheme="majorBidi" w:cstheme="majorBidi"/>
        </w:rPr>
        <w:t>optimal innovation</w:t>
      </w:r>
      <w:r w:rsidR="00291F69" w:rsidRPr="00940795">
        <w:rPr>
          <w:rFonts w:asciiTheme="majorBidi" w:hAnsiTheme="majorBidi" w:cstheme="majorBidi"/>
        </w:rPr>
        <w:t>s</w:t>
      </w:r>
      <w:r w:rsidR="00B0101B" w:rsidRPr="00940795">
        <w:rPr>
          <w:rFonts w:asciiTheme="majorBidi" w:hAnsiTheme="majorBidi" w:cstheme="majorBidi"/>
        </w:rPr>
        <w:t xml:space="preserve"> compared to other alternatives</w:t>
      </w:r>
      <w:r w:rsidR="002455EB" w:rsidRPr="00940795">
        <w:rPr>
          <w:rFonts w:asciiTheme="majorBidi" w:hAnsiTheme="majorBidi" w:cstheme="majorBidi"/>
        </w:rPr>
        <w:t xml:space="preserve">, their neural </w:t>
      </w:r>
      <w:r w:rsidR="00266826" w:rsidRPr="00940795">
        <w:rPr>
          <w:rFonts w:asciiTheme="majorBidi" w:hAnsiTheme="majorBidi" w:cstheme="majorBidi"/>
        </w:rPr>
        <w:t>substrates</w:t>
      </w:r>
      <w:r w:rsidR="002455EB" w:rsidRPr="00940795">
        <w:rPr>
          <w:rFonts w:asciiTheme="majorBidi" w:hAnsiTheme="majorBidi" w:cstheme="majorBidi"/>
        </w:rPr>
        <w:t xml:space="preserve"> </w:t>
      </w:r>
      <w:r w:rsidR="008760EF" w:rsidRPr="00940795">
        <w:rPr>
          <w:rFonts w:asciiTheme="majorBidi" w:hAnsiTheme="majorBidi" w:cstheme="majorBidi"/>
        </w:rPr>
        <w:t xml:space="preserve">did, </w:t>
      </w:r>
      <w:r w:rsidR="002455EB" w:rsidRPr="00940795">
        <w:rPr>
          <w:rFonts w:asciiTheme="majorBidi" w:hAnsiTheme="majorBidi" w:cstheme="majorBidi"/>
        </w:rPr>
        <w:t>ind</w:t>
      </w:r>
      <w:r w:rsidR="00B0101B" w:rsidRPr="00940795">
        <w:rPr>
          <w:rFonts w:asciiTheme="majorBidi" w:hAnsiTheme="majorBidi" w:cstheme="majorBidi"/>
        </w:rPr>
        <w:t>ic</w:t>
      </w:r>
      <w:r w:rsidR="002455EB" w:rsidRPr="00940795">
        <w:rPr>
          <w:rFonts w:asciiTheme="majorBidi" w:hAnsiTheme="majorBidi" w:cstheme="majorBidi"/>
        </w:rPr>
        <w:t>at</w:t>
      </w:r>
      <w:r w:rsidR="008760EF" w:rsidRPr="00940795">
        <w:rPr>
          <w:rFonts w:asciiTheme="majorBidi" w:hAnsiTheme="majorBidi" w:cstheme="majorBidi"/>
        </w:rPr>
        <w:t>ing</w:t>
      </w:r>
      <w:r w:rsidR="00B0101B" w:rsidRPr="00940795">
        <w:rPr>
          <w:rFonts w:asciiTheme="majorBidi" w:hAnsiTheme="majorBidi" w:cstheme="majorBidi"/>
          <w:shd w:val="clear" w:color="auto" w:fill="FFFFFF"/>
        </w:rPr>
        <w:t xml:space="preserve"> activat</w:t>
      </w:r>
      <w:r w:rsidR="002455EB" w:rsidRPr="00940795">
        <w:rPr>
          <w:rFonts w:asciiTheme="majorBidi" w:hAnsiTheme="majorBidi" w:cstheme="majorBidi"/>
          <w:shd w:val="clear" w:color="auto" w:fill="FFFFFF"/>
        </w:rPr>
        <w:t xml:space="preserve">ion of </w:t>
      </w:r>
      <w:r w:rsidR="00B0101B" w:rsidRPr="00940795">
        <w:rPr>
          <w:rFonts w:asciiTheme="majorBidi" w:hAnsiTheme="majorBidi" w:cstheme="majorBidi"/>
          <w:shd w:val="clear" w:color="auto" w:fill="FFFFFF"/>
        </w:rPr>
        <w:t xml:space="preserve">the </w:t>
      </w:r>
      <w:r w:rsidR="002455EB" w:rsidRPr="00940795">
        <w:rPr>
          <w:rFonts w:asciiTheme="majorBidi" w:hAnsiTheme="majorBidi" w:cstheme="majorBidi"/>
          <w:shd w:val="clear" w:color="auto" w:fill="FFFFFF"/>
        </w:rPr>
        <w:t>affect-related medial prefrontal and medial temporal regions</w:t>
      </w:r>
      <w:r w:rsidR="00D66F56" w:rsidRPr="00940795">
        <w:rPr>
          <w:rFonts w:asciiTheme="majorBidi" w:hAnsiTheme="majorBidi" w:cstheme="majorBidi"/>
        </w:rPr>
        <w:t xml:space="preserve">). </w:t>
      </w:r>
      <w:r w:rsidR="00BA0468" w:rsidRPr="00940795">
        <w:rPr>
          <w:rFonts w:asciiTheme="majorBidi" w:hAnsiTheme="majorBidi" w:cstheme="majorBidi"/>
        </w:rPr>
        <w:t xml:space="preserve">Next in pleasurability are familiar </w:t>
      </w:r>
      <w:r w:rsidR="004F1B3F" w:rsidRPr="00940795">
        <w:rPr>
          <w:rFonts w:asciiTheme="majorBidi" w:hAnsiTheme="majorBidi" w:cstheme="majorBidi"/>
        </w:rPr>
        <w:t>expressions</w:t>
      </w:r>
      <w:r w:rsidR="00E0221E" w:rsidRPr="00940795">
        <w:rPr>
          <w:rFonts w:asciiTheme="majorBidi" w:hAnsiTheme="majorBidi" w:cstheme="majorBidi"/>
        </w:rPr>
        <w:t>;</w:t>
      </w:r>
      <w:r w:rsidR="00466CF3" w:rsidRPr="00940795">
        <w:rPr>
          <w:rFonts w:asciiTheme="majorBidi" w:hAnsiTheme="majorBidi" w:cstheme="majorBidi"/>
        </w:rPr>
        <w:t xml:space="preserve"> </w:t>
      </w:r>
      <w:r w:rsidR="00E0221E" w:rsidRPr="00940795">
        <w:rPr>
          <w:rFonts w:asciiTheme="majorBidi" w:hAnsiTheme="majorBidi" w:cstheme="majorBidi"/>
        </w:rPr>
        <w:t>l</w:t>
      </w:r>
      <w:r w:rsidR="00466CF3" w:rsidRPr="00940795">
        <w:rPr>
          <w:rFonts w:asciiTheme="majorBidi" w:hAnsiTheme="majorBidi" w:cstheme="majorBidi"/>
        </w:rPr>
        <w:t>east pleasing</w:t>
      </w:r>
      <w:r w:rsidR="00BA0468" w:rsidRPr="00940795">
        <w:rPr>
          <w:rFonts w:asciiTheme="majorBidi" w:hAnsiTheme="majorBidi" w:cstheme="majorBidi"/>
        </w:rPr>
        <w:t xml:space="preserve"> are </w:t>
      </w:r>
      <w:r w:rsidR="00B056D0" w:rsidRPr="00940795">
        <w:rPr>
          <w:rFonts w:asciiTheme="majorBidi" w:hAnsiTheme="majorBidi" w:cstheme="majorBidi"/>
        </w:rPr>
        <w:t xml:space="preserve">variant versions and </w:t>
      </w:r>
      <w:r w:rsidR="00F273F6" w:rsidRPr="00940795">
        <w:rPr>
          <w:rFonts w:asciiTheme="majorBidi" w:hAnsiTheme="majorBidi" w:cstheme="majorBidi"/>
        </w:rPr>
        <w:t>(</w:t>
      </w:r>
      <w:r w:rsidR="00B056D0" w:rsidRPr="00940795">
        <w:rPr>
          <w:rFonts w:asciiTheme="majorBidi" w:hAnsiTheme="majorBidi" w:cstheme="majorBidi"/>
        </w:rPr>
        <w:t>even less</w:t>
      </w:r>
      <w:r w:rsidR="00117B33" w:rsidRPr="00940795">
        <w:rPr>
          <w:rFonts w:asciiTheme="majorBidi" w:hAnsiTheme="majorBidi" w:cstheme="majorBidi"/>
        </w:rPr>
        <w:t xml:space="preserve"> so</w:t>
      </w:r>
      <w:r w:rsidR="00F273F6" w:rsidRPr="00940795">
        <w:rPr>
          <w:rFonts w:asciiTheme="majorBidi" w:hAnsiTheme="majorBidi" w:cstheme="majorBidi"/>
        </w:rPr>
        <w:t>)</w:t>
      </w:r>
      <w:r w:rsidR="00B056D0" w:rsidRPr="00940795">
        <w:rPr>
          <w:rFonts w:asciiTheme="majorBidi" w:hAnsiTheme="majorBidi" w:cstheme="majorBidi"/>
        </w:rPr>
        <w:t xml:space="preserve"> </w:t>
      </w:r>
      <w:r w:rsidR="00BA0468" w:rsidRPr="00940795">
        <w:rPr>
          <w:rFonts w:asciiTheme="majorBidi" w:hAnsiTheme="majorBidi" w:cstheme="majorBidi"/>
        </w:rPr>
        <w:t>pure innovation</w:t>
      </w:r>
      <w:r w:rsidR="00C27EC7" w:rsidRPr="00940795">
        <w:rPr>
          <w:rFonts w:asciiTheme="majorBidi" w:hAnsiTheme="majorBidi" w:cstheme="majorBidi"/>
        </w:rPr>
        <w:t>s</w:t>
      </w:r>
      <w:r w:rsidR="00EA0B70" w:rsidRPr="00940795">
        <w:rPr>
          <w:rFonts w:asciiTheme="majorBidi" w:hAnsiTheme="majorBidi" w:cstheme="majorBidi"/>
        </w:rPr>
        <w:t xml:space="preserve"> (</w:t>
      </w:r>
      <w:r w:rsidR="00865C73" w:rsidRPr="00940795">
        <w:rPr>
          <w:rFonts w:asciiTheme="majorBidi" w:hAnsiTheme="majorBidi" w:cstheme="majorBidi"/>
        </w:rPr>
        <w:t>see Giora et al., 2004</w:t>
      </w:r>
      <w:r w:rsidR="00F00BDE" w:rsidRPr="00940795">
        <w:rPr>
          <w:rFonts w:asciiTheme="majorBidi" w:hAnsiTheme="majorBidi" w:cstheme="majorBidi"/>
        </w:rPr>
        <w:t>).</w:t>
      </w:r>
      <w:r w:rsidR="00F00BDE" w:rsidRPr="00940795">
        <w:rPr>
          <w:rStyle w:val="FootnoteReference"/>
          <w:rFonts w:asciiTheme="majorBidi" w:hAnsiTheme="majorBidi" w:cstheme="majorBidi"/>
        </w:rPr>
        <w:footnoteReference w:id="10"/>
      </w:r>
    </w:p>
    <w:p w:rsidR="00FB6793" w:rsidRPr="00940795" w:rsidRDefault="001A13ED" w:rsidP="00940795">
      <w:pPr>
        <w:autoSpaceDE w:val="0"/>
        <w:autoSpaceDN w:val="0"/>
        <w:adjustRightInd w:val="0"/>
        <w:ind w:firstLine="720"/>
        <w:rPr>
          <w:rStyle w:val="st"/>
          <w:rFonts w:asciiTheme="majorBidi" w:hAnsiTheme="majorBidi" w:cstheme="majorBidi"/>
        </w:rPr>
      </w:pPr>
      <w:r w:rsidRPr="00940795">
        <w:rPr>
          <w:rFonts w:asciiTheme="majorBidi" w:hAnsiTheme="majorBidi" w:cstheme="majorBidi"/>
        </w:rPr>
        <w:t>And if degree of novelty matters, w</w:t>
      </w:r>
      <w:r w:rsidR="005543CB" w:rsidRPr="00940795">
        <w:rPr>
          <w:rFonts w:asciiTheme="majorBidi" w:hAnsiTheme="majorBidi" w:cstheme="majorBidi"/>
        </w:rPr>
        <w:t xml:space="preserve">ould </w:t>
      </w:r>
      <w:r w:rsidRPr="00940795">
        <w:rPr>
          <w:rFonts w:asciiTheme="majorBidi" w:hAnsiTheme="majorBidi" w:cstheme="majorBidi"/>
        </w:rPr>
        <w:t>any number</w:t>
      </w:r>
      <w:r w:rsidR="005543CB" w:rsidRPr="00940795">
        <w:rPr>
          <w:rFonts w:asciiTheme="majorBidi" w:hAnsiTheme="majorBidi" w:cstheme="majorBidi"/>
        </w:rPr>
        <w:t xml:space="preserve"> of evoked salient meanings matter? A</w:t>
      </w:r>
      <w:r w:rsidR="00B16306" w:rsidRPr="00940795">
        <w:rPr>
          <w:rFonts w:asciiTheme="majorBidi" w:hAnsiTheme="majorBidi" w:cstheme="majorBidi"/>
        </w:rPr>
        <w:t>ccording to the account of verbal wittiness as consisting in double grounding (Brône &amp; Coulson, 2010), pleasur</w:t>
      </w:r>
      <w:r w:rsidR="00BC677F" w:rsidRPr="00940795">
        <w:rPr>
          <w:rFonts w:asciiTheme="majorBidi" w:hAnsiTheme="majorBidi" w:cstheme="majorBidi"/>
        </w:rPr>
        <w:t>e</w:t>
      </w:r>
      <w:r w:rsidR="00B16306" w:rsidRPr="00940795">
        <w:rPr>
          <w:rFonts w:asciiTheme="majorBidi" w:hAnsiTheme="majorBidi" w:cstheme="majorBidi"/>
        </w:rPr>
        <w:t xml:space="preserve"> </w:t>
      </w:r>
      <w:r w:rsidR="001111CC" w:rsidRPr="00940795">
        <w:rPr>
          <w:rFonts w:asciiTheme="majorBidi" w:hAnsiTheme="majorBidi" w:cstheme="majorBidi"/>
        </w:rPr>
        <w:t>derived from opt</w:t>
      </w:r>
      <w:r w:rsidR="007709FB" w:rsidRPr="00940795">
        <w:rPr>
          <w:rFonts w:asciiTheme="majorBidi" w:hAnsiTheme="majorBidi" w:cstheme="majorBidi"/>
        </w:rPr>
        <w:t>i</w:t>
      </w:r>
      <w:r w:rsidR="001111CC" w:rsidRPr="00940795">
        <w:rPr>
          <w:rFonts w:asciiTheme="majorBidi" w:hAnsiTheme="majorBidi" w:cstheme="majorBidi"/>
        </w:rPr>
        <w:t xml:space="preserve">mal innovations </w:t>
      </w:r>
      <w:r w:rsidR="00B16306" w:rsidRPr="00940795">
        <w:rPr>
          <w:rFonts w:asciiTheme="majorBidi" w:hAnsiTheme="majorBidi" w:cstheme="majorBidi"/>
        </w:rPr>
        <w:t xml:space="preserve">increases when optimally innovative utterances are </w:t>
      </w:r>
      <w:r w:rsidR="001A6471" w:rsidRPr="00940795">
        <w:rPr>
          <w:rFonts w:asciiTheme="majorBidi" w:hAnsiTheme="majorBidi" w:cstheme="majorBidi"/>
        </w:rPr>
        <w:t>“</w:t>
      </w:r>
      <w:r w:rsidR="00B16306" w:rsidRPr="00940795">
        <w:rPr>
          <w:rFonts w:asciiTheme="majorBidi" w:hAnsiTheme="majorBidi" w:cstheme="majorBidi"/>
        </w:rPr>
        <w:t>double grounded</w:t>
      </w:r>
      <w:r w:rsidR="001A6471" w:rsidRPr="00940795">
        <w:rPr>
          <w:rFonts w:asciiTheme="majorBidi" w:hAnsiTheme="majorBidi" w:cstheme="majorBidi"/>
        </w:rPr>
        <w:t>”</w:t>
      </w:r>
      <w:r w:rsidR="001111CC" w:rsidRPr="00940795">
        <w:rPr>
          <w:rFonts w:asciiTheme="majorBidi" w:hAnsiTheme="majorBidi" w:cstheme="majorBidi"/>
        </w:rPr>
        <w:t xml:space="preserve">. </w:t>
      </w:r>
      <w:r w:rsidR="00411F64" w:rsidRPr="00940795">
        <w:rPr>
          <w:rFonts w:asciiTheme="majorBidi" w:hAnsiTheme="majorBidi" w:cstheme="majorBidi"/>
        </w:rPr>
        <w:t xml:space="preserve">What does double grounding </w:t>
      </w:r>
      <w:r w:rsidR="004F1B3F" w:rsidRPr="00940795">
        <w:rPr>
          <w:rFonts w:asciiTheme="majorBidi" w:hAnsiTheme="majorBidi" w:cstheme="majorBidi"/>
        </w:rPr>
        <w:t>mean</w:t>
      </w:r>
      <w:r w:rsidR="00411F64" w:rsidRPr="00940795">
        <w:rPr>
          <w:rFonts w:asciiTheme="majorBidi" w:hAnsiTheme="majorBidi" w:cstheme="majorBidi"/>
        </w:rPr>
        <w:t xml:space="preserve">? </w:t>
      </w:r>
      <w:r w:rsidRPr="00940795">
        <w:rPr>
          <w:rFonts w:asciiTheme="majorBidi" w:hAnsiTheme="majorBidi" w:cstheme="majorBidi"/>
        </w:rPr>
        <w:t>C</w:t>
      </w:r>
      <w:r w:rsidR="001111CC" w:rsidRPr="00940795">
        <w:rPr>
          <w:rFonts w:asciiTheme="majorBidi" w:hAnsiTheme="majorBidi" w:cstheme="majorBidi"/>
        </w:rPr>
        <w:t>onsider</w:t>
      </w:r>
      <w:r w:rsidR="00607665" w:rsidRPr="00940795">
        <w:rPr>
          <w:rFonts w:asciiTheme="majorBidi" w:hAnsiTheme="majorBidi" w:cstheme="majorBidi"/>
        </w:rPr>
        <w:t>, for instance,</w:t>
      </w:r>
      <w:r w:rsidR="001111CC" w:rsidRPr="00940795">
        <w:rPr>
          <w:rFonts w:asciiTheme="majorBidi" w:hAnsiTheme="majorBidi" w:cstheme="majorBidi"/>
        </w:rPr>
        <w:t xml:space="preserve"> the reference to </w:t>
      </w:r>
      <w:r w:rsidR="001111CC" w:rsidRPr="00940795">
        <w:rPr>
          <w:rFonts w:asciiTheme="majorBidi" w:hAnsiTheme="majorBidi" w:cstheme="majorBidi"/>
          <w:i/>
          <w:iCs/>
        </w:rPr>
        <w:t>Bridgestone</w:t>
      </w:r>
      <w:r w:rsidR="001111CC" w:rsidRPr="00940795">
        <w:rPr>
          <w:rFonts w:asciiTheme="majorBidi" w:hAnsiTheme="majorBidi" w:cstheme="majorBidi"/>
        </w:rPr>
        <w:t xml:space="preserve"> </w:t>
      </w:r>
      <w:r w:rsidR="00C671DC" w:rsidRPr="00940795">
        <w:rPr>
          <w:rFonts w:asciiTheme="majorBidi" w:hAnsiTheme="majorBidi" w:cstheme="majorBidi"/>
        </w:rPr>
        <w:t>-</w:t>
      </w:r>
      <w:r w:rsidR="001111CC" w:rsidRPr="00940795">
        <w:rPr>
          <w:rFonts w:asciiTheme="majorBidi" w:hAnsiTheme="majorBidi" w:cstheme="majorBidi"/>
        </w:rPr>
        <w:t xml:space="preserve"> a company that </w:t>
      </w:r>
      <w:r w:rsidR="001111CC" w:rsidRPr="00940795">
        <w:rPr>
          <w:rStyle w:val="st"/>
          <w:rFonts w:asciiTheme="majorBidi" w:hAnsiTheme="majorBidi" w:cstheme="majorBidi"/>
        </w:rPr>
        <w:t>manufactures</w:t>
      </w:r>
      <w:r w:rsidR="001111CC" w:rsidRPr="00940795">
        <w:rPr>
          <w:rFonts w:asciiTheme="majorBidi" w:hAnsiTheme="majorBidi" w:cstheme="majorBidi"/>
        </w:rPr>
        <w:t xml:space="preserve"> car </w:t>
      </w:r>
      <w:r w:rsidR="001111CC" w:rsidRPr="00940795">
        <w:rPr>
          <w:rStyle w:val="Emphasis"/>
          <w:rFonts w:asciiTheme="majorBidi" w:hAnsiTheme="majorBidi" w:cstheme="majorBidi"/>
          <w:b w:val="0"/>
          <w:bCs w:val="0"/>
        </w:rPr>
        <w:t>tires</w:t>
      </w:r>
      <w:r w:rsidR="00C671DC" w:rsidRPr="00940795">
        <w:rPr>
          <w:rStyle w:val="st"/>
          <w:rFonts w:asciiTheme="majorBidi" w:hAnsiTheme="majorBidi" w:cstheme="majorBidi"/>
        </w:rPr>
        <w:t xml:space="preserve"> -</w:t>
      </w:r>
      <w:r w:rsidR="001111CC" w:rsidRPr="00940795">
        <w:rPr>
          <w:rFonts w:asciiTheme="majorBidi" w:hAnsiTheme="majorBidi" w:cstheme="majorBidi"/>
        </w:rPr>
        <w:t xml:space="preserve"> in </w:t>
      </w:r>
      <w:r w:rsidR="00B16306" w:rsidRPr="00940795">
        <w:rPr>
          <w:rFonts w:asciiTheme="majorBidi" w:hAnsiTheme="majorBidi" w:cstheme="majorBidi"/>
          <w:i/>
          <w:iCs/>
        </w:rPr>
        <w:t>U.S. slowdown punctures Bridgestone’s profits</w:t>
      </w:r>
      <w:r w:rsidR="001111CC" w:rsidRPr="00940795">
        <w:rPr>
          <w:rFonts w:asciiTheme="majorBidi" w:hAnsiTheme="majorBidi" w:cstheme="majorBidi"/>
        </w:rPr>
        <w:t xml:space="preserve">. </w:t>
      </w:r>
      <w:r w:rsidR="00411F64" w:rsidRPr="00940795">
        <w:rPr>
          <w:rFonts w:asciiTheme="majorBidi" w:hAnsiTheme="majorBidi" w:cstheme="majorBidi"/>
        </w:rPr>
        <w:t>H</w:t>
      </w:r>
      <w:r w:rsidR="001111CC" w:rsidRPr="00940795">
        <w:rPr>
          <w:rFonts w:asciiTheme="majorBidi" w:hAnsiTheme="majorBidi" w:cstheme="majorBidi"/>
        </w:rPr>
        <w:t xml:space="preserve">ere the </w:t>
      </w:r>
      <w:r w:rsidR="004F1B3F" w:rsidRPr="00940795">
        <w:rPr>
          <w:rFonts w:asciiTheme="majorBidi" w:hAnsiTheme="majorBidi" w:cstheme="majorBidi"/>
        </w:rPr>
        <w:t>novel</w:t>
      </w:r>
      <w:r w:rsidR="009677F1" w:rsidRPr="00940795">
        <w:rPr>
          <w:rFonts w:asciiTheme="majorBidi" w:hAnsiTheme="majorBidi" w:cstheme="majorBidi"/>
        </w:rPr>
        <w:t xml:space="preserve"> </w:t>
      </w:r>
      <w:r w:rsidR="001111CC" w:rsidRPr="00940795">
        <w:rPr>
          <w:rFonts w:asciiTheme="majorBidi" w:hAnsiTheme="majorBidi" w:cstheme="majorBidi"/>
        </w:rPr>
        <w:t>metaphor</w:t>
      </w:r>
      <w:r w:rsidR="009677F1" w:rsidRPr="00940795">
        <w:rPr>
          <w:rFonts w:asciiTheme="majorBidi" w:hAnsiTheme="majorBidi" w:cstheme="majorBidi"/>
        </w:rPr>
        <w:t xml:space="preserve"> “puncture”</w:t>
      </w:r>
      <w:r w:rsidR="001111CC" w:rsidRPr="00940795">
        <w:rPr>
          <w:rFonts w:asciiTheme="majorBidi" w:hAnsiTheme="majorBidi" w:cstheme="majorBidi"/>
        </w:rPr>
        <w:t xml:space="preserve"> is doub</w:t>
      </w:r>
      <w:r w:rsidR="00C671DC" w:rsidRPr="00940795">
        <w:rPr>
          <w:rFonts w:asciiTheme="majorBidi" w:hAnsiTheme="majorBidi" w:cstheme="majorBidi"/>
        </w:rPr>
        <w:t>l</w:t>
      </w:r>
      <w:r w:rsidR="001111CC" w:rsidRPr="00940795">
        <w:rPr>
          <w:rFonts w:asciiTheme="majorBidi" w:hAnsiTheme="majorBidi" w:cstheme="majorBidi"/>
        </w:rPr>
        <w:t xml:space="preserve">e grounded </w:t>
      </w:r>
      <w:r w:rsidR="00C671DC" w:rsidRPr="00940795">
        <w:rPr>
          <w:rFonts w:asciiTheme="majorBidi" w:hAnsiTheme="majorBidi" w:cstheme="majorBidi"/>
        </w:rPr>
        <w:t>in that</w:t>
      </w:r>
      <w:r w:rsidR="001111CC" w:rsidRPr="00940795">
        <w:rPr>
          <w:rFonts w:asciiTheme="majorBidi" w:hAnsiTheme="majorBidi" w:cstheme="majorBidi"/>
        </w:rPr>
        <w:t xml:space="preserve"> </w:t>
      </w:r>
      <w:r w:rsidR="009677F1" w:rsidRPr="00940795">
        <w:rPr>
          <w:rFonts w:asciiTheme="majorBidi" w:hAnsiTheme="majorBidi" w:cstheme="majorBidi"/>
        </w:rPr>
        <w:t>its</w:t>
      </w:r>
      <w:r w:rsidR="00C671DC" w:rsidRPr="00940795">
        <w:rPr>
          <w:rFonts w:asciiTheme="majorBidi" w:hAnsiTheme="majorBidi" w:cstheme="majorBidi"/>
        </w:rPr>
        <w:t xml:space="preserve"> </w:t>
      </w:r>
      <w:r w:rsidR="001111CC" w:rsidRPr="00940795">
        <w:rPr>
          <w:rFonts w:asciiTheme="majorBidi" w:hAnsiTheme="majorBidi" w:cstheme="majorBidi"/>
        </w:rPr>
        <w:t>activat</w:t>
      </w:r>
      <w:r w:rsidR="00C671DC" w:rsidRPr="00940795">
        <w:rPr>
          <w:rFonts w:asciiTheme="majorBidi" w:hAnsiTheme="majorBidi" w:cstheme="majorBidi"/>
        </w:rPr>
        <w:t>ed</w:t>
      </w:r>
      <w:r w:rsidR="001111CC" w:rsidRPr="00940795">
        <w:rPr>
          <w:rFonts w:asciiTheme="majorBidi" w:hAnsiTheme="majorBidi" w:cstheme="majorBidi"/>
        </w:rPr>
        <w:t xml:space="preserve"> </w:t>
      </w:r>
      <w:r w:rsidR="004F1B3F" w:rsidRPr="00940795">
        <w:rPr>
          <w:rFonts w:asciiTheme="majorBidi" w:hAnsiTheme="majorBidi" w:cstheme="majorBidi"/>
        </w:rPr>
        <w:t>salient</w:t>
      </w:r>
      <w:r w:rsidR="001111CC" w:rsidRPr="00940795">
        <w:rPr>
          <w:rFonts w:asciiTheme="majorBidi" w:hAnsiTheme="majorBidi" w:cstheme="majorBidi"/>
        </w:rPr>
        <w:t xml:space="preserve"> literal meaning</w:t>
      </w:r>
      <w:r w:rsidR="00D45EE9" w:rsidRPr="00940795">
        <w:rPr>
          <w:rFonts w:asciiTheme="majorBidi" w:hAnsiTheme="majorBidi" w:cstheme="majorBidi"/>
        </w:rPr>
        <w:t xml:space="preserve"> is </w:t>
      </w:r>
      <w:r w:rsidR="004F1B3F" w:rsidRPr="00940795">
        <w:rPr>
          <w:rFonts w:asciiTheme="majorBidi" w:hAnsiTheme="majorBidi" w:cstheme="majorBidi"/>
        </w:rPr>
        <w:t>relevant</w:t>
      </w:r>
      <w:r w:rsidR="00733155" w:rsidRPr="00940795">
        <w:rPr>
          <w:rFonts w:asciiTheme="majorBidi" w:hAnsiTheme="majorBidi" w:cstheme="majorBidi"/>
        </w:rPr>
        <w:t xml:space="preserve"> to what is said</w:t>
      </w:r>
      <w:r w:rsidR="00D45EE9" w:rsidRPr="00940795">
        <w:rPr>
          <w:rFonts w:asciiTheme="majorBidi" w:hAnsiTheme="majorBidi" w:cstheme="majorBidi"/>
        </w:rPr>
        <w:t xml:space="preserve"> in more than one way</w:t>
      </w:r>
      <w:r w:rsidR="00733155" w:rsidRPr="00940795">
        <w:rPr>
          <w:rFonts w:asciiTheme="majorBidi" w:hAnsiTheme="majorBidi" w:cstheme="majorBidi"/>
        </w:rPr>
        <w:t>.</w:t>
      </w:r>
      <w:r w:rsidR="00C671DC" w:rsidRPr="00940795">
        <w:rPr>
          <w:rFonts w:asciiTheme="majorBidi" w:hAnsiTheme="majorBidi" w:cstheme="majorBidi"/>
        </w:rPr>
        <w:t xml:space="preserve"> </w:t>
      </w:r>
      <w:r w:rsidR="00607665" w:rsidRPr="00940795">
        <w:rPr>
          <w:rFonts w:asciiTheme="majorBidi" w:hAnsiTheme="majorBidi" w:cstheme="majorBidi"/>
        </w:rPr>
        <w:t xml:space="preserve">On the one hand, it </w:t>
      </w:r>
      <w:r w:rsidR="00733155" w:rsidRPr="00940795">
        <w:rPr>
          <w:rFonts w:asciiTheme="majorBidi" w:hAnsiTheme="majorBidi" w:cstheme="majorBidi"/>
        </w:rPr>
        <w:t>is related to the</w:t>
      </w:r>
      <w:r w:rsidR="00C671DC" w:rsidRPr="00940795">
        <w:rPr>
          <w:rFonts w:asciiTheme="majorBidi" w:hAnsiTheme="majorBidi" w:cstheme="majorBidi"/>
        </w:rPr>
        <w:t xml:space="preserve"> profits </w:t>
      </w:r>
      <w:r w:rsidR="00607665" w:rsidRPr="00940795">
        <w:rPr>
          <w:rFonts w:asciiTheme="majorBidi" w:hAnsiTheme="majorBidi" w:cstheme="majorBidi"/>
        </w:rPr>
        <w:t>in question. On the other hand, it is relevant to</w:t>
      </w:r>
      <w:r w:rsidR="00C671DC" w:rsidRPr="00940795">
        <w:rPr>
          <w:rFonts w:asciiTheme="majorBidi" w:hAnsiTheme="majorBidi" w:cstheme="majorBidi"/>
        </w:rPr>
        <w:t xml:space="preserve"> the nature of the compa</w:t>
      </w:r>
      <w:r w:rsidR="00135FD1" w:rsidRPr="00940795">
        <w:rPr>
          <w:rFonts w:asciiTheme="majorBidi" w:hAnsiTheme="majorBidi" w:cstheme="majorBidi"/>
        </w:rPr>
        <w:t>n</w:t>
      </w:r>
      <w:r w:rsidR="00C671DC" w:rsidRPr="00940795">
        <w:rPr>
          <w:rFonts w:asciiTheme="majorBidi" w:hAnsiTheme="majorBidi" w:cstheme="majorBidi"/>
        </w:rPr>
        <w:t>y</w:t>
      </w:r>
      <w:r w:rsidR="00E57F10" w:rsidRPr="00940795">
        <w:rPr>
          <w:rFonts w:asciiTheme="majorBidi" w:hAnsiTheme="majorBidi" w:cstheme="majorBidi"/>
        </w:rPr>
        <w:t>,</w:t>
      </w:r>
      <w:r w:rsidR="00B11DE2" w:rsidRPr="00940795">
        <w:rPr>
          <w:rFonts w:asciiTheme="majorBidi" w:hAnsiTheme="majorBidi" w:cstheme="majorBidi"/>
        </w:rPr>
        <w:t xml:space="preserve"> </w:t>
      </w:r>
      <w:r w:rsidR="00733155" w:rsidRPr="00940795">
        <w:rPr>
          <w:rFonts w:asciiTheme="majorBidi" w:hAnsiTheme="majorBidi" w:cstheme="majorBidi"/>
        </w:rPr>
        <w:t xml:space="preserve">thereby </w:t>
      </w:r>
      <w:r w:rsidR="00E57F10" w:rsidRPr="00940795">
        <w:rPr>
          <w:rFonts w:asciiTheme="majorBidi" w:hAnsiTheme="majorBidi" w:cstheme="majorBidi"/>
        </w:rPr>
        <w:t>triggering a</w:t>
      </w:r>
      <w:r w:rsidR="00733155" w:rsidRPr="00940795">
        <w:rPr>
          <w:rFonts w:asciiTheme="majorBidi" w:hAnsiTheme="majorBidi" w:cstheme="majorBidi"/>
        </w:rPr>
        <w:t xml:space="preserve"> </w:t>
      </w:r>
      <w:r w:rsidR="00E57F10" w:rsidRPr="00940795">
        <w:rPr>
          <w:rFonts w:asciiTheme="majorBidi" w:hAnsiTheme="majorBidi" w:cstheme="majorBidi"/>
        </w:rPr>
        <w:t xml:space="preserve">number of </w:t>
      </w:r>
      <w:r w:rsidR="00B11DE2" w:rsidRPr="00940795">
        <w:rPr>
          <w:rFonts w:asciiTheme="majorBidi" w:hAnsiTheme="majorBidi" w:cstheme="majorBidi"/>
        </w:rPr>
        <w:t xml:space="preserve">contextual </w:t>
      </w:r>
      <w:r w:rsidR="00E57F10" w:rsidRPr="00940795">
        <w:rPr>
          <w:rFonts w:asciiTheme="majorBidi" w:hAnsiTheme="majorBidi" w:cstheme="majorBidi"/>
        </w:rPr>
        <w:t>effe</w:t>
      </w:r>
      <w:r w:rsidR="00733155" w:rsidRPr="00940795">
        <w:rPr>
          <w:rFonts w:asciiTheme="majorBidi" w:hAnsiTheme="majorBidi" w:cstheme="majorBidi"/>
        </w:rPr>
        <w:t>c</w:t>
      </w:r>
      <w:r w:rsidR="00E57F10" w:rsidRPr="00940795">
        <w:rPr>
          <w:rFonts w:asciiTheme="majorBidi" w:hAnsiTheme="majorBidi" w:cstheme="majorBidi"/>
        </w:rPr>
        <w:t>ts</w:t>
      </w:r>
      <w:r w:rsidR="00733155" w:rsidRPr="00940795">
        <w:rPr>
          <w:rFonts w:asciiTheme="majorBidi" w:hAnsiTheme="majorBidi" w:cstheme="majorBidi"/>
        </w:rPr>
        <w:t xml:space="preserve"> (</w:t>
      </w:r>
      <w:r w:rsidR="00B11DE2" w:rsidRPr="00940795">
        <w:rPr>
          <w:rFonts w:asciiTheme="majorBidi" w:hAnsiTheme="majorBidi" w:cstheme="majorBidi"/>
        </w:rPr>
        <w:t>see Sperber &amp; Wilson, 1986/1995</w:t>
      </w:r>
      <w:r w:rsidR="00C671DC" w:rsidRPr="00940795">
        <w:rPr>
          <w:rFonts w:asciiTheme="majorBidi" w:hAnsiTheme="majorBidi" w:cstheme="majorBidi"/>
        </w:rPr>
        <w:t>). In contrast</w:t>
      </w:r>
      <w:r w:rsidR="00D45EE9" w:rsidRPr="00940795">
        <w:rPr>
          <w:rFonts w:asciiTheme="majorBidi" w:hAnsiTheme="majorBidi" w:cstheme="majorBidi"/>
        </w:rPr>
        <w:t>,</w:t>
      </w:r>
      <w:r w:rsidR="00135FD1" w:rsidRPr="00940795">
        <w:rPr>
          <w:rFonts w:asciiTheme="majorBidi" w:hAnsiTheme="majorBidi" w:cstheme="majorBidi"/>
        </w:rPr>
        <w:t xml:space="preserve"> </w:t>
      </w:r>
      <w:r w:rsidR="00D50D07" w:rsidRPr="00940795">
        <w:rPr>
          <w:rFonts w:asciiTheme="majorBidi" w:hAnsiTheme="majorBidi" w:cstheme="majorBidi"/>
        </w:rPr>
        <w:t xml:space="preserve">given that </w:t>
      </w:r>
      <w:r w:rsidR="00D50D07" w:rsidRPr="00940795">
        <w:rPr>
          <w:rFonts w:asciiTheme="majorBidi" w:hAnsiTheme="majorBidi" w:cstheme="majorBidi"/>
          <w:i/>
          <w:iCs/>
        </w:rPr>
        <w:t>Cold Stone</w:t>
      </w:r>
      <w:r w:rsidR="00D50D07" w:rsidRPr="00940795">
        <w:rPr>
          <w:rFonts w:asciiTheme="majorBidi" w:hAnsiTheme="majorBidi" w:cstheme="majorBidi"/>
        </w:rPr>
        <w:t xml:space="preserve"> is an ice-cream company, </w:t>
      </w:r>
      <w:r w:rsidR="00135FD1" w:rsidRPr="00940795">
        <w:rPr>
          <w:rFonts w:asciiTheme="majorBidi" w:hAnsiTheme="majorBidi" w:cstheme="majorBidi"/>
        </w:rPr>
        <w:t>the same metaphor</w:t>
      </w:r>
      <w:r w:rsidR="00D8623E" w:rsidRPr="00940795">
        <w:rPr>
          <w:rFonts w:asciiTheme="majorBidi" w:hAnsiTheme="majorBidi" w:cstheme="majorBidi"/>
        </w:rPr>
        <w:t xml:space="preserve"> (“puncture”)</w:t>
      </w:r>
      <w:r w:rsidR="00C671DC" w:rsidRPr="00940795">
        <w:rPr>
          <w:rFonts w:asciiTheme="majorBidi" w:hAnsiTheme="majorBidi" w:cstheme="majorBidi"/>
        </w:rPr>
        <w:t xml:space="preserve"> in </w:t>
      </w:r>
      <w:r w:rsidR="00B16306" w:rsidRPr="00940795">
        <w:rPr>
          <w:rFonts w:asciiTheme="majorBidi" w:hAnsiTheme="majorBidi" w:cstheme="majorBidi"/>
          <w:i/>
          <w:iCs/>
        </w:rPr>
        <w:t>U.S. slowdown punctures Cold Stone’s profits</w:t>
      </w:r>
      <w:r w:rsidR="001111CC" w:rsidRPr="00940795">
        <w:rPr>
          <w:rFonts w:asciiTheme="majorBidi" w:hAnsiTheme="majorBidi" w:cstheme="majorBidi"/>
        </w:rPr>
        <w:t xml:space="preserve"> is single ground</w:t>
      </w:r>
      <w:r w:rsidR="00BC677F" w:rsidRPr="00940795">
        <w:rPr>
          <w:rFonts w:asciiTheme="majorBidi" w:hAnsiTheme="majorBidi" w:cstheme="majorBidi"/>
        </w:rPr>
        <w:t>ed</w:t>
      </w:r>
      <w:r w:rsidR="005D1F5A" w:rsidRPr="00940795">
        <w:rPr>
          <w:rFonts w:asciiTheme="majorBidi" w:hAnsiTheme="majorBidi" w:cstheme="majorBidi"/>
        </w:rPr>
        <w:t>,</w:t>
      </w:r>
      <w:r w:rsidR="00B16306" w:rsidRPr="00940795">
        <w:rPr>
          <w:rStyle w:val="st"/>
          <w:rFonts w:asciiTheme="majorBidi" w:hAnsiTheme="majorBidi" w:cstheme="majorBidi"/>
        </w:rPr>
        <w:t xml:space="preserve"> </w:t>
      </w:r>
      <w:r w:rsidR="005D1F5A" w:rsidRPr="00940795">
        <w:rPr>
          <w:rStyle w:val="st"/>
          <w:rFonts w:asciiTheme="majorBidi" w:hAnsiTheme="majorBidi" w:cstheme="majorBidi"/>
        </w:rPr>
        <w:t>i</w:t>
      </w:r>
      <w:r w:rsidR="0099397E" w:rsidRPr="00940795">
        <w:rPr>
          <w:rStyle w:val="st"/>
          <w:rFonts w:asciiTheme="majorBidi" w:hAnsiTheme="majorBidi" w:cstheme="majorBidi"/>
        </w:rPr>
        <w:t xml:space="preserve">ts </w:t>
      </w:r>
      <w:r w:rsidR="004F1B3F" w:rsidRPr="00940795">
        <w:rPr>
          <w:rFonts w:asciiTheme="majorBidi" w:hAnsiTheme="majorBidi" w:cstheme="majorBidi"/>
        </w:rPr>
        <w:t>salient</w:t>
      </w:r>
      <w:r w:rsidR="0099397E" w:rsidRPr="00940795">
        <w:rPr>
          <w:rFonts w:asciiTheme="majorBidi" w:hAnsiTheme="majorBidi" w:cstheme="majorBidi"/>
        </w:rPr>
        <w:t xml:space="preserve"> literal meaning </w:t>
      </w:r>
      <w:r w:rsidR="005D1F5A" w:rsidRPr="00940795">
        <w:rPr>
          <w:rFonts w:asciiTheme="majorBidi" w:hAnsiTheme="majorBidi" w:cstheme="majorBidi"/>
        </w:rPr>
        <w:t>being</w:t>
      </w:r>
      <w:r w:rsidR="0099397E" w:rsidRPr="00940795">
        <w:rPr>
          <w:rFonts w:asciiTheme="majorBidi" w:hAnsiTheme="majorBidi" w:cstheme="majorBidi"/>
        </w:rPr>
        <w:t xml:space="preserve"> </w:t>
      </w:r>
      <w:r w:rsidR="004F1B3F" w:rsidRPr="00940795">
        <w:rPr>
          <w:rFonts w:asciiTheme="majorBidi" w:hAnsiTheme="majorBidi" w:cstheme="majorBidi"/>
        </w:rPr>
        <w:t>relevant</w:t>
      </w:r>
      <w:r w:rsidR="0099397E" w:rsidRPr="00940795">
        <w:rPr>
          <w:rFonts w:asciiTheme="majorBidi" w:hAnsiTheme="majorBidi" w:cstheme="majorBidi"/>
        </w:rPr>
        <w:t xml:space="preserve"> in only one way.</w:t>
      </w:r>
      <w:r w:rsidR="0099397E" w:rsidRPr="00940795">
        <w:rPr>
          <w:rStyle w:val="st"/>
          <w:rFonts w:asciiTheme="majorBidi" w:hAnsiTheme="majorBidi" w:cstheme="majorBidi"/>
        </w:rPr>
        <w:t xml:space="preserve"> </w:t>
      </w:r>
    </w:p>
    <w:p w:rsidR="00B16306" w:rsidRPr="00940795" w:rsidRDefault="00C40757" w:rsidP="00940795">
      <w:pPr>
        <w:autoSpaceDE w:val="0"/>
        <w:autoSpaceDN w:val="0"/>
        <w:adjustRightInd w:val="0"/>
        <w:ind w:firstLine="720"/>
        <w:rPr>
          <w:rFonts w:asciiTheme="majorBidi" w:hAnsiTheme="majorBidi" w:cstheme="majorBidi"/>
        </w:rPr>
      </w:pPr>
      <w:r w:rsidRPr="00940795">
        <w:rPr>
          <w:rStyle w:val="st"/>
          <w:rFonts w:asciiTheme="majorBidi" w:hAnsiTheme="majorBidi" w:cstheme="majorBidi"/>
        </w:rPr>
        <w:t>P</w:t>
      </w:r>
      <w:r w:rsidR="00BC677F" w:rsidRPr="00940795">
        <w:rPr>
          <w:rStyle w:val="st"/>
          <w:rFonts w:asciiTheme="majorBidi" w:hAnsiTheme="majorBidi" w:cstheme="majorBidi"/>
        </w:rPr>
        <w:t>leasure</w:t>
      </w:r>
      <w:r w:rsidRPr="00940795">
        <w:rPr>
          <w:rStyle w:val="st"/>
          <w:rFonts w:asciiTheme="majorBidi" w:hAnsiTheme="majorBidi" w:cstheme="majorBidi"/>
        </w:rPr>
        <w:t xml:space="preserve"> derived from double grounded </w:t>
      </w:r>
      <w:r w:rsidR="004F1B3F" w:rsidRPr="00940795">
        <w:rPr>
          <w:rStyle w:val="st"/>
          <w:rFonts w:asciiTheme="majorBidi" w:hAnsiTheme="majorBidi" w:cstheme="majorBidi"/>
        </w:rPr>
        <w:t>optimal</w:t>
      </w:r>
      <w:r w:rsidRPr="00940795">
        <w:rPr>
          <w:rStyle w:val="st"/>
          <w:rFonts w:asciiTheme="majorBidi" w:hAnsiTheme="majorBidi" w:cstheme="majorBidi"/>
        </w:rPr>
        <w:t xml:space="preserve"> innovations</w:t>
      </w:r>
      <w:r w:rsidR="00F30A1F" w:rsidRPr="00940795">
        <w:rPr>
          <w:rStyle w:val="st"/>
          <w:rFonts w:asciiTheme="majorBidi" w:hAnsiTheme="majorBidi" w:cstheme="majorBidi"/>
        </w:rPr>
        <w:t>,</w:t>
      </w:r>
      <w:r w:rsidR="00BC677F" w:rsidRPr="00940795">
        <w:rPr>
          <w:rStyle w:val="st"/>
          <w:rFonts w:asciiTheme="majorBidi" w:hAnsiTheme="majorBidi" w:cstheme="majorBidi"/>
        </w:rPr>
        <w:t xml:space="preserve"> </w:t>
      </w:r>
      <w:r w:rsidR="00F30A1F" w:rsidRPr="00940795">
        <w:rPr>
          <w:rStyle w:val="st"/>
          <w:rFonts w:asciiTheme="majorBidi" w:hAnsiTheme="majorBidi" w:cstheme="majorBidi"/>
        </w:rPr>
        <w:t xml:space="preserve">however, </w:t>
      </w:r>
      <w:r w:rsidR="00B16306" w:rsidRPr="00940795">
        <w:rPr>
          <w:rFonts w:asciiTheme="majorBidi" w:hAnsiTheme="majorBidi" w:cstheme="majorBidi"/>
        </w:rPr>
        <w:t xml:space="preserve">comes with a cost. </w:t>
      </w:r>
      <w:r w:rsidR="001A6471" w:rsidRPr="00940795">
        <w:rPr>
          <w:rFonts w:asciiTheme="majorBidi" w:hAnsiTheme="majorBidi" w:cstheme="majorBidi"/>
        </w:rPr>
        <w:t>D</w:t>
      </w:r>
      <w:r w:rsidR="00D45EE9" w:rsidRPr="00940795">
        <w:rPr>
          <w:rFonts w:asciiTheme="majorBidi" w:hAnsiTheme="majorBidi" w:cstheme="majorBidi"/>
        </w:rPr>
        <w:t>ouble ground</w:t>
      </w:r>
      <w:r w:rsidR="00BC677F" w:rsidRPr="00940795">
        <w:rPr>
          <w:rFonts w:asciiTheme="majorBidi" w:hAnsiTheme="majorBidi" w:cstheme="majorBidi"/>
        </w:rPr>
        <w:t>ed metaphors</w:t>
      </w:r>
      <w:r w:rsidR="00D45EE9" w:rsidRPr="00940795">
        <w:rPr>
          <w:rFonts w:asciiTheme="majorBidi" w:hAnsiTheme="majorBidi" w:cstheme="majorBidi"/>
        </w:rPr>
        <w:t xml:space="preserve"> </w:t>
      </w:r>
      <w:r w:rsidR="00BC677F" w:rsidRPr="00940795">
        <w:rPr>
          <w:rFonts w:asciiTheme="majorBidi" w:hAnsiTheme="majorBidi" w:cstheme="majorBidi"/>
        </w:rPr>
        <w:t>are</w:t>
      </w:r>
      <w:r w:rsidR="00B16306" w:rsidRPr="00940795">
        <w:rPr>
          <w:rFonts w:asciiTheme="majorBidi" w:hAnsiTheme="majorBidi" w:cstheme="majorBidi"/>
        </w:rPr>
        <w:t xml:space="preserve"> more taxing</w:t>
      </w:r>
      <w:r w:rsidR="00F26033" w:rsidRPr="00940795">
        <w:rPr>
          <w:rFonts w:asciiTheme="majorBidi" w:hAnsiTheme="majorBidi" w:cstheme="majorBidi"/>
        </w:rPr>
        <w:t>, taking longer to process</w:t>
      </w:r>
      <w:r w:rsidR="00B16306" w:rsidRPr="00940795">
        <w:rPr>
          <w:rFonts w:asciiTheme="majorBidi" w:hAnsiTheme="majorBidi" w:cstheme="majorBidi"/>
        </w:rPr>
        <w:t xml:space="preserve"> than single ground</w:t>
      </w:r>
      <w:r w:rsidR="00BC677F" w:rsidRPr="00940795">
        <w:rPr>
          <w:rFonts w:asciiTheme="majorBidi" w:hAnsiTheme="majorBidi" w:cstheme="majorBidi"/>
        </w:rPr>
        <w:t>ed ones</w:t>
      </w:r>
      <w:r w:rsidR="00B16306" w:rsidRPr="00940795">
        <w:rPr>
          <w:rFonts w:asciiTheme="majorBidi" w:hAnsiTheme="majorBidi" w:cstheme="majorBidi"/>
        </w:rPr>
        <w:t>.</w:t>
      </w:r>
    </w:p>
    <w:p w:rsidR="00974508" w:rsidRPr="00940795" w:rsidRDefault="00F32B1E" w:rsidP="00940795">
      <w:pPr>
        <w:autoSpaceDE w:val="0"/>
        <w:autoSpaceDN w:val="0"/>
        <w:adjustRightInd w:val="0"/>
        <w:ind w:firstLine="720"/>
        <w:rPr>
          <w:rFonts w:asciiTheme="majorBidi" w:hAnsiTheme="majorBidi" w:cstheme="majorBidi"/>
        </w:rPr>
      </w:pPr>
      <w:r w:rsidRPr="00940795">
        <w:rPr>
          <w:rFonts w:asciiTheme="majorBidi" w:hAnsiTheme="majorBidi" w:cstheme="majorBidi"/>
        </w:rPr>
        <w:t>S</w:t>
      </w:r>
      <w:r w:rsidR="00A306F8" w:rsidRPr="00940795">
        <w:rPr>
          <w:rFonts w:asciiTheme="majorBidi" w:hAnsiTheme="majorBidi" w:cstheme="majorBidi"/>
        </w:rPr>
        <w:t xml:space="preserve">tudies focusing on </w:t>
      </w:r>
      <w:r w:rsidRPr="00940795">
        <w:rPr>
          <w:rFonts w:asciiTheme="majorBidi" w:hAnsiTheme="majorBidi" w:cstheme="majorBidi"/>
        </w:rPr>
        <w:t>nonliteral</w:t>
      </w:r>
      <w:r w:rsidR="0037043E" w:rsidRPr="00940795">
        <w:rPr>
          <w:rFonts w:asciiTheme="majorBidi" w:hAnsiTheme="majorBidi" w:cstheme="majorBidi"/>
        </w:rPr>
        <w:t xml:space="preserve"> language</w:t>
      </w:r>
      <w:r w:rsidR="00A306F8" w:rsidRPr="00940795">
        <w:rPr>
          <w:rFonts w:asciiTheme="majorBidi" w:hAnsiTheme="majorBidi" w:cstheme="majorBidi"/>
        </w:rPr>
        <w:t xml:space="preserve"> </w:t>
      </w:r>
      <w:r w:rsidR="00370F0D" w:rsidRPr="00940795">
        <w:rPr>
          <w:rFonts w:asciiTheme="majorBidi" w:hAnsiTheme="majorBidi" w:cstheme="majorBidi"/>
        </w:rPr>
        <w:t xml:space="preserve">only </w:t>
      </w:r>
      <w:r w:rsidRPr="00940795">
        <w:rPr>
          <w:rFonts w:asciiTheme="majorBidi" w:hAnsiTheme="majorBidi" w:cstheme="majorBidi"/>
        </w:rPr>
        <w:t xml:space="preserve">also </w:t>
      </w:r>
      <w:r w:rsidR="008F67E3" w:rsidRPr="00940795">
        <w:rPr>
          <w:rFonts w:asciiTheme="majorBidi" w:hAnsiTheme="majorBidi" w:cstheme="majorBidi"/>
        </w:rPr>
        <w:t>demonstrate</w:t>
      </w:r>
      <w:r w:rsidR="00917C87" w:rsidRPr="00940795">
        <w:rPr>
          <w:rFonts w:asciiTheme="majorBidi" w:hAnsiTheme="majorBidi" w:cstheme="majorBidi"/>
        </w:rPr>
        <w:t xml:space="preserve"> the</w:t>
      </w:r>
      <w:r w:rsidR="00A306F8" w:rsidRPr="00940795">
        <w:rPr>
          <w:rFonts w:asciiTheme="majorBidi" w:hAnsiTheme="majorBidi" w:cstheme="majorBidi"/>
        </w:rPr>
        <w:t xml:space="preserve"> </w:t>
      </w:r>
      <w:r w:rsidR="004F1B3F" w:rsidRPr="00940795">
        <w:rPr>
          <w:rFonts w:asciiTheme="majorBidi" w:hAnsiTheme="majorBidi" w:cstheme="majorBidi"/>
        </w:rPr>
        <w:t>importance</w:t>
      </w:r>
      <w:r w:rsidR="007B5BE9" w:rsidRPr="00940795">
        <w:rPr>
          <w:rFonts w:asciiTheme="majorBidi" w:hAnsiTheme="majorBidi" w:cstheme="majorBidi"/>
        </w:rPr>
        <w:t xml:space="preserve"> of </w:t>
      </w:r>
      <w:r w:rsidRPr="00940795">
        <w:rPr>
          <w:rFonts w:asciiTheme="majorBidi" w:hAnsiTheme="majorBidi" w:cstheme="majorBidi"/>
        </w:rPr>
        <w:t xml:space="preserve">novelty. </w:t>
      </w:r>
      <w:r w:rsidR="00917C87" w:rsidRPr="00940795">
        <w:rPr>
          <w:rFonts w:asciiTheme="majorBidi" w:hAnsiTheme="majorBidi" w:cstheme="majorBidi"/>
        </w:rPr>
        <w:t>For instance, w</w:t>
      </w:r>
      <w:r w:rsidR="005D4CD5" w:rsidRPr="00940795">
        <w:rPr>
          <w:rFonts w:asciiTheme="majorBidi" w:hAnsiTheme="majorBidi" w:cstheme="majorBidi"/>
        </w:rPr>
        <w:t>hen</w:t>
      </w:r>
      <w:r w:rsidR="002647A4" w:rsidRPr="00940795">
        <w:rPr>
          <w:rFonts w:asciiTheme="majorBidi" w:hAnsiTheme="majorBidi" w:cstheme="majorBidi"/>
        </w:rPr>
        <w:t xml:space="preserve"> </w:t>
      </w:r>
      <w:r w:rsidR="00370F0D" w:rsidRPr="00940795">
        <w:rPr>
          <w:rFonts w:asciiTheme="majorBidi" w:hAnsiTheme="majorBidi" w:cstheme="majorBidi"/>
        </w:rPr>
        <w:t>testing</w:t>
      </w:r>
      <w:r w:rsidR="005B5805" w:rsidRPr="00940795">
        <w:rPr>
          <w:rFonts w:asciiTheme="majorBidi" w:hAnsiTheme="majorBidi" w:cstheme="majorBidi"/>
        </w:rPr>
        <w:t xml:space="preserve"> idiomatic language</w:t>
      </w:r>
      <w:r w:rsidR="005D4CD5" w:rsidRPr="00940795">
        <w:rPr>
          <w:rFonts w:asciiTheme="majorBidi" w:hAnsiTheme="majorBidi" w:cstheme="majorBidi"/>
        </w:rPr>
        <w:t xml:space="preserve">, </w:t>
      </w:r>
      <w:r w:rsidR="00446FFD" w:rsidRPr="00940795">
        <w:rPr>
          <w:rFonts w:asciiTheme="majorBidi" w:hAnsiTheme="majorBidi" w:cstheme="majorBidi"/>
        </w:rPr>
        <w:t>findings</w:t>
      </w:r>
      <w:r w:rsidR="005D4CD5" w:rsidRPr="00940795">
        <w:rPr>
          <w:rFonts w:asciiTheme="majorBidi" w:hAnsiTheme="majorBidi" w:cstheme="majorBidi"/>
        </w:rPr>
        <w:t xml:space="preserve"> reveal</w:t>
      </w:r>
      <w:r w:rsidR="002647A4" w:rsidRPr="00940795">
        <w:rPr>
          <w:rFonts w:asciiTheme="majorBidi" w:hAnsiTheme="majorBidi" w:cstheme="majorBidi"/>
        </w:rPr>
        <w:t xml:space="preserve"> that</w:t>
      </w:r>
      <w:r w:rsidR="0037043E" w:rsidRPr="00940795">
        <w:rPr>
          <w:rFonts w:asciiTheme="majorBidi" w:hAnsiTheme="majorBidi" w:cstheme="majorBidi"/>
        </w:rPr>
        <w:t xml:space="preserve"> </w:t>
      </w:r>
      <w:r w:rsidR="0037043E" w:rsidRPr="00940795">
        <w:rPr>
          <w:rFonts w:asciiTheme="majorBidi" w:eastAsia="Arial Unicode MS" w:hAnsiTheme="majorBidi" w:cstheme="majorBidi"/>
        </w:rPr>
        <w:t>high</w:t>
      </w:r>
      <w:r w:rsidR="005B5805" w:rsidRPr="00940795">
        <w:rPr>
          <w:rFonts w:asciiTheme="majorBidi" w:eastAsia="Arial Unicode MS" w:hAnsiTheme="majorBidi" w:cstheme="majorBidi"/>
        </w:rPr>
        <w:t>-</w:t>
      </w:r>
      <w:r w:rsidR="00446FFD" w:rsidRPr="00940795">
        <w:rPr>
          <w:rFonts w:asciiTheme="majorBidi" w:eastAsia="Arial Unicode MS" w:hAnsiTheme="majorBidi" w:cstheme="majorBidi"/>
        </w:rPr>
        <w:t>salience</w:t>
      </w:r>
      <w:r w:rsidR="0037043E" w:rsidRPr="00940795">
        <w:rPr>
          <w:rFonts w:asciiTheme="majorBidi" w:eastAsia="Arial Unicode MS" w:hAnsiTheme="majorBidi" w:cstheme="majorBidi"/>
        </w:rPr>
        <w:t xml:space="preserve"> and low</w:t>
      </w:r>
      <w:r w:rsidR="005B5805" w:rsidRPr="00940795">
        <w:rPr>
          <w:rFonts w:asciiTheme="majorBidi" w:eastAsia="Arial Unicode MS" w:hAnsiTheme="majorBidi" w:cstheme="majorBidi"/>
        </w:rPr>
        <w:t>-</w:t>
      </w:r>
      <w:r w:rsidR="0037043E" w:rsidRPr="00940795">
        <w:rPr>
          <w:rFonts w:asciiTheme="majorBidi" w:eastAsia="Arial Unicode MS" w:hAnsiTheme="majorBidi" w:cstheme="majorBidi"/>
        </w:rPr>
        <w:t>salience idioms</w:t>
      </w:r>
      <w:r w:rsidR="005B5805" w:rsidRPr="00940795">
        <w:rPr>
          <w:rFonts w:asciiTheme="majorBidi" w:eastAsia="Arial Unicode MS" w:hAnsiTheme="majorBidi" w:cstheme="majorBidi"/>
        </w:rPr>
        <w:t xml:space="preserve"> </w:t>
      </w:r>
      <w:r w:rsidR="00446FFD" w:rsidRPr="00940795">
        <w:rPr>
          <w:rFonts w:asciiTheme="majorBidi" w:eastAsia="Arial Unicode MS" w:hAnsiTheme="majorBidi" w:cstheme="majorBidi"/>
        </w:rPr>
        <w:t>involve</w:t>
      </w:r>
      <w:r w:rsidR="005D4CD5" w:rsidRPr="00940795">
        <w:rPr>
          <w:rFonts w:asciiTheme="majorBidi" w:eastAsia="Arial Unicode MS" w:hAnsiTheme="majorBidi" w:cstheme="majorBidi"/>
        </w:rPr>
        <w:t xml:space="preserve"> </w:t>
      </w:r>
      <w:r w:rsidR="005B5805" w:rsidRPr="00940795">
        <w:rPr>
          <w:rFonts w:asciiTheme="majorBidi" w:eastAsia="Arial Unicode MS" w:hAnsiTheme="majorBidi" w:cstheme="majorBidi"/>
        </w:rPr>
        <w:t xml:space="preserve">different </w:t>
      </w:r>
      <w:r w:rsidR="005D4CD5" w:rsidRPr="00940795">
        <w:rPr>
          <w:rFonts w:asciiTheme="majorBidi" w:eastAsia="Arial Unicode MS" w:hAnsiTheme="majorBidi" w:cstheme="majorBidi"/>
        </w:rPr>
        <w:t>processing</w:t>
      </w:r>
      <w:r w:rsidR="00892FC4" w:rsidRPr="00940795">
        <w:rPr>
          <w:rFonts w:asciiTheme="majorBidi" w:eastAsia="Arial Unicode MS" w:hAnsiTheme="majorBidi" w:cstheme="majorBidi"/>
        </w:rPr>
        <w:t xml:space="preserve"> routes</w:t>
      </w:r>
      <w:r w:rsidR="005D4CD5" w:rsidRPr="00940795">
        <w:rPr>
          <w:rFonts w:asciiTheme="majorBidi" w:eastAsia="Arial Unicode MS" w:hAnsiTheme="majorBidi" w:cstheme="majorBidi"/>
        </w:rPr>
        <w:t>.</w:t>
      </w:r>
      <w:r w:rsidR="005B5805" w:rsidRPr="00940795">
        <w:rPr>
          <w:rFonts w:asciiTheme="majorBidi" w:eastAsia="Arial Unicode MS" w:hAnsiTheme="majorBidi" w:cstheme="majorBidi"/>
        </w:rPr>
        <w:t xml:space="preserve"> </w:t>
      </w:r>
      <w:r w:rsidR="005D4CD5" w:rsidRPr="00940795">
        <w:rPr>
          <w:rFonts w:asciiTheme="majorBidi" w:eastAsia="Arial Unicode MS" w:hAnsiTheme="majorBidi" w:cstheme="majorBidi"/>
        </w:rPr>
        <w:t xml:space="preserve">Whereas </w:t>
      </w:r>
      <w:r w:rsidR="0024549F" w:rsidRPr="00940795">
        <w:rPr>
          <w:rFonts w:asciiTheme="majorBidi" w:eastAsia="Arial Unicode MS" w:hAnsiTheme="majorBidi" w:cstheme="majorBidi"/>
        </w:rPr>
        <w:t>s</w:t>
      </w:r>
      <w:r w:rsidR="002B367D" w:rsidRPr="00940795">
        <w:rPr>
          <w:rFonts w:asciiTheme="majorBidi" w:eastAsia="Arial Unicode MS" w:hAnsiTheme="majorBidi" w:cstheme="majorBidi"/>
        </w:rPr>
        <w:t>h</w:t>
      </w:r>
      <w:r w:rsidR="0024549F" w:rsidRPr="00940795">
        <w:rPr>
          <w:rFonts w:asciiTheme="majorBidi" w:eastAsia="Arial Unicode MS" w:hAnsiTheme="majorBidi" w:cstheme="majorBidi"/>
        </w:rPr>
        <w:t xml:space="preserve">orter response times </w:t>
      </w:r>
      <w:r w:rsidR="009B0154" w:rsidRPr="00940795">
        <w:rPr>
          <w:rFonts w:asciiTheme="majorBidi" w:eastAsia="Arial Unicode MS" w:hAnsiTheme="majorBidi" w:cstheme="majorBidi"/>
        </w:rPr>
        <w:t xml:space="preserve">and small N400 amplitude </w:t>
      </w:r>
      <w:r w:rsidR="0037043E" w:rsidRPr="00940795">
        <w:rPr>
          <w:rFonts w:asciiTheme="majorBidi" w:eastAsia="Arial Unicode MS" w:hAnsiTheme="majorBidi" w:cstheme="majorBidi"/>
        </w:rPr>
        <w:t xml:space="preserve">were </w:t>
      </w:r>
      <w:r w:rsidR="009F355B" w:rsidRPr="00940795">
        <w:rPr>
          <w:rFonts w:asciiTheme="majorBidi" w:eastAsia="Arial Unicode MS" w:hAnsiTheme="majorBidi" w:cstheme="majorBidi"/>
        </w:rPr>
        <w:t>observed</w:t>
      </w:r>
      <w:r w:rsidR="0037043E" w:rsidRPr="00940795">
        <w:rPr>
          <w:rFonts w:asciiTheme="majorBidi" w:eastAsia="Arial Unicode MS" w:hAnsiTheme="majorBidi" w:cstheme="majorBidi"/>
        </w:rPr>
        <w:t xml:space="preserve"> for the last word of </w:t>
      </w:r>
      <w:r w:rsidR="004F1B3F" w:rsidRPr="00940795">
        <w:rPr>
          <w:rFonts w:asciiTheme="majorBidi" w:eastAsia="Arial Unicode MS" w:hAnsiTheme="majorBidi" w:cstheme="majorBidi"/>
        </w:rPr>
        <w:t>highly</w:t>
      </w:r>
      <w:r w:rsidR="0037043E" w:rsidRPr="00940795">
        <w:rPr>
          <w:rFonts w:asciiTheme="majorBidi" w:eastAsia="Arial Unicode MS" w:hAnsiTheme="majorBidi" w:cstheme="majorBidi"/>
        </w:rPr>
        <w:t xml:space="preserve"> salient idioms</w:t>
      </w:r>
      <w:r w:rsidR="00892FC4" w:rsidRPr="00940795">
        <w:rPr>
          <w:rFonts w:asciiTheme="majorBidi" w:eastAsia="Arial Unicode MS" w:hAnsiTheme="majorBidi" w:cstheme="majorBidi"/>
        </w:rPr>
        <w:t>,</w:t>
      </w:r>
      <w:r w:rsidR="004622E9" w:rsidRPr="00940795">
        <w:rPr>
          <w:rFonts w:asciiTheme="majorBidi" w:eastAsia="Arial Unicode MS" w:hAnsiTheme="majorBidi" w:cstheme="majorBidi"/>
        </w:rPr>
        <w:t xml:space="preserve"> indicating no processing difficulties,</w:t>
      </w:r>
      <w:r w:rsidR="0037043E" w:rsidRPr="00940795">
        <w:rPr>
          <w:rFonts w:asciiTheme="majorBidi" w:eastAsia="Arial Unicode MS" w:hAnsiTheme="majorBidi" w:cstheme="majorBidi"/>
        </w:rPr>
        <w:t xml:space="preserve"> </w:t>
      </w:r>
      <w:r w:rsidR="002B367D" w:rsidRPr="00940795">
        <w:rPr>
          <w:rFonts w:asciiTheme="majorBidi" w:eastAsia="Arial Unicode MS" w:hAnsiTheme="majorBidi" w:cstheme="majorBidi"/>
        </w:rPr>
        <w:t xml:space="preserve">the last word of </w:t>
      </w:r>
      <w:r w:rsidR="0037043E" w:rsidRPr="00940795">
        <w:rPr>
          <w:rFonts w:asciiTheme="majorBidi" w:eastAsia="Arial Unicode MS" w:hAnsiTheme="majorBidi" w:cstheme="majorBidi"/>
        </w:rPr>
        <w:t>idioms</w:t>
      </w:r>
      <w:r w:rsidR="005B5805" w:rsidRPr="00940795">
        <w:rPr>
          <w:rFonts w:asciiTheme="majorBidi" w:eastAsia="Arial Unicode MS" w:hAnsiTheme="majorBidi" w:cstheme="majorBidi"/>
        </w:rPr>
        <w:t xml:space="preserve"> </w:t>
      </w:r>
      <w:r w:rsidR="006E1369" w:rsidRPr="00940795">
        <w:rPr>
          <w:rFonts w:asciiTheme="majorBidi" w:eastAsia="Arial Unicode MS" w:hAnsiTheme="majorBidi" w:cstheme="majorBidi"/>
        </w:rPr>
        <w:t>low on salience</w:t>
      </w:r>
      <w:r w:rsidR="00892FC4" w:rsidRPr="00940795">
        <w:rPr>
          <w:rFonts w:asciiTheme="majorBidi" w:eastAsia="Arial Unicode MS" w:hAnsiTheme="majorBidi" w:cstheme="majorBidi"/>
        </w:rPr>
        <w:t xml:space="preserve"> </w:t>
      </w:r>
      <w:r w:rsidR="008308BD" w:rsidRPr="00940795">
        <w:rPr>
          <w:rFonts w:asciiTheme="majorBidi" w:eastAsia="Arial Unicode MS" w:hAnsiTheme="majorBidi" w:cstheme="majorBidi"/>
        </w:rPr>
        <w:t>prompted</w:t>
      </w:r>
      <w:r w:rsidR="0014516E" w:rsidRPr="00940795">
        <w:rPr>
          <w:rFonts w:asciiTheme="majorBidi" w:eastAsia="Arial Unicode MS" w:hAnsiTheme="majorBidi" w:cstheme="majorBidi"/>
        </w:rPr>
        <w:t xml:space="preserve"> an</w:t>
      </w:r>
      <w:r w:rsidR="00892FC4" w:rsidRPr="00940795">
        <w:rPr>
          <w:rFonts w:asciiTheme="majorBidi" w:eastAsia="Arial Unicode MS" w:hAnsiTheme="majorBidi" w:cstheme="majorBidi"/>
        </w:rPr>
        <w:t xml:space="preserve"> increased</w:t>
      </w:r>
      <w:r w:rsidR="005D4CD5" w:rsidRPr="00940795">
        <w:rPr>
          <w:rFonts w:asciiTheme="majorBidi" w:eastAsia="Arial Unicode MS" w:hAnsiTheme="majorBidi" w:cstheme="majorBidi"/>
        </w:rPr>
        <w:t xml:space="preserve"> </w:t>
      </w:r>
      <w:r w:rsidR="00892FC4" w:rsidRPr="00940795">
        <w:rPr>
          <w:rFonts w:asciiTheme="majorBidi" w:eastAsia="Arial Unicode MS" w:hAnsiTheme="majorBidi" w:cstheme="majorBidi"/>
        </w:rPr>
        <w:t>N400 amplitude</w:t>
      </w:r>
      <w:r w:rsidR="0024549F" w:rsidRPr="00940795">
        <w:rPr>
          <w:rFonts w:asciiTheme="majorBidi" w:eastAsia="Arial Unicode MS" w:hAnsiTheme="majorBidi" w:cstheme="majorBidi"/>
        </w:rPr>
        <w:t xml:space="preserve"> and l</w:t>
      </w:r>
      <w:r w:rsidR="002B367D" w:rsidRPr="00940795">
        <w:rPr>
          <w:rFonts w:asciiTheme="majorBidi" w:eastAsia="Arial Unicode MS" w:hAnsiTheme="majorBidi" w:cstheme="majorBidi"/>
        </w:rPr>
        <w:t>o</w:t>
      </w:r>
      <w:r w:rsidR="0024549F" w:rsidRPr="00940795">
        <w:rPr>
          <w:rFonts w:asciiTheme="majorBidi" w:eastAsia="Arial Unicode MS" w:hAnsiTheme="majorBidi" w:cstheme="majorBidi"/>
        </w:rPr>
        <w:t>nger response times</w:t>
      </w:r>
      <w:r w:rsidR="00892FC4" w:rsidRPr="00940795">
        <w:rPr>
          <w:rFonts w:asciiTheme="majorBidi" w:eastAsia="Arial Unicode MS" w:hAnsiTheme="majorBidi" w:cstheme="majorBidi"/>
        </w:rPr>
        <w:t xml:space="preserve">, </w:t>
      </w:r>
      <w:r w:rsidR="006E797E" w:rsidRPr="00940795">
        <w:rPr>
          <w:rFonts w:asciiTheme="majorBidi" w:eastAsia="Arial Unicode MS" w:hAnsiTheme="majorBidi" w:cstheme="majorBidi"/>
        </w:rPr>
        <w:t>disclosing</w:t>
      </w:r>
      <w:r w:rsidR="00892FC4" w:rsidRPr="00940795">
        <w:rPr>
          <w:rFonts w:asciiTheme="majorBidi" w:eastAsia="Arial Unicode MS" w:hAnsiTheme="majorBidi" w:cstheme="majorBidi"/>
        </w:rPr>
        <w:t xml:space="preserve"> processing difficulties</w:t>
      </w:r>
      <w:r w:rsidR="006E1369" w:rsidRPr="00940795">
        <w:rPr>
          <w:rFonts w:asciiTheme="majorBidi" w:eastAsia="Arial Unicode MS" w:hAnsiTheme="majorBidi" w:cstheme="majorBidi"/>
        </w:rPr>
        <w:t xml:space="preserve"> </w:t>
      </w:r>
      <w:r w:rsidR="005B5805" w:rsidRPr="00940795">
        <w:rPr>
          <w:rFonts w:asciiTheme="majorBidi" w:eastAsia="Arial Unicode MS" w:hAnsiTheme="majorBidi" w:cstheme="majorBidi"/>
        </w:rPr>
        <w:t xml:space="preserve">(Laurent, </w:t>
      </w:r>
      <w:r w:rsidR="005B5805" w:rsidRPr="00940795">
        <w:rPr>
          <w:rFonts w:asciiTheme="majorBidi" w:hAnsiTheme="majorBidi" w:cstheme="majorBidi"/>
        </w:rPr>
        <w:t>Denhières, Passerieux, Iakimovac, &amp; Hardy-Baylé 2006)</w:t>
      </w:r>
      <w:r w:rsidR="0037043E" w:rsidRPr="00940795">
        <w:rPr>
          <w:rFonts w:asciiTheme="majorBidi" w:eastAsia="Arial Unicode MS" w:hAnsiTheme="majorBidi" w:cstheme="majorBidi"/>
        </w:rPr>
        <w:t>.</w:t>
      </w:r>
      <w:r w:rsidR="00ED183F" w:rsidRPr="00940795">
        <w:rPr>
          <w:rFonts w:asciiTheme="majorBidi" w:eastAsia="Arial Unicode MS" w:hAnsiTheme="majorBidi" w:cstheme="majorBidi"/>
        </w:rPr>
        <w:t xml:space="preserve"> S</w:t>
      </w:r>
      <w:r w:rsidR="00C41399" w:rsidRPr="00940795">
        <w:rPr>
          <w:rFonts w:asciiTheme="majorBidi" w:eastAsia="Arial Unicode MS" w:hAnsiTheme="majorBidi" w:cstheme="majorBidi"/>
        </w:rPr>
        <w:t>imilarly, s</w:t>
      </w:r>
      <w:r w:rsidRPr="00940795">
        <w:rPr>
          <w:rFonts w:asciiTheme="majorBidi" w:eastAsia="Arial Unicode MS" w:hAnsiTheme="majorBidi" w:cstheme="majorBidi"/>
        </w:rPr>
        <w:t>tudies focusing on metap</w:t>
      </w:r>
      <w:r w:rsidR="008F67E3" w:rsidRPr="00940795">
        <w:rPr>
          <w:rFonts w:asciiTheme="majorBidi" w:eastAsia="Arial Unicode MS" w:hAnsiTheme="majorBidi" w:cstheme="majorBidi"/>
        </w:rPr>
        <w:t>hor</w:t>
      </w:r>
      <w:r w:rsidRPr="00940795">
        <w:rPr>
          <w:rFonts w:asciiTheme="majorBidi" w:eastAsia="Arial Unicode MS" w:hAnsiTheme="majorBidi" w:cstheme="majorBidi"/>
        </w:rPr>
        <w:t xml:space="preserve"> </w:t>
      </w:r>
      <w:r w:rsidR="004F1B3F" w:rsidRPr="00940795">
        <w:rPr>
          <w:rFonts w:asciiTheme="majorBidi" w:eastAsia="Arial Unicode MS" w:hAnsiTheme="majorBidi" w:cstheme="majorBidi"/>
        </w:rPr>
        <w:t>comprehension</w:t>
      </w:r>
      <w:r w:rsidRPr="00940795">
        <w:rPr>
          <w:rFonts w:asciiTheme="majorBidi" w:eastAsia="Arial Unicode MS" w:hAnsiTheme="majorBidi" w:cstheme="majorBidi"/>
        </w:rPr>
        <w:t xml:space="preserve"> </w:t>
      </w:r>
      <w:r w:rsidR="0014516E" w:rsidRPr="00940795">
        <w:rPr>
          <w:rFonts w:asciiTheme="majorBidi" w:eastAsia="Arial Unicode MS" w:hAnsiTheme="majorBidi" w:cstheme="majorBidi"/>
        </w:rPr>
        <w:t xml:space="preserve">also indicate different processing routes for novel compared to </w:t>
      </w:r>
      <w:r w:rsidR="004F1B3F" w:rsidRPr="00940795">
        <w:rPr>
          <w:rFonts w:asciiTheme="majorBidi" w:eastAsia="Arial Unicode MS" w:hAnsiTheme="majorBidi" w:cstheme="majorBidi"/>
        </w:rPr>
        <w:t>familiar</w:t>
      </w:r>
      <w:r w:rsidR="0014516E" w:rsidRPr="00940795">
        <w:rPr>
          <w:rFonts w:asciiTheme="majorBidi" w:eastAsia="Arial Unicode MS" w:hAnsiTheme="majorBidi" w:cstheme="majorBidi"/>
        </w:rPr>
        <w:t xml:space="preserve"> </w:t>
      </w:r>
      <w:r w:rsidR="004F1B3F" w:rsidRPr="00940795">
        <w:rPr>
          <w:rFonts w:asciiTheme="majorBidi" w:eastAsia="Arial Unicode MS" w:hAnsiTheme="majorBidi" w:cstheme="majorBidi"/>
        </w:rPr>
        <w:t>metaphors</w:t>
      </w:r>
      <w:r w:rsidR="0014516E" w:rsidRPr="00940795">
        <w:rPr>
          <w:rFonts w:asciiTheme="majorBidi" w:eastAsia="Arial Unicode MS" w:hAnsiTheme="majorBidi" w:cstheme="majorBidi"/>
        </w:rPr>
        <w:t>. W</w:t>
      </w:r>
      <w:r w:rsidRPr="00940795">
        <w:rPr>
          <w:rFonts w:asciiTheme="majorBidi" w:hAnsiTheme="majorBidi" w:cstheme="majorBidi"/>
        </w:rPr>
        <w:t xml:space="preserve">hereas nonsalient, novel </w:t>
      </w:r>
      <w:r w:rsidR="004F1B3F" w:rsidRPr="00940795">
        <w:rPr>
          <w:rFonts w:asciiTheme="majorBidi" w:hAnsiTheme="majorBidi" w:cstheme="majorBidi"/>
        </w:rPr>
        <w:t>metaphors</w:t>
      </w:r>
      <w:r w:rsidRPr="00940795">
        <w:rPr>
          <w:rFonts w:asciiTheme="majorBidi" w:hAnsiTheme="majorBidi" w:cstheme="majorBidi"/>
        </w:rPr>
        <w:t xml:space="preserve"> </w:t>
      </w:r>
      <w:r w:rsidR="00386669" w:rsidRPr="00940795">
        <w:rPr>
          <w:rFonts w:asciiTheme="majorBidi" w:hAnsiTheme="majorBidi" w:cstheme="majorBidi"/>
        </w:rPr>
        <w:t>we</w:t>
      </w:r>
      <w:r w:rsidR="00670283" w:rsidRPr="00940795">
        <w:rPr>
          <w:rFonts w:asciiTheme="majorBidi" w:hAnsiTheme="majorBidi" w:cstheme="majorBidi"/>
        </w:rPr>
        <w:t>re interpreted via</w:t>
      </w:r>
      <w:r w:rsidRPr="00940795">
        <w:rPr>
          <w:rFonts w:asciiTheme="majorBidi" w:hAnsiTheme="majorBidi" w:cstheme="majorBidi"/>
        </w:rPr>
        <w:t xml:space="preserve"> comparison </w:t>
      </w:r>
      <w:r w:rsidR="00632AB3" w:rsidRPr="00940795">
        <w:rPr>
          <w:rFonts w:asciiTheme="majorBidi" w:hAnsiTheme="majorBidi" w:cstheme="majorBidi"/>
        </w:rPr>
        <w:t>processes, this trend wa</w:t>
      </w:r>
      <w:r w:rsidRPr="00940795">
        <w:rPr>
          <w:rFonts w:asciiTheme="majorBidi" w:hAnsiTheme="majorBidi" w:cstheme="majorBidi"/>
        </w:rPr>
        <w:t xml:space="preserve">s shifted to categorization when these </w:t>
      </w:r>
      <w:r w:rsidR="00670283" w:rsidRPr="00940795">
        <w:rPr>
          <w:rFonts w:asciiTheme="majorBidi" w:hAnsiTheme="majorBidi" w:cstheme="majorBidi"/>
        </w:rPr>
        <w:t>items</w:t>
      </w:r>
      <w:r w:rsidR="00386669" w:rsidRPr="00940795">
        <w:rPr>
          <w:rFonts w:asciiTheme="majorBidi" w:hAnsiTheme="majorBidi" w:cstheme="majorBidi"/>
        </w:rPr>
        <w:t xml:space="preserve"> underwent</w:t>
      </w:r>
      <w:r w:rsidRPr="00940795">
        <w:rPr>
          <w:rFonts w:asciiTheme="majorBidi" w:hAnsiTheme="majorBidi" w:cstheme="majorBidi"/>
        </w:rPr>
        <w:t xml:space="preserve"> conventionalization (Bowdle and Gentner 2005). </w:t>
      </w:r>
    </w:p>
    <w:p w:rsidR="003B7363" w:rsidRPr="00940795" w:rsidRDefault="004F1B3F" w:rsidP="00940795">
      <w:pPr>
        <w:autoSpaceDE w:val="0"/>
        <w:autoSpaceDN w:val="0"/>
        <w:adjustRightInd w:val="0"/>
        <w:ind w:firstLine="720"/>
        <w:rPr>
          <w:rFonts w:asciiTheme="majorBidi" w:hAnsiTheme="majorBidi" w:cstheme="majorBidi"/>
        </w:rPr>
      </w:pPr>
      <w:r w:rsidRPr="00940795">
        <w:rPr>
          <w:rFonts w:asciiTheme="majorBidi" w:hAnsiTheme="majorBidi" w:cstheme="majorBidi"/>
        </w:rPr>
        <w:t>Differences</w:t>
      </w:r>
      <w:r w:rsidR="00D644D8" w:rsidRPr="00940795">
        <w:rPr>
          <w:rFonts w:asciiTheme="majorBidi" w:hAnsiTheme="majorBidi" w:cstheme="majorBidi"/>
        </w:rPr>
        <w:t xml:space="preserve"> </w:t>
      </w:r>
      <w:r w:rsidR="0057282E" w:rsidRPr="00940795">
        <w:rPr>
          <w:rFonts w:asciiTheme="majorBidi" w:hAnsiTheme="majorBidi" w:cstheme="majorBidi"/>
        </w:rPr>
        <w:t xml:space="preserve">between novel and familiar </w:t>
      </w:r>
      <w:r w:rsidRPr="00940795">
        <w:rPr>
          <w:rFonts w:asciiTheme="majorBidi" w:hAnsiTheme="majorBidi" w:cstheme="majorBidi"/>
        </w:rPr>
        <w:t>metaphors</w:t>
      </w:r>
      <w:r w:rsidR="0057282E" w:rsidRPr="00940795">
        <w:rPr>
          <w:rFonts w:asciiTheme="majorBidi" w:hAnsiTheme="majorBidi" w:cstheme="majorBidi"/>
        </w:rPr>
        <w:t xml:space="preserve"> </w:t>
      </w:r>
      <w:r w:rsidR="00D644D8" w:rsidRPr="00940795">
        <w:rPr>
          <w:rFonts w:asciiTheme="majorBidi" w:hAnsiTheme="majorBidi" w:cstheme="majorBidi"/>
        </w:rPr>
        <w:t xml:space="preserve">were also </w:t>
      </w:r>
      <w:r w:rsidRPr="00940795">
        <w:rPr>
          <w:rFonts w:asciiTheme="majorBidi" w:hAnsiTheme="majorBidi" w:cstheme="majorBidi"/>
        </w:rPr>
        <w:t>demonstrated</w:t>
      </w:r>
      <w:r w:rsidR="00D644D8" w:rsidRPr="00940795">
        <w:rPr>
          <w:rFonts w:asciiTheme="majorBidi" w:hAnsiTheme="majorBidi" w:cstheme="majorBidi"/>
        </w:rPr>
        <w:t xml:space="preserve"> for </w:t>
      </w:r>
      <w:r w:rsidRPr="00940795">
        <w:rPr>
          <w:rFonts w:asciiTheme="majorBidi" w:hAnsiTheme="majorBidi" w:cstheme="majorBidi"/>
        </w:rPr>
        <w:t>typically</w:t>
      </w:r>
      <w:r w:rsidR="00724319" w:rsidRPr="00940795">
        <w:rPr>
          <w:rFonts w:asciiTheme="majorBidi" w:hAnsiTheme="majorBidi" w:cstheme="majorBidi"/>
        </w:rPr>
        <w:t xml:space="preserve"> developing </w:t>
      </w:r>
      <w:r w:rsidR="00D644D8" w:rsidRPr="00940795">
        <w:rPr>
          <w:rFonts w:asciiTheme="majorBidi" w:hAnsiTheme="majorBidi" w:cstheme="majorBidi"/>
        </w:rPr>
        <w:t xml:space="preserve">children. </w:t>
      </w:r>
      <w:r w:rsidR="00A07B78" w:rsidRPr="00940795">
        <w:rPr>
          <w:rFonts w:asciiTheme="majorBidi" w:hAnsiTheme="majorBidi" w:cstheme="majorBidi"/>
        </w:rPr>
        <w:t>Wh</w:t>
      </w:r>
      <w:r w:rsidR="00C41399" w:rsidRPr="00940795">
        <w:rPr>
          <w:rFonts w:asciiTheme="majorBidi" w:hAnsiTheme="majorBidi" w:cstheme="majorBidi"/>
        </w:rPr>
        <w:t>ile</w:t>
      </w:r>
      <w:r w:rsidR="00D644D8" w:rsidRPr="00940795">
        <w:rPr>
          <w:rFonts w:asciiTheme="majorBidi" w:hAnsiTheme="majorBidi" w:cstheme="majorBidi"/>
        </w:rPr>
        <w:t xml:space="preserve"> </w:t>
      </w:r>
      <w:r w:rsidRPr="00940795">
        <w:rPr>
          <w:rFonts w:asciiTheme="majorBidi" w:hAnsiTheme="majorBidi" w:cstheme="majorBidi"/>
        </w:rPr>
        <w:t>whether</w:t>
      </w:r>
      <w:r w:rsidR="00D644D8" w:rsidRPr="00940795">
        <w:rPr>
          <w:rFonts w:asciiTheme="majorBidi" w:hAnsiTheme="majorBidi" w:cstheme="majorBidi"/>
        </w:rPr>
        <w:t xml:space="preserve"> the metaphoric sti</w:t>
      </w:r>
      <w:r w:rsidR="00F02E24" w:rsidRPr="00940795">
        <w:rPr>
          <w:rFonts w:asciiTheme="majorBidi" w:hAnsiTheme="majorBidi" w:cstheme="majorBidi"/>
        </w:rPr>
        <w:t>m</w:t>
      </w:r>
      <w:r w:rsidR="00D644D8" w:rsidRPr="00940795">
        <w:rPr>
          <w:rFonts w:asciiTheme="majorBidi" w:hAnsiTheme="majorBidi" w:cstheme="majorBidi"/>
        </w:rPr>
        <w:t xml:space="preserve">uli were </w:t>
      </w:r>
      <w:r w:rsidR="00D644D8" w:rsidRPr="00940795">
        <w:rPr>
          <w:rFonts w:asciiTheme="majorBidi" w:eastAsia="AdvP4DF60E" w:hAnsiTheme="majorBidi" w:cstheme="majorBidi"/>
        </w:rPr>
        <w:t xml:space="preserve">visual or verbal did not make a </w:t>
      </w:r>
      <w:r w:rsidRPr="00940795">
        <w:rPr>
          <w:rFonts w:asciiTheme="majorBidi" w:eastAsia="AdvP4DF60E" w:hAnsiTheme="majorBidi" w:cstheme="majorBidi"/>
        </w:rPr>
        <w:t>difference</w:t>
      </w:r>
      <w:r w:rsidR="00D644D8" w:rsidRPr="00940795">
        <w:rPr>
          <w:rFonts w:asciiTheme="majorBidi" w:eastAsia="AdvP4DF60E" w:hAnsiTheme="majorBidi" w:cstheme="majorBidi"/>
        </w:rPr>
        <w:t xml:space="preserve">, </w:t>
      </w:r>
      <w:r w:rsidRPr="00940795">
        <w:rPr>
          <w:rFonts w:asciiTheme="majorBidi" w:eastAsia="AdvP4DF60E" w:hAnsiTheme="majorBidi" w:cstheme="majorBidi"/>
        </w:rPr>
        <w:t>whether</w:t>
      </w:r>
      <w:r w:rsidR="00D644D8" w:rsidRPr="00940795">
        <w:rPr>
          <w:rFonts w:asciiTheme="majorBidi" w:eastAsia="AdvP4DF60E" w:hAnsiTheme="majorBidi" w:cstheme="majorBidi"/>
        </w:rPr>
        <w:t xml:space="preserve"> they were familiar or novel did (Mashal &amp; Kasirer, 201</w:t>
      </w:r>
      <w:r w:rsidR="0008331B" w:rsidRPr="00940795">
        <w:rPr>
          <w:rFonts w:asciiTheme="majorBidi" w:eastAsia="AdvP4DF60E" w:hAnsiTheme="majorBidi" w:cstheme="majorBidi"/>
        </w:rPr>
        <w:t>2</w:t>
      </w:r>
      <w:r w:rsidR="00D644D8" w:rsidRPr="00940795">
        <w:rPr>
          <w:rFonts w:asciiTheme="majorBidi" w:eastAsia="AdvP4DF60E" w:hAnsiTheme="majorBidi" w:cstheme="majorBidi"/>
        </w:rPr>
        <w:t>).</w:t>
      </w:r>
      <w:r w:rsidR="0057282E" w:rsidRPr="00940795">
        <w:rPr>
          <w:rFonts w:asciiTheme="majorBidi" w:eastAsia="AdvP4DF60E" w:hAnsiTheme="majorBidi" w:cstheme="majorBidi"/>
        </w:rPr>
        <w:t xml:space="preserve"> And </w:t>
      </w:r>
      <w:r w:rsidR="001645DF" w:rsidRPr="00940795">
        <w:rPr>
          <w:rFonts w:asciiTheme="majorBidi" w:eastAsia="AdvP4DF60E" w:hAnsiTheme="majorBidi" w:cstheme="majorBidi"/>
        </w:rPr>
        <w:t xml:space="preserve">when </w:t>
      </w:r>
      <w:r w:rsidR="0057282E" w:rsidRPr="00940795">
        <w:rPr>
          <w:rFonts w:asciiTheme="majorBidi" w:eastAsia="AdvP4DF60E" w:hAnsiTheme="majorBidi" w:cstheme="majorBidi"/>
        </w:rPr>
        <w:t xml:space="preserve">younger </w:t>
      </w:r>
      <w:r w:rsidR="001645DF" w:rsidRPr="00940795">
        <w:rPr>
          <w:rFonts w:asciiTheme="majorBidi" w:eastAsia="AdvP4DF60E" w:hAnsiTheme="majorBidi" w:cstheme="majorBidi"/>
        </w:rPr>
        <w:t>and</w:t>
      </w:r>
      <w:r w:rsidR="0057282E" w:rsidRPr="00940795">
        <w:rPr>
          <w:rFonts w:asciiTheme="majorBidi" w:eastAsia="AdvP4DF60E" w:hAnsiTheme="majorBidi" w:cstheme="majorBidi"/>
        </w:rPr>
        <w:t xml:space="preserve"> older </w:t>
      </w:r>
      <w:r w:rsidR="006951EB" w:rsidRPr="00940795">
        <w:rPr>
          <w:rFonts w:asciiTheme="majorBidi" w:eastAsia="AdvP4DF60E" w:hAnsiTheme="majorBidi" w:cstheme="majorBidi"/>
        </w:rPr>
        <w:t>individuals</w:t>
      </w:r>
      <w:r w:rsidR="00436EE1" w:rsidRPr="00940795">
        <w:rPr>
          <w:rFonts w:asciiTheme="majorBidi" w:eastAsia="AdvP4DF60E" w:hAnsiTheme="majorBidi" w:cstheme="majorBidi"/>
        </w:rPr>
        <w:t xml:space="preserve"> we</w:t>
      </w:r>
      <w:r w:rsidR="001645DF" w:rsidRPr="00940795">
        <w:rPr>
          <w:rFonts w:asciiTheme="majorBidi" w:eastAsia="AdvP4DF60E" w:hAnsiTheme="majorBidi" w:cstheme="majorBidi"/>
        </w:rPr>
        <w:t>re concerned</w:t>
      </w:r>
      <w:r w:rsidR="0057282E" w:rsidRPr="00940795">
        <w:rPr>
          <w:rFonts w:asciiTheme="majorBidi" w:eastAsia="AdvP4DF60E" w:hAnsiTheme="majorBidi" w:cstheme="majorBidi"/>
        </w:rPr>
        <w:t>,</w:t>
      </w:r>
      <w:r w:rsidR="0057282E" w:rsidRPr="00940795">
        <w:rPr>
          <w:rFonts w:asciiTheme="majorBidi" w:hAnsiTheme="majorBidi" w:cstheme="majorBidi"/>
        </w:rPr>
        <w:t xml:space="preserve"> results </w:t>
      </w:r>
      <w:r w:rsidR="001645DF" w:rsidRPr="00940795">
        <w:rPr>
          <w:rFonts w:asciiTheme="majorBidi" w:hAnsiTheme="majorBidi" w:cstheme="majorBidi"/>
        </w:rPr>
        <w:t>show</w:t>
      </w:r>
      <w:r w:rsidR="00C41399" w:rsidRPr="00940795">
        <w:rPr>
          <w:rFonts w:asciiTheme="majorBidi" w:hAnsiTheme="majorBidi" w:cstheme="majorBidi"/>
        </w:rPr>
        <w:t>ed</w:t>
      </w:r>
      <w:r w:rsidR="001645DF" w:rsidRPr="00940795">
        <w:rPr>
          <w:rFonts w:asciiTheme="majorBidi" w:hAnsiTheme="majorBidi" w:cstheme="majorBidi"/>
        </w:rPr>
        <w:t xml:space="preserve"> that </w:t>
      </w:r>
      <w:r w:rsidR="00436EE1" w:rsidRPr="00940795">
        <w:rPr>
          <w:rFonts w:asciiTheme="majorBidi" w:hAnsiTheme="majorBidi" w:cstheme="majorBidi"/>
        </w:rPr>
        <w:t>age-related changes we</w:t>
      </w:r>
      <w:r w:rsidR="001645DF" w:rsidRPr="00940795">
        <w:rPr>
          <w:rFonts w:asciiTheme="majorBidi" w:hAnsiTheme="majorBidi" w:cstheme="majorBidi"/>
        </w:rPr>
        <w:t xml:space="preserve">re associated with the appreciation of the novelty of the </w:t>
      </w:r>
      <w:r w:rsidRPr="00940795">
        <w:rPr>
          <w:rFonts w:asciiTheme="majorBidi" w:hAnsiTheme="majorBidi" w:cstheme="majorBidi"/>
        </w:rPr>
        <w:t>metaphors</w:t>
      </w:r>
      <w:r w:rsidR="001645DF" w:rsidRPr="00940795">
        <w:rPr>
          <w:rFonts w:asciiTheme="majorBidi" w:hAnsiTheme="majorBidi" w:cstheme="majorBidi"/>
        </w:rPr>
        <w:t xml:space="preserve">. </w:t>
      </w:r>
      <w:r w:rsidR="00436EE1" w:rsidRPr="00940795">
        <w:rPr>
          <w:rFonts w:asciiTheme="majorBidi" w:hAnsiTheme="majorBidi" w:cstheme="majorBidi"/>
        </w:rPr>
        <w:t>N</w:t>
      </w:r>
      <w:r w:rsidR="0057282E" w:rsidRPr="00940795">
        <w:rPr>
          <w:rFonts w:asciiTheme="majorBidi" w:hAnsiTheme="majorBidi" w:cstheme="majorBidi"/>
        </w:rPr>
        <w:t xml:space="preserve">ovelty </w:t>
      </w:r>
      <w:r w:rsidR="00A433B9" w:rsidRPr="00940795">
        <w:rPr>
          <w:rFonts w:asciiTheme="majorBidi" w:hAnsiTheme="majorBidi" w:cstheme="majorBidi"/>
        </w:rPr>
        <w:t xml:space="preserve">but not familiarity </w:t>
      </w:r>
      <w:r w:rsidR="00FB6B42" w:rsidRPr="00940795">
        <w:rPr>
          <w:rFonts w:asciiTheme="majorBidi" w:hAnsiTheme="majorBidi" w:cstheme="majorBidi"/>
        </w:rPr>
        <w:t>affect</w:t>
      </w:r>
      <w:r w:rsidR="00436EE1" w:rsidRPr="00940795">
        <w:rPr>
          <w:rFonts w:asciiTheme="majorBidi" w:hAnsiTheme="majorBidi" w:cstheme="majorBidi"/>
        </w:rPr>
        <w:t>ed</w:t>
      </w:r>
      <w:r w:rsidR="00FB6B42" w:rsidRPr="00940795">
        <w:rPr>
          <w:rFonts w:asciiTheme="majorBidi" w:hAnsiTheme="majorBidi" w:cstheme="majorBidi"/>
        </w:rPr>
        <w:t xml:space="preserve"> the </w:t>
      </w:r>
      <w:r w:rsidR="0057282E" w:rsidRPr="00940795">
        <w:rPr>
          <w:rFonts w:asciiTheme="majorBidi" w:hAnsiTheme="majorBidi" w:cstheme="majorBidi"/>
        </w:rPr>
        <w:t>appreciati</w:t>
      </w:r>
      <w:r w:rsidR="00FB6B42" w:rsidRPr="00940795">
        <w:rPr>
          <w:rFonts w:asciiTheme="majorBidi" w:hAnsiTheme="majorBidi" w:cstheme="majorBidi"/>
        </w:rPr>
        <w:t>o</w:t>
      </w:r>
      <w:r w:rsidR="0057282E" w:rsidRPr="00940795">
        <w:rPr>
          <w:rFonts w:asciiTheme="majorBidi" w:hAnsiTheme="majorBidi" w:cstheme="majorBidi"/>
        </w:rPr>
        <w:t>n</w:t>
      </w:r>
      <w:r w:rsidR="00FB6B42" w:rsidRPr="00940795">
        <w:rPr>
          <w:rFonts w:asciiTheme="majorBidi" w:hAnsiTheme="majorBidi" w:cstheme="majorBidi"/>
        </w:rPr>
        <w:t xml:space="preserve"> of</w:t>
      </w:r>
      <w:r w:rsidR="0057282E" w:rsidRPr="00940795">
        <w:rPr>
          <w:rFonts w:asciiTheme="majorBidi" w:hAnsiTheme="majorBidi" w:cstheme="majorBidi"/>
        </w:rPr>
        <w:t xml:space="preserve"> the plausibility of </w:t>
      </w:r>
      <w:r w:rsidR="006951EB" w:rsidRPr="00940795">
        <w:rPr>
          <w:rFonts w:asciiTheme="majorBidi" w:hAnsiTheme="majorBidi" w:cstheme="majorBidi"/>
        </w:rPr>
        <w:t>metaphors</w:t>
      </w:r>
      <w:r w:rsidR="00FC605B" w:rsidRPr="00940795">
        <w:rPr>
          <w:rFonts w:asciiTheme="majorBidi" w:hAnsiTheme="majorBidi" w:cstheme="majorBidi"/>
        </w:rPr>
        <w:t xml:space="preserve"> (Mashal, Gavrieli, &amp; Kavé, 2011)</w:t>
      </w:r>
      <w:r w:rsidR="0057282E" w:rsidRPr="00940795">
        <w:rPr>
          <w:rFonts w:asciiTheme="majorBidi" w:hAnsiTheme="majorBidi" w:cstheme="majorBidi"/>
        </w:rPr>
        <w:t>.</w:t>
      </w:r>
    </w:p>
    <w:p w:rsidR="005A02A2" w:rsidRPr="00940795" w:rsidRDefault="005A02A2" w:rsidP="00940795">
      <w:pPr>
        <w:rPr>
          <w:rFonts w:asciiTheme="majorBidi" w:hAnsiTheme="majorBidi" w:cstheme="majorBidi"/>
        </w:rPr>
      </w:pPr>
    </w:p>
    <w:p w:rsidR="00FB6793" w:rsidRPr="00940795" w:rsidRDefault="00FB6793" w:rsidP="00940795">
      <w:pPr>
        <w:rPr>
          <w:rFonts w:asciiTheme="majorBidi" w:hAnsiTheme="majorBidi" w:cstheme="majorBidi"/>
          <w:i/>
          <w:iCs/>
        </w:rPr>
      </w:pPr>
      <w:r w:rsidRPr="00940795">
        <w:rPr>
          <w:rFonts w:asciiTheme="majorBidi" w:hAnsiTheme="majorBidi" w:cstheme="majorBidi"/>
          <w:i/>
          <w:iCs/>
        </w:rPr>
        <w:t>Individual differences?</w:t>
      </w:r>
    </w:p>
    <w:p w:rsidR="00FB6793" w:rsidRPr="00940795" w:rsidRDefault="00FB6793" w:rsidP="00940795">
      <w:pPr>
        <w:rPr>
          <w:rFonts w:asciiTheme="majorBidi" w:hAnsiTheme="majorBidi" w:cstheme="majorBidi"/>
          <w:i/>
          <w:iCs/>
        </w:rPr>
      </w:pPr>
    </w:p>
    <w:p w:rsidR="00FB6793" w:rsidRPr="00940795" w:rsidRDefault="00FB6793" w:rsidP="00940795">
      <w:pPr>
        <w:rPr>
          <w:rFonts w:asciiTheme="majorBidi" w:hAnsiTheme="majorBidi" w:cstheme="majorBidi"/>
          <w:i/>
          <w:iCs/>
        </w:rPr>
      </w:pPr>
      <w:r w:rsidRPr="00940795">
        <w:rPr>
          <w:rFonts w:asciiTheme="majorBidi" w:hAnsiTheme="majorBidi" w:cstheme="majorBidi"/>
        </w:rPr>
        <w:t xml:space="preserve">Longer reading </w:t>
      </w:r>
      <w:r w:rsidR="004F1B3F" w:rsidRPr="00940795">
        <w:rPr>
          <w:rFonts w:asciiTheme="majorBidi" w:hAnsiTheme="majorBidi" w:cstheme="majorBidi"/>
        </w:rPr>
        <w:t>times</w:t>
      </w:r>
      <w:r w:rsidRPr="00940795">
        <w:rPr>
          <w:rFonts w:asciiTheme="majorBidi" w:hAnsiTheme="majorBidi" w:cstheme="majorBidi"/>
        </w:rPr>
        <w:t xml:space="preserve"> for optimal innovations, </w:t>
      </w:r>
      <w:r w:rsidR="004F1B3F" w:rsidRPr="00940795">
        <w:rPr>
          <w:rFonts w:asciiTheme="majorBidi" w:hAnsiTheme="majorBidi" w:cstheme="majorBidi"/>
        </w:rPr>
        <w:t>whether</w:t>
      </w:r>
      <w:r w:rsidRPr="00940795">
        <w:rPr>
          <w:rFonts w:asciiTheme="majorBidi" w:hAnsiTheme="majorBidi" w:cstheme="majorBidi"/>
        </w:rPr>
        <w:t xml:space="preserve"> literal (</w:t>
      </w:r>
      <w:r w:rsidRPr="00940795">
        <w:rPr>
          <w:rFonts w:asciiTheme="majorBidi" w:hAnsiTheme="majorBidi" w:cstheme="majorBidi"/>
          <w:i/>
          <w:iCs/>
        </w:rPr>
        <w:t>Tverian</w:t>
      </w:r>
    </w:p>
    <w:p w:rsidR="00FB6793" w:rsidRPr="00940795" w:rsidRDefault="00FB6793" w:rsidP="00940795">
      <w:pPr>
        <w:autoSpaceDE w:val="0"/>
        <w:autoSpaceDN w:val="0"/>
        <w:adjustRightInd w:val="0"/>
        <w:rPr>
          <w:rFonts w:asciiTheme="majorBidi" w:hAnsiTheme="majorBidi" w:cstheme="majorBidi"/>
        </w:rPr>
      </w:pPr>
      <w:r w:rsidRPr="00940795">
        <w:rPr>
          <w:rFonts w:asciiTheme="majorBidi" w:hAnsiTheme="majorBidi" w:cstheme="majorBidi"/>
          <w:i/>
          <w:iCs/>
        </w:rPr>
        <w:t>Horse</w:t>
      </w:r>
      <w:r w:rsidRPr="00940795">
        <w:rPr>
          <w:rStyle w:val="FootnoteReference"/>
          <w:rFonts w:asciiTheme="majorBidi" w:hAnsiTheme="majorBidi" w:cstheme="majorBidi"/>
          <w:i/>
          <w:iCs/>
        </w:rPr>
        <w:footnoteReference w:id="11"/>
      </w:r>
      <w:r w:rsidRPr="00940795">
        <w:rPr>
          <w:rFonts w:asciiTheme="majorBidi" w:hAnsiTheme="majorBidi" w:cstheme="majorBidi"/>
          <w:i/>
          <w:iCs/>
        </w:rPr>
        <w:t xml:space="preserve"> </w:t>
      </w:r>
      <w:r w:rsidRPr="00940795">
        <w:rPr>
          <w:rFonts w:asciiTheme="majorBidi" w:hAnsiTheme="majorBidi" w:cstheme="majorBidi"/>
        </w:rPr>
        <w:t>invoking</w:t>
      </w:r>
      <w:r w:rsidRPr="00940795">
        <w:rPr>
          <w:rFonts w:asciiTheme="majorBidi" w:hAnsiTheme="majorBidi" w:cstheme="majorBidi"/>
          <w:i/>
          <w:iCs/>
        </w:rPr>
        <w:t xml:space="preserve"> Trojan horse</w:t>
      </w:r>
      <w:r w:rsidRPr="00940795">
        <w:rPr>
          <w:rFonts w:asciiTheme="majorBidi" w:hAnsiTheme="majorBidi" w:cstheme="majorBidi"/>
        </w:rPr>
        <w:t xml:space="preserve">) or </w:t>
      </w:r>
      <w:r w:rsidR="004F1B3F" w:rsidRPr="00940795">
        <w:rPr>
          <w:rFonts w:asciiTheme="majorBidi" w:hAnsiTheme="majorBidi" w:cstheme="majorBidi"/>
        </w:rPr>
        <w:t>metaphoric</w:t>
      </w:r>
      <w:r w:rsidRPr="00940795">
        <w:rPr>
          <w:rFonts w:asciiTheme="majorBidi" w:hAnsiTheme="majorBidi" w:cstheme="majorBidi"/>
        </w:rPr>
        <w:t xml:space="preserve"> (</w:t>
      </w:r>
      <w:r w:rsidRPr="00940795">
        <w:rPr>
          <w:rFonts w:asciiTheme="majorBidi" w:hAnsiTheme="majorBidi" w:cstheme="majorBidi"/>
          <w:i/>
          <w:iCs/>
        </w:rPr>
        <w:t>Dying Star</w:t>
      </w:r>
      <w:r w:rsidRPr="00940795">
        <w:rPr>
          <w:rFonts w:asciiTheme="majorBidi" w:hAnsiTheme="majorBidi" w:cstheme="majorBidi"/>
        </w:rPr>
        <w:t xml:space="preserve">, invoking </w:t>
      </w:r>
      <w:r w:rsidRPr="00940795">
        <w:rPr>
          <w:rFonts w:asciiTheme="majorBidi" w:hAnsiTheme="majorBidi" w:cstheme="majorBidi"/>
          <w:i/>
          <w:iCs/>
        </w:rPr>
        <w:t>A born Star</w:t>
      </w:r>
      <w:r w:rsidRPr="00940795">
        <w:rPr>
          <w:rFonts w:asciiTheme="majorBidi" w:hAnsiTheme="majorBidi" w:cstheme="majorBidi"/>
        </w:rPr>
        <w:t xml:space="preserve"> </w:t>
      </w:r>
      <w:r w:rsidR="00B10C83" w:rsidRPr="00940795">
        <w:rPr>
          <w:rFonts w:asciiTheme="majorBidi" w:hAnsiTheme="majorBidi" w:cstheme="majorBidi"/>
        </w:rPr>
        <w:t xml:space="preserve">- </w:t>
      </w:r>
      <w:r w:rsidRPr="00940795">
        <w:rPr>
          <w:rFonts w:asciiTheme="majorBidi" w:hAnsiTheme="majorBidi" w:cstheme="majorBidi"/>
        </w:rPr>
        <w:t xml:space="preserve">a popular Israeli TV show), compared to conventional collocations, </w:t>
      </w:r>
      <w:r w:rsidR="004F1B3F" w:rsidRPr="00940795">
        <w:rPr>
          <w:rFonts w:asciiTheme="majorBidi" w:hAnsiTheme="majorBidi" w:cstheme="majorBidi"/>
        </w:rPr>
        <w:t>whether</w:t>
      </w:r>
      <w:r w:rsidRPr="00940795">
        <w:rPr>
          <w:rFonts w:asciiTheme="majorBidi" w:hAnsiTheme="majorBidi" w:cstheme="majorBidi"/>
        </w:rPr>
        <w:t xml:space="preserve"> literal (</w:t>
      </w:r>
      <w:r w:rsidRPr="00940795">
        <w:rPr>
          <w:rFonts w:asciiTheme="majorBidi" w:hAnsiTheme="majorBidi" w:cstheme="majorBidi"/>
          <w:i/>
          <w:iCs/>
        </w:rPr>
        <w:t>wooden table</w:t>
      </w:r>
      <w:r w:rsidRPr="00940795">
        <w:rPr>
          <w:rFonts w:asciiTheme="majorBidi" w:hAnsiTheme="majorBidi" w:cstheme="majorBidi"/>
        </w:rPr>
        <w:t xml:space="preserve">) or </w:t>
      </w:r>
      <w:r w:rsidR="004F1B3F" w:rsidRPr="00940795">
        <w:rPr>
          <w:rFonts w:asciiTheme="majorBidi" w:hAnsiTheme="majorBidi" w:cstheme="majorBidi"/>
        </w:rPr>
        <w:t>metaphoric</w:t>
      </w:r>
      <w:r w:rsidRPr="00940795">
        <w:rPr>
          <w:rFonts w:asciiTheme="majorBidi" w:hAnsiTheme="majorBidi" w:cstheme="majorBidi"/>
        </w:rPr>
        <w:t xml:space="preserve"> (</w:t>
      </w:r>
      <w:r w:rsidRPr="00940795">
        <w:rPr>
          <w:rFonts w:asciiTheme="majorBidi" w:hAnsiTheme="majorBidi" w:cstheme="majorBidi"/>
          <w:i/>
          <w:iCs/>
        </w:rPr>
        <w:t>ﬂower bed</w:t>
      </w:r>
      <w:r w:rsidRPr="00940795">
        <w:rPr>
          <w:rFonts w:asciiTheme="majorBidi" w:hAnsiTheme="majorBidi" w:cstheme="majorBidi"/>
        </w:rPr>
        <w:t xml:space="preserve">), have been also attested to for different groups (Giora, Gazal, Goldstein, Fein, &amp; Stringaris 2012). In Giora et al. (2012), individuals with Asperger’s syndrome and typically developing individuals were asked to read such optimal innovations and conventional collocations for comprehension. </w:t>
      </w:r>
      <w:r w:rsidR="00830CC7" w:rsidRPr="00940795">
        <w:rPr>
          <w:rFonts w:asciiTheme="majorBidi" w:hAnsiTheme="majorBidi" w:cstheme="majorBidi"/>
        </w:rPr>
        <w:t>Materials</w:t>
      </w:r>
      <w:r w:rsidR="00974508" w:rsidRPr="00940795">
        <w:rPr>
          <w:rFonts w:asciiTheme="majorBidi" w:hAnsiTheme="majorBidi" w:cstheme="majorBidi"/>
        </w:rPr>
        <w:t xml:space="preserve"> were </w:t>
      </w:r>
      <w:r w:rsidR="00830CC7" w:rsidRPr="00940795">
        <w:rPr>
          <w:rFonts w:asciiTheme="majorBidi" w:hAnsiTheme="majorBidi" w:cstheme="majorBidi"/>
        </w:rPr>
        <w:t>presented</w:t>
      </w:r>
      <w:r w:rsidR="00974508" w:rsidRPr="00940795">
        <w:rPr>
          <w:rFonts w:asciiTheme="majorBidi" w:hAnsiTheme="majorBidi" w:cstheme="majorBidi"/>
        </w:rPr>
        <w:t xml:space="preserve"> inside and outside context. </w:t>
      </w:r>
      <w:r w:rsidRPr="00940795">
        <w:rPr>
          <w:rFonts w:asciiTheme="majorBidi" w:hAnsiTheme="majorBidi" w:cstheme="majorBidi"/>
        </w:rPr>
        <w:t>And although the experimental group took longer to read the targets overall, both groups exhibited similar patterns of behavior</w:t>
      </w:r>
      <w:r w:rsidR="00047D9F" w:rsidRPr="00940795">
        <w:rPr>
          <w:rFonts w:asciiTheme="majorBidi" w:hAnsiTheme="majorBidi" w:cstheme="majorBidi"/>
        </w:rPr>
        <w:t>. Both groups took longer to read novel items compared to familiar ones, regardless of degree of nonliteralness</w:t>
      </w:r>
      <w:r w:rsidRPr="00940795">
        <w:rPr>
          <w:rFonts w:asciiTheme="majorBidi" w:hAnsiTheme="majorBidi" w:cstheme="majorBidi"/>
        </w:rPr>
        <w:t xml:space="preserve">, </w:t>
      </w:r>
      <w:r w:rsidR="00047D9F" w:rsidRPr="00940795">
        <w:rPr>
          <w:rFonts w:asciiTheme="majorBidi" w:hAnsiTheme="majorBidi" w:cstheme="majorBidi"/>
        </w:rPr>
        <w:t xml:space="preserve">thus </w:t>
      </w:r>
      <w:r w:rsidRPr="00940795">
        <w:rPr>
          <w:rFonts w:asciiTheme="majorBidi" w:hAnsiTheme="majorBidi" w:cstheme="majorBidi"/>
        </w:rPr>
        <w:t>demonstrating that it is novelty rather than degree of nonliteralness that is effort-</w:t>
      </w:r>
      <w:r w:rsidR="004F1B3F" w:rsidRPr="00940795">
        <w:rPr>
          <w:rFonts w:asciiTheme="majorBidi" w:hAnsiTheme="majorBidi" w:cstheme="majorBidi"/>
        </w:rPr>
        <w:t>consuming</w:t>
      </w:r>
      <w:r w:rsidRPr="00940795">
        <w:rPr>
          <w:rFonts w:asciiTheme="majorBidi" w:hAnsiTheme="majorBidi" w:cstheme="majorBidi"/>
        </w:rPr>
        <w:t xml:space="preserve">. </w:t>
      </w:r>
    </w:p>
    <w:p w:rsidR="00FB6793" w:rsidRPr="00940795" w:rsidRDefault="00FB6793" w:rsidP="00940795">
      <w:pPr>
        <w:autoSpaceDE w:val="0"/>
        <w:autoSpaceDN w:val="0"/>
        <w:adjustRightInd w:val="0"/>
        <w:ind w:firstLine="720"/>
        <w:rPr>
          <w:rFonts w:asciiTheme="majorBidi" w:hAnsiTheme="majorBidi" w:cstheme="majorBidi"/>
        </w:rPr>
      </w:pPr>
      <w:r w:rsidRPr="00940795">
        <w:rPr>
          <w:rFonts w:asciiTheme="majorBidi" w:hAnsiTheme="majorBidi" w:cstheme="majorBidi"/>
        </w:rPr>
        <w:t xml:space="preserve">In Gold and Faust (2012) too, individuals with Asperger’s syndrome and typically developing individuals took longer to process novel metaphors compared to conventional ones. In Colich et al. (2012), who looked </w:t>
      </w:r>
      <w:r w:rsidR="004F1B3F" w:rsidRPr="00940795">
        <w:rPr>
          <w:rFonts w:asciiTheme="majorBidi" w:hAnsiTheme="majorBidi" w:cstheme="majorBidi"/>
        </w:rPr>
        <w:t>into</w:t>
      </w:r>
      <w:r w:rsidRPr="00940795">
        <w:rPr>
          <w:rFonts w:asciiTheme="majorBidi" w:hAnsiTheme="majorBidi" w:cstheme="majorBidi"/>
        </w:rPr>
        <w:t xml:space="preserve"> </w:t>
      </w:r>
      <w:r w:rsidR="007D0AAE" w:rsidRPr="00940795">
        <w:rPr>
          <w:rFonts w:asciiTheme="majorBidi" w:hAnsiTheme="majorBidi" w:cstheme="majorBidi"/>
        </w:rPr>
        <w:t>sarcasm</w:t>
      </w:r>
      <w:r w:rsidRPr="00940795">
        <w:rPr>
          <w:rFonts w:asciiTheme="majorBidi" w:hAnsiTheme="majorBidi" w:cstheme="majorBidi"/>
        </w:rPr>
        <w:t xml:space="preserve"> </w:t>
      </w:r>
      <w:r w:rsidR="004F1B3F" w:rsidRPr="00940795">
        <w:rPr>
          <w:rFonts w:asciiTheme="majorBidi" w:hAnsiTheme="majorBidi" w:cstheme="majorBidi"/>
        </w:rPr>
        <w:t>interpretation</w:t>
      </w:r>
      <w:r w:rsidRPr="00940795">
        <w:rPr>
          <w:rFonts w:asciiTheme="majorBidi" w:hAnsiTheme="majorBidi" w:cstheme="majorBidi"/>
        </w:rPr>
        <w:t xml:space="preserve">, both the </w:t>
      </w:r>
      <w:r w:rsidR="004F1B3F" w:rsidRPr="00940795">
        <w:rPr>
          <w:rFonts w:asciiTheme="majorBidi" w:hAnsiTheme="majorBidi" w:cstheme="majorBidi"/>
        </w:rPr>
        <w:t>experimental</w:t>
      </w:r>
      <w:r w:rsidRPr="00940795">
        <w:rPr>
          <w:rFonts w:asciiTheme="majorBidi" w:hAnsiTheme="majorBidi" w:cstheme="majorBidi"/>
        </w:rPr>
        <w:t xml:space="preserve"> group with Autism Spectrum Disorder (ASD) and the control group exhibited similar patterns of behavior. Although response times to targets were signiﬁcantly faster among participants with ASD</w:t>
      </w:r>
      <w:r w:rsidR="00DA4E12" w:rsidRPr="00940795">
        <w:rPr>
          <w:rFonts w:asciiTheme="majorBidi" w:hAnsiTheme="majorBidi" w:cstheme="majorBidi"/>
        </w:rPr>
        <w:t xml:space="preserve"> c</w:t>
      </w:r>
      <w:r w:rsidR="004F1B3F" w:rsidRPr="00940795">
        <w:rPr>
          <w:rFonts w:asciiTheme="majorBidi" w:hAnsiTheme="majorBidi" w:cstheme="majorBidi"/>
        </w:rPr>
        <w:t>ompared</w:t>
      </w:r>
      <w:r w:rsidRPr="00940795">
        <w:rPr>
          <w:rFonts w:asciiTheme="majorBidi" w:hAnsiTheme="majorBidi" w:cstheme="majorBidi"/>
        </w:rPr>
        <w:t xml:space="preserve"> to control participants, both groups took longer to process optimally innovative </w:t>
      </w:r>
      <w:r w:rsidR="007D0AAE" w:rsidRPr="00940795">
        <w:rPr>
          <w:rFonts w:asciiTheme="majorBidi" w:hAnsiTheme="majorBidi" w:cstheme="majorBidi"/>
        </w:rPr>
        <w:t>sarcastic</w:t>
      </w:r>
      <w:r w:rsidRPr="00940795">
        <w:rPr>
          <w:rFonts w:asciiTheme="majorBidi" w:hAnsiTheme="majorBidi" w:cstheme="majorBidi"/>
        </w:rPr>
        <w:t xml:space="preserve"> </w:t>
      </w:r>
      <w:r w:rsidR="004F1B3F" w:rsidRPr="00940795">
        <w:rPr>
          <w:rFonts w:asciiTheme="majorBidi" w:hAnsiTheme="majorBidi" w:cstheme="majorBidi"/>
        </w:rPr>
        <w:t>utterances</w:t>
      </w:r>
      <w:r w:rsidRPr="00940795">
        <w:rPr>
          <w:rFonts w:asciiTheme="majorBidi" w:hAnsiTheme="majorBidi" w:cstheme="majorBidi"/>
        </w:rPr>
        <w:t xml:space="preserve"> than (</w:t>
      </w:r>
      <w:r w:rsidR="004F1B3F" w:rsidRPr="00940795">
        <w:rPr>
          <w:rFonts w:asciiTheme="majorBidi" w:hAnsiTheme="majorBidi" w:cstheme="majorBidi"/>
        </w:rPr>
        <w:t>salience</w:t>
      </w:r>
      <w:r w:rsidRPr="00940795">
        <w:rPr>
          <w:rFonts w:asciiTheme="majorBidi" w:hAnsiTheme="majorBidi" w:cstheme="majorBidi"/>
        </w:rPr>
        <w:t xml:space="preserve">-based) literal ones. </w:t>
      </w:r>
      <w:r w:rsidR="00BE6A9B" w:rsidRPr="00940795">
        <w:rPr>
          <w:rFonts w:asciiTheme="majorBidi" w:hAnsiTheme="majorBidi" w:cstheme="majorBidi"/>
        </w:rPr>
        <w:t xml:space="preserve">When comparing processing of salient </w:t>
      </w:r>
      <w:r w:rsidR="00515F48" w:rsidRPr="00940795">
        <w:rPr>
          <w:rFonts w:asciiTheme="majorBidi" w:hAnsiTheme="majorBidi" w:cstheme="majorBidi"/>
        </w:rPr>
        <w:t>vs.</w:t>
      </w:r>
      <w:r w:rsidR="00BE6A9B" w:rsidRPr="00940795">
        <w:rPr>
          <w:rFonts w:asciiTheme="majorBidi" w:hAnsiTheme="majorBidi" w:cstheme="majorBidi"/>
        </w:rPr>
        <w:t xml:space="preserve"> nonsalient </w:t>
      </w:r>
      <w:r w:rsidR="00E32EED" w:rsidRPr="00940795">
        <w:rPr>
          <w:rFonts w:asciiTheme="majorBidi" w:hAnsiTheme="majorBidi" w:cstheme="majorBidi"/>
        </w:rPr>
        <w:t>stimuli</w:t>
      </w:r>
      <w:r w:rsidR="00BE6A9B" w:rsidRPr="00940795">
        <w:rPr>
          <w:rFonts w:asciiTheme="majorBidi" w:hAnsiTheme="majorBidi" w:cstheme="majorBidi"/>
        </w:rPr>
        <w:t xml:space="preserve">, different groups may exhibit similar </w:t>
      </w:r>
      <w:r w:rsidR="00515F48" w:rsidRPr="00940795">
        <w:rPr>
          <w:rFonts w:asciiTheme="majorBidi" w:hAnsiTheme="majorBidi" w:cstheme="majorBidi"/>
        </w:rPr>
        <w:t>patterns</w:t>
      </w:r>
      <w:r w:rsidR="00BE6A9B" w:rsidRPr="00940795">
        <w:rPr>
          <w:rFonts w:asciiTheme="majorBidi" w:hAnsiTheme="majorBidi" w:cstheme="majorBidi"/>
        </w:rPr>
        <w:t xml:space="preserve"> of </w:t>
      </w:r>
      <w:r w:rsidR="00515F48" w:rsidRPr="00940795">
        <w:rPr>
          <w:rFonts w:asciiTheme="majorBidi" w:hAnsiTheme="majorBidi" w:cstheme="majorBidi"/>
        </w:rPr>
        <w:t>behavior</w:t>
      </w:r>
      <w:r w:rsidR="00BE6A9B" w:rsidRPr="00940795">
        <w:rPr>
          <w:rFonts w:asciiTheme="majorBidi" w:hAnsiTheme="majorBidi" w:cstheme="majorBidi"/>
        </w:rPr>
        <w:t xml:space="preserve">, suggesting that </w:t>
      </w:r>
      <w:r w:rsidR="00515F48" w:rsidRPr="00940795">
        <w:rPr>
          <w:rFonts w:asciiTheme="majorBidi" w:hAnsiTheme="majorBidi" w:cstheme="majorBidi"/>
        </w:rPr>
        <w:t xml:space="preserve">it is degree of </w:t>
      </w:r>
      <w:r w:rsidR="00BE6A9B" w:rsidRPr="00940795">
        <w:rPr>
          <w:rFonts w:asciiTheme="majorBidi" w:hAnsiTheme="majorBidi" w:cstheme="majorBidi"/>
        </w:rPr>
        <w:t xml:space="preserve">novelty </w:t>
      </w:r>
      <w:r w:rsidR="0039679C" w:rsidRPr="00940795">
        <w:rPr>
          <w:rFonts w:asciiTheme="majorBidi" w:hAnsiTheme="majorBidi" w:cstheme="majorBidi"/>
        </w:rPr>
        <w:t>rather than</w:t>
      </w:r>
      <w:r w:rsidR="003D59E4" w:rsidRPr="00940795">
        <w:rPr>
          <w:rFonts w:asciiTheme="majorBidi" w:hAnsiTheme="majorBidi" w:cstheme="majorBidi"/>
        </w:rPr>
        <w:t xml:space="preserve"> </w:t>
      </w:r>
      <w:r w:rsidR="005120F9" w:rsidRPr="00940795">
        <w:rPr>
          <w:rFonts w:asciiTheme="majorBidi" w:hAnsiTheme="majorBidi" w:cstheme="majorBidi"/>
        </w:rPr>
        <w:t>nonliteralness</w:t>
      </w:r>
      <w:r w:rsidR="00E32EED" w:rsidRPr="00940795">
        <w:rPr>
          <w:rFonts w:asciiTheme="majorBidi" w:hAnsiTheme="majorBidi" w:cstheme="majorBidi"/>
        </w:rPr>
        <w:t xml:space="preserve"> </w:t>
      </w:r>
      <w:r w:rsidR="00A56F26" w:rsidRPr="00940795">
        <w:rPr>
          <w:rFonts w:asciiTheme="majorBidi" w:hAnsiTheme="majorBidi" w:cstheme="majorBidi"/>
        </w:rPr>
        <w:t>that matters</w:t>
      </w:r>
      <w:r w:rsidR="00A56F26" w:rsidRPr="00940795">
        <w:rPr>
          <w:rFonts w:asciiTheme="majorBidi" w:hAnsiTheme="majorBidi" w:cstheme="majorBidi"/>
          <w:iCs/>
        </w:rPr>
        <w:t xml:space="preserve"> </w:t>
      </w:r>
      <w:r w:rsidR="00515F48" w:rsidRPr="00940795">
        <w:rPr>
          <w:rFonts w:asciiTheme="majorBidi" w:hAnsiTheme="majorBidi" w:cstheme="majorBidi"/>
          <w:iCs/>
        </w:rPr>
        <w:t>(</w:t>
      </w:r>
      <w:r w:rsidR="00576FE7" w:rsidRPr="00940795">
        <w:rPr>
          <w:rFonts w:asciiTheme="majorBidi" w:hAnsiTheme="majorBidi" w:cstheme="majorBidi"/>
          <w:iCs/>
        </w:rPr>
        <w:t>as will also be shown in the next section).</w:t>
      </w:r>
    </w:p>
    <w:p w:rsidR="00257177" w:rsidRPr="00940795" w:rsidRDefault="00257177" w:rsidP="00940795">
      <w:pPr>
        <w:rPr>
          <w:rFonts w:asciiTheme="majorBidi" w:hAnsiTheme="majorBidi" w:cstheme="majorBidi"/>
          <w:i/>
          <w:iCs/>
        </w:rPr>
      </w:pPr>
    </w:p>
    <w:p w:rsidR="00ED4AAA" w:rsidRPr="00940795" w:rsidRDefault="008A2D33" w:rsidP="00940795">
      <w:pPr>
        <w:rPr>
          <w:rFonts w:asciiTheme="majorBidi" w:hAnsiTheme="majorBidi" w:cstheme="majorBidi"/>
          <w:i/>
          <w:iCs/>
        </w:rPr>
      </w:pPr>
      <w:r w:rsidRPr="00940795">
        <w:rPr>
          <w:rFonts w:asciiTheme="majorBidi" w:hAnsiTheme="majorBidi" w:cstheme="majorBidi"/>
          <w:i/>
          <w:iCs/>
        </w:rPr>
        <w:t>Biological</w:t>
      </w:r>
      <w:r w:rsidR="00ED4AAA" w:rsidRPr="00940795">
        <w:rPr>
          <w:rFonts w:asciiTheme="majorBidi" w:hAnsiTheme="majorBidi" w:cstheme="majorBidi"/>
          <w:i/>
          <w:iCs/>
        </w:rPr>
        <w:t xml:space="preserve"> </w:t>
      </w:r>
      <w:r w:rsidR="00170717" w:rsidRPr="00940795">
        <w:rPr>
          <w:rFonts w:asciiTheme="majorBidi" w:hAnsiTheme="majorBidi" w:cstheme="majorBidi"/>
          <w:i/>
          <w:iCs/>
        </w:rPr>
        <w:t>level</w:t>
      </w:r>
    </w:p>
    <w:p w:rsidR="005A02A2" w:rsidRPr="00940795" w:rsidRDefault="005A02A2" w:rsidP="00940795">
      <w:pPr>
        <w:rPr>
          <w:rFonts w:asciiTheme="majorBidi" w:hAnsiTheme="majorBidi" w:cstheme="majorBidi"/>
        </w:rPr>
      </w:pPr>
      <w:r w:rsidRPr="00940795">
        <w:rPr>
          <w:rFonts w:asciiTheme="majorBidi" w:hAnsiTheme="majorBidi" w:cstheme="majorBidi"/>
          <w:i/>
          <w:iCs/>
        </w:rPr>
        <w:t xml:space="preserve"> </w:t>
      </w:r>
    </w:p>
    <w:p w:rsidR="009B21D1" w:rsidRPr="00940795" w:rsidRDefault="0045786F" w:rsidP="00940795">
      <w:pPr>
        <w:autoSpaceDE w:val="0"/>
        <w:autoSpaceDN w:val="0"/>
        <w:adjustRightInd w:val="0"/>
        <w:ind w:firstLine="720"/>
        <w:rPr>
          <w:rFonts w:asciiTheme="majorBidi" w:eastAsia="Arial Unicode MS" w:hAnsiTheme="majorBidi" w:cstheme="majorBidi"/>
        </w:rPr>
      </w:pPr>
      <w:r w:rsidRPr="00940795">
        <w:rPr>
          <w:rFonts w:asciiTheme="majorBidi" w:hAnsiTheme="majorBidi" w:cstheme="majorBidi"/>
        </w:rPr>
        <w:t>Research into the neural substrates of nonliteral language</w:t>
      </w:r>
      <w:r w:rsidR="009B21D1" w:rsidRPr="00940795">
        <w:rPr>
          <w:rFonts w:asciiTheme="majorBidi" w:hAnsiTheme="majorBidi" w:cstheme="majorBidi"/>
        </w:rPr>
        <w:t xml:space="preserve"> </w:t>
      </w:r>
      <w:r w:rsidR="009914DB" w:rsidRPr="00940795">
        <w:rPr>
          <w:rFonts w:asciiTheme="majorBidi" w:hAnsiTheme="majorBidi" w:cstheme="majorBidi"/>
        </w:rPr>
        <w:t>(</w:t>
      </w:r>
      <w:r w:rsidR="004F1B3F" w:rsidRPr="00940795">
        <w:rPr>
          <w:rFonts w:asciiTheme="majorBidi" w:hAnsiTheme="majorBidi" w:cstheme="majorBidi"/>
        </w:rPr>
        <w:t>whether</w:t>
      </w:r>
      <w:r w:rsidR="009914DB" w:rsidRPr="00940795">
        <w:rPr>
          <w:rFonts w:asciiTheme="majorBidi" w:hAnsiTheme="majorBidi" w:cstheme="majorBidi"/>
        </w:rPr>
        <w:t xml:space="preserve"> </w:t>
      </w:r>
      <w:r w:rsidR="00577334" w:rsidRPr="00940795">
        <w:rPr>
          <w:rFonts w:asciiTheme="majorBidi" w:hAnsiTheme="majorBidi" w:cstheme="majorBidi"/>
        </w:rPr>
        <w:t>with</w:t>
      </w:r>
      <w:r w:rsidR="009914DB" w:rsidRPr="00940795">
        <w:rPr>
          <w:rFonts w:asciiTheme="majorBidi" w:hAnsiTheme="majorBidi" w:cstheme="majorBidi"/>
        </w:rPr>
        <w:t xml:space="preserve"> </w:t>
      </w:r>
      <w:r w:rsidR="00577334" w:rsidRPr="00940795">
        <w:rPr>
          <w:rFonts w:asciiTheme="majorBidi" w:hAnsiTheme="majorBidi" w:cstheme="majorBidi"/>
        </w:rPr>
        <w:t xml:space="preserve">or without </w:t>
      </w:r>
      <w:r w:rsidR="009914DB" w:rsidRPr="00940795">
        <w:rPr>
          <w:rFonts w:asciiTheme="majorBidi" w:hAnsiTheme="majorBidi" w:cstheme="majorBidi"/>
        </w:rPr>
        <w:t>context</w:t>
      </w:r>
      <w:r w:rsidR="00577334" w:rsidRPr="00940795">
        <w:rPr>
          <w:rFonts w:asciiTheme="majorBidi" w:hAnsiTheme="majorBidi" w:cstheme="majorBidi"/>
        </w:rPr>
        <w:t>ual support</w:t>
      </w:r>
      <w:r w:rsidR="009914DB" w:rsidRPr="00940795">
        <w:rPr>
          <w:rFonts w:asciiTheme="majorBidi" w:hAnsiTheme="majorBidi" w:cstheme="majorBidi"/>
        </w:rPr>
        <w:t xml:space="preserve">) </w:t>
      </w:r>
      <w:r w:rsidRPr="00940795">
        <w:rPr>
          <w:rFonts w:asciiTheme="majorBidi" w:hAnsiTheme="majorBidi" w:cstheme="majorBidi"/>
        </w:rPr>
        <w:t>also suggests that the relev</w:t>
      </w:r>
      <w:r w:rsidR="00C64F19" w:rsidRPr="00940795">
        <w:rPr>
          <w:rFonts w:asciiTheme="majorBidi" w:hAnsiTheme="majorBidi" w:cstheme="majorBidi"/>
        </w:rPr>
        <w:t>a</w:t>
      </w:r>
      <w:r w:rsidRPr="00940795">
        <w:rPr>
          <w:rFonts w:asciiTheme="majorBidi" w:hAnsiTheme="majorBidi" w:cstheme="majorBidi"/>
        </w:rPr>
        <w:t xml:space="preserve">nt </w:t>
      </w:r>
      <w:r w:rsidR="00823D97" w:rsidRPr="00940795">
        <w:rPr>
          <w:rFonts w:asciiTheme="majorBidi" w:hAnsiTheme="majorBidi" w:cstheme="majorBidi"/>
        </w:rPr>
        <w:t>distinction</w:t>
      </w:r>
      <w:r w:rsidR="001A3570" w:rsidRPr="00940795">
        <w:rPr>
          <w:rFonts w:asciiTheme="majorBidi" w:hAnsiTheme="majorBidi" w:cstheme="majorBidi"/>
        </w:rPr>
        <w:t xml:space="preserve"> which accounts for </w:t>
      </w:r>
      <w:r w:rsidR="002E4ECD" w:rsidRPr="00940795">
        <w:rPr>
          <w:rFonts w:asciiTheme="majorBidi" w:hAnsiTheme="majorBidi" w:cstheme="majorBidi"/>
        </w:rPr>
        <w:t>hemispheric</w:t>
      </w:r>
      <w:r w:rsidR="001A3570" w:rsidRPr="00940795">
        <w:rPr>
          <w:rFonts w:asciiTheme="majorBidi" w:hAnsiTheme="majorBidi" w:cstheme="majorBidi"/>
        </w:rPr>
        <w:t xml:space="preserve"> divisi</w:t>
      </w:r>
      <w:r w:rsidR="009B2326" w:rsidRPr="00940795">
        <w:rPr>
          <w:rFonts w:asciiTheme="majorBidi" w:hAnsiTheme="majorBidi" w:cstheme="majorBidi"/>
        </w:rPr>
        <w:t>on</w:t>
      </w:r>
      <w:r w:rsidR="001A3570" w:rsidRPr="00940795">
        <w:rPr>
          <w:rFonts w:asciiTheme="majorBidi" w:hAnsiTheme="majorBidi" w:cstheme="majorBidi"/>
        </w:rPr>
        <w:t xml:space="preserve"> of labor</w:t>
      </w:r>
      <w:r w:rsidRPr="00940795">
        <w:rPr>
          <w:rFonts w:asciiTheme="majorBidi" w:hAnsiTheme="majorBidi" w:cstheme="majorBidi"/>
        </w:rPr>
        <w:t xml:space="preserve"> has to do with degree of salience</w:t>
      </w:r>
      <w:r w:rsidR="00577334" w:rsidRPr="00940795">
        <w:rPr>
          <w:rFonts w:asciiTheme="majorBidi" w:hAnsiTheme="majorBidi" w:cstheme="majorBidi"/>
        </w:rPr>
        <w:t>/</w:t>
      </w:r>
      <w:r w:rsidR="00FF54E7" w:rsidRPr="00940795">
        <w:rPr>
          <w:rFonts w:asciiTheme="majorBidi" w:hAnsiTheme="majorBidi" w:cstheme="majorBidi"/>
        </w:rPr>
        <w:t>novelty</w:t>
      </w:r>
      <w:r w:rsidRPr="00940795">
        <w:rPr>
          <w:rFonts w:asciiTheme="majorBidi" w:hAnsiTheme="majorBidi" w:cstheme="majorBidi"/>
        </w:rPr>
        <w:t xml:space="preserve"> rather than </w:t>
      </w:r>
      <w:r w:rsidR="00912D75" w:rsidRPr="00940795">
        <w:rPr>
          <w:rFonts w:asciiTheme="majorBidi" w:hAnsiTheme="majorBidi" w:cstheme="majorBidi"/>
        </w:rPr>
        <w:t xml:space="preserve">with </w:t>
      </w:r>
      <w:r w:rsidRPr="00940795">
        <w:rPr>
          <w:rFonts w:asciiTheme="majorBidi" w:hAnsiTheme="majorBidi" w:cstheme="majorBidi"/>
        </w:rPr>
        <w:t xml:space="preserve">degree of </w:t>
      </w:r>
      <w:r w:rsidR="00C41399" w:rsidRPr="00940795">
        <w:rPr>
          <w:rFonts w:asciiTheme="majorBidi" w:hAnsiTheme="majorBidi" w:cstheme="majorBidi"/>
        </w:rPr>
        <w:t>nonliteralness</w:t>
      </w:r>
      <w:r w:rsidRPr="00940795">
        <w:rPr>
          <w:rFonts w:asciiTheme="majorBidi" w:hAnsiTheme="majorBidi" w:cstheme="majorBidi"/>
        </w:rPr>
        <w:t xml:space="preserve"> (Giora, 2003</w:t>
      </w:r>
      <w:r w:rsidR="004F2463" w:rsidRPr="00940795">
        <w:rPr>
          <w:rFonts w:asciiTheme="majorBidi" w:hAnsiTheme="majorBidi" w:cstheme="majorBidi"/>
        </w:rPr>
        <w:t>, 2007</w:t>
      </w:r>
      <w:r w:rsidRPr="00940795">
        <w:rPr>
          <w:rFonts w:asciiTheme="majorBidi" w:hAnsiTheme="majorBidi" w:cstheme="majorBidi"/>
        </w:rPr>
        <w:t xml:space="preserve">). </w:t>
      </w:r>
      <w:r w:rsidR="00C144AF" w:rsidRPr="00940795">
        <w:rPr>
          <w:rFonts w:asciiTheme="majorBidi" w:hAnsiTheme="majorBidi" w:cstheme="majorBidi"/>
        </w:rPr>
        <w:t xml:space="preserve">For </w:t>
      </w:r>
      <w:r w:rsidR="00823D97" w:rsidRPr="00940795">
        <w:rPr>
          <w:rFonts w:asciiTheme="majorBidi" w:hAnsiTheme="majorBidi" w:cstheme="majorBidi"/>
        </w:rPr>
        <w:t>instance</w:t>
      </w:r>
      <w:r w:rsidR="0037043E" w:rsidRPr="00940795">
        <w:rPr>
          <w:rFonts w:asciiTheme="majorBidi" w:hAnsiTheme="majorBidi" w:cstheme="majorBidi"/>
        </w:rPr>
        <w:t xml:space="preserve">, </w:t>
      </w:r>
      <w:r w:rsidR="00C144AF" w:rsidRPr="00940795">
        <w:rPr>
          <w:rFonts w:asciiTheme="majorBidi" w:hAnsiTheme="majorBidi" w:cstheme="majorBidi"/>
        </w:rPr>
        <w:t xml:space="preserve">lesion studies </w:t>
      </w:r>
      <w:r w:rsidR="009B21D1" w:rsidRPr="00940795">
        <w:rPr>
          <w:rFonts w:asciiTheme="majorBidi" w:hAnsiTheme="majorBidi" w:cstheme="majorBidi"/>
        </w:rPr>
        <w:t>(</w:t>
      </w:r>
      <w:r w:rsidR="00C144AF" w:rsidRPr="00940795">
        <w:rPr>
          <w:rFonts w:asciiTheme="majorBidi" w:hAnsiTheme="majorBidi" w:cstheme="majorBidi"/>
        </w:rPr>
        <w:t xml:space="preserve">e.g., </w:t>
      </w:r>
      <w:r w:rsidR="009B21D1" w:rsidRPr="00940795">
        <w:rPr>
          <w:rFonts w:asciiTheme="majorBidi" w:hAnsiTheme="majorBidi" w:cstheme="majorBidi"/>
        </w:rPr>
        <w:t>Giora et al. 2000; Kaplan et al. 1990</w:t>
      </w:r>
      <w:r w:rsidRPr="00940795">
        <w:rPr>
          <w:rFonts w:asciiTheme="majorBidi" w:hAnsiTheme="majorBidi" w:cstheme="majorBidi"/>
        </w:rPr>
        <w:t>; Winner &amp; Gardner, 1977</w:t>
      </w:r>
      <w:r w:rsidR="009B21D1" w:rsidRPr="00940795">
        <w:rPr>
          <w:rFonts w:asciiTheme="majorBidi" w:hAnsiTheme="majorBidi" w:cstheme="majorBidi"/>
        </w:rPr>
        <w:t>), studies of individuals with Alzheimer's disease (</w:t>
      </w:r>
      <w:r w:rsidR="00576FE7" w:rsidRPr="00940795">
        <w:rPr>
          <w:rFonts w:asciiTheme="majorBidi" w:hAnsiTheme="majorBidi" w:cstheme="majorBidi"/>
        </w:rPr>
        <w:t>Amanzio,</w:t>
      </w:r>
      <w:r w:rsidR="00576FE7" w:rsidRPr="00940795">
        <w:rPr>
          <w:rFonts w:asciiTheme="majorBidi" w:eastAsia="Arial Unicode MS" w:hAnsiTheme="majorBidi" w:cstheme="majorBidi"/>
        </w:rPr>
        <w:t xml:space="preserve"> Geminiani, Leotta, &amp; Cappa, 2008</w:t>
      </w:r>
      <w:r w:rsidR="003B7363" w:rsidRPr="00940795">
        <w:rPr>
          <w:rFonts w:asciiTheme="majorBidi" w:eastAsia="Arial Unicode MS" w:hAnsiTheme="majorBidi" w:cstheme="majorBidi"/>
        </w:rPr>
        <w:t>)</w:t>
      </w:r>
      <w:r w:rsidR="00CB7A8E" w:rsidRPr="00940795">
        <w:rPr>
          <w:rFonts w:asciiTheme="majorBidi" w:eastAsia="Arial Unicode MS" w:hAnsiTheme="majorBidi" w:cstheme="majorBidi"/>
        </w:rPr>
        <w:t>,</w:t>
      </w:r>
      <w:r w:rsidR="005D6339" w:rsidRPr="00940795">
        <w:rPr>
          <w:rFonts w:asciiTheme="majorBidi" w:eastAsia="Arial Unicode MS" w:hAnsiTheme="majorBidi" w:cstheme="majorBidi"/>
        </w:rPr>
        <w:t xml:space="preserve"> </w:t>
      </w:r>
      <w:r w:rsidR="00A13912" w:rsidRPr="00940795">
        <w:rPr>
          <w:rFonts w:asciiTheme="majorBidi" w:eastAsia="Arial Unicode MS" w:hAnsiTheme="majorBidi" w:cstheme="majorBidi"/>
        </w:rPr>
        <w:t xml:space="preserve">as well as </w:t>
      </w:r>
      <w:r w:rsidR="009B21D1" w:rsidRPr="00940795">
        <w:rPr>
          <w:rFonts w:asciiTheme="majorBidi" w:hAnsiTheme="majorBidi" w:cstheme="majorBidi"/>
        </w:rPr>
        <w:t xml:space="preserve">studies involving healthy </w:t>
      </w:r>
      <w:r w:rsidR="004F1B3F" w:rsidRPr="00940795">
        <w:rPr>
          <w:rFonts w:asciiTheme="majorBidi" w:hAnsiTheme="majorBidi" w:cstheme="majorBidi"/>
        </w:rPr>
        <w:t>adults</w:t>
      </w:r>
      <w:r w:rsidR="009B21D1" w:rsidRPr="00940795">
        <w:rPr>
          <w:rFonts w:asciiTheme="majorBidi" w:hAnsiTheme="majorBidi" w:cstheme="majorBidi"/>
        </w:rPr>
        <w:t xml:space="preserve"> (Eviatar </w:t>
      </w:r>
      <w:r w:rsidRPr="00940795">
        <w:rPr>
          <w:rFonts w:asciiTheme="majorBidi" w:hAnsiTheme="majorBidi" w:cstheme="majorBidi"/>
        </w:rPr>
        <w:t>&amp;</w:t>
      </w:r>
      <w:r w:rsidR="009B21D1" w:rsidRPr="00940795">
        <w:rPr>
          <w:rFonts w:asciiTheme="majorBidi" w:hAnsiTheme="majorBidi" w:cstheme="majorBidi"/>
        </w:rPr>
        <w:t xml:space="preserve"> Just 2006</w:t>
      </w:r>
      <w:r w:rsidR="007A72CC" w:rsidRPr="00940795">
        <w:rPr>
          <w:rFonts w:asciiTheme="majorBidi" w:hAnsiTheme="majorBidi" w:cstheme="majorBidi"/>
        </w:rPr>
        <w:t>; Kacinik &amp; Chiarello, 2007</w:t>
      </w:r>
      <w:r w:rsidR="009B21D1" w:rsidRPr="00940795">
        <w:rPr>
          <w:rFonts w:asciiTheme="majorBidi" w:hAnsiTheme="majorBidi" w:cstheme="majorBidi"/>
        </w:rPr>
        <w:t xml:space="preserve">) </w:t>
      </w:r>
      <w:r w:rsidR="001A3570" w:rsidRPr="00940795">
        <w:rPr>
          <w:rFonts w:asciiTheme="majorBidi" w:hAnsiTheme="majorBidi" w:cstheme="majorBidi"/>
        </w:rPr>
        <w:t>demonstrate</w:t>
      </w:r>
      <w:r w:rsidR="0063313C" w:rsidRPr="00940795">
        <w:rPr>
          <w:rFonts w:asciiTheme="majorBidi" w:hAnsiTheme="majorBidi" w:cstheme="majorBidi"/>
        </w:rPr>
        <w:t xml:space="preserve"> that processing</w:t>
      </w:r>
      <w:r w:rsidR="001A3570" w:rsidRPr="00940795">
        <w:rPr>
          <w:rFonts w:asciiTheme="majorBidi" w:hAnsiTheme="majorBidi" w:cstheme="majorBidi"/>
        </w:rPr>
        <w:t xml:space="preserve"> </w:t>
      </w:r>
      <w:r w:rsidR="009B21D1" w:rsidRPr="00940795">
        <w:rPr>
          <w:rFonts w:asciiTheme="majorBidi" w:hAnsiTheme="majorBidi" w:cstheme="majorBidi"/>
        </w:rPr>
        <w:t xml:space="preserve">nonsalient </w:t>
      </w:r>
      <w:r w:rsidR="0063313C" w:rsidRPr="00940795">
        <w:rPr>
          <w:rFonts w:asciiTheme="majorBidi" w:hAnsiTheme="majorBidi" w:cstheme="majorBidi"/>
        </w:rPr>
        <w:t xml:space="preserve">(novel) </w:t>
      </w:r>
      <w:r w:rsidR="00A33ED5" w:rsidRPr="00940795">
        <w:rPr>
          <w:rFonts w:asciiTheme="majorBidi" w:hAnsiTheme="majorBidi" w:cstheme="majorBidi"/>
        </w:rPr>
        <w:t xml:space="preserve">nonliteral </w:t>
      </w:r>
      <w:r w:rsidR="009B21D1" w:rsidRPr="00940795">
        <w:rPr>
          <w:rFonts w:asciiTheme="majorBidi" w:hAnsiTheme="majorBidi" w:cstheme="majorBidi"/>
        </w:rPr>
        <w:t>(</w:t>
      </w:r>
      <w:r w:rsidR="00B563FE" w:rsidRPr="00940795">
        <w:rPr>
          <w:rFonts w:asciiTheme="majorBidi" w:hAnsiTheme="majorBidi" w:cstheme="majorBidi"/>
          <w:i/>
          <w:iCs/>
        </w:rPr>
        <w:t>sarcastic</w:t>
      </w:r>
      <w:r w:rsidR="00C144AF" w:rsidRPr="00940795">
        <w:rPr>
          <w:rFonts w:asciiTheme="majorBidi" w:hAnsiTheme="majorBidi" w:cstheme="majorBidi"/>
          <w:i/>
          <w:iCs/>
        </w:rPr>
        <w:t>, metaphoric</w:t>
      </w:r>
      <w:r w:rsidR="00C144AF" w:rsidRPr="00940795">
        <w:rPr>
          <w:rFonts w:asciiTheme="majorBidi" w:hAnsiTheme="majorBidi" w:cstheme="majorBidi"/>
        </w:rPr>
        <w:t>) interpretations rel</w:t>
      </w:r>
      <w:r w:rsidR="00CB7A8E" w:rsidRPr="00940795">
        <w:rPr>
          <w:rFonts w:asciiTheme="majorBidi" w:hAnsiTheme="majorBidi" w:cstheme="majorBidi"/>
        </w:rPr>
        <w:t>ies</w:t>
      </w:r>
      <w:r w:rsidR="009B21D1" w:rsidRPr="00940795">
        <w:rPr>
          <w:rFonts w:asciiTheme="majorBidi" w:hAnsiTheme="majorBidi" w:cstheme="majorBidi"/>
        </w:rPr>
        <w:t xml:space="preserve"> more heavily on the</w:t>
      </w:r>
      <w:r w:rsidR="00A13912" w:rsidRPr="00940795">
        <w:rPr>
          <w:rFonts w:asciiTheme="majorBidi" w:hAnsiTheme="majorBidi" w:cstheme="majorBidi"/>
        </w:rPr>
        <w:t xml:space="preserve"> right hemisphere</w:t>
      </w:r>
      <w:r w:rsidR="00C144AF" w:rsidRPr="00940795">
        <w:rPr>
          <w:rFonts w:asciiTheme="majorBidi" w:hAnsiTheme="majorBidi" w:cstheme="majorBidi"/>
        </w:rPr>
        <w:t xml:space="preserve"> (RH) than on the left hemisphere (LH)</w:t>
      </w:r>
      <w:r w:rsidR="001A3570" w:rsidRPr="00940795">
        <w:rPr>
          <w:rFonts w:asciiTheme="majorBidi" w:hAnsiTheme="majorBidi" w:cstheme="majorBidi"/>
        </w:rPr>
        <w:t xml:space="preserve">. </w:t>
      </w:r>
      <w:r w:rsidR="00F77399" w:rsidRPr="00940795">
        <w:rPr>
          <w:rFonts w:asciiTheme="majorBidi" w:hAnsiTheme="majorBidi" w:cstheme="majorBidi"/>
        </w:rPr>
        <w:t>In contrast, p</w:t>
      </w:r>
      <w:r w:rsidR="009B21D1" w:rsidRPr="00940795">
        <w:rPr>
          <w:rFonts w:asciiTheme="majorBidi" w:hAnsiTheme="majorBidi" w:cstheme="majorBidi"/>
        </w:rPr>
        <w:t xml:space="preserve">rocessing conventional </w:t>
      </w:r>
      <w:r w:rsidR="006B5A8F" w:rsidRPr="00940795">
        <w:rPr>
          <w:rFonts w:asciiTheme="majorBidi" w:hAnsiTheme="majorBidi" w:cstheme="majorBidi"/>
        </w:rPr>
        <w:t xml:space="preserve">meanings </w:t>
      </w:r>
      <w:r w:rsidR="009B21D1" w:rsidRPr="00940795">
        <w:rPr>
          <w:rFonts w:asciiTheme="majorBidi" w:hAnsiTheme="majorBidi" w:cstheme="majorBidi"/>
        </w:rPr>
        <w:t>(</w:t>
      </w:r>
      <w:r w:rsidR="00225DAB" w:rsidRPr="00940795">
        <w:rPr>
          <w:rFonts w:asciiTheme="majorBidi" w:hAnsiTheme="majorBidi" w:cstheme="majorBidi"/>
        </w:rPr>
        <w:t xml:space="preserve">both </w:t>
      </w:r>
      <w:r w:rsidR="007A72CC" w:rsidRPr="00940795">
        <w:rPr>
          <w:rFonts w:asciiTheme="majorBidi" w:hAnsiTheme="majorBidi" w:cstheme="majorBidi"/>
        </w:rPr>
        <w:t>literal</w:t>
      </w:r>
      <w:r w:rsidR="006B5A8F" w:rsidRPr="00940795">
        <w:rPr>
          <w:rFonts w:asciiTheme="majorBidi" w:hAnsiTheme="majorBidi" w:cstheme="majorBidi"/>
        </w:rPr>
        <w:t xml:space="preserve"> and nonliteral</w:t>
      </w:r>
      <w:r w:rsidR="009B21D1" w:rsidRPr="00940795">
        <w:rPr>
          <w:rFonts w:asciiTheme="majorBidi" w:hAnsiTheme="majorBidi" w:cstheme="majorBidi"/>
        </w:rPr>
        <w:t xml:space="preserve">) </w:t>
      </w:r>
      <w:r w:rsidR="00C144AF" w:rsidRPr="00940795">
        <w:rPr>
          <w:rFonts w:asciiTheme="majorBidi" w:hAnsiTheme="majorBidi" w:cstheme="majorBidi"/>
        </w:rPr>
        <w:t>engages</w:t>
      </w:r>
      <w:r w:rsidR="009B21D1" w:rsidRPr="00940795">
        <w:rPr>
          <w:rFonts w:asciiTheme="majorBidi" w:hAnsiTheme="majorBidi" w:cstheme="majorBidi"/>
        </w:rPr>
        <w:t xml:space="preserve"> the LH</w:t>
      </w:r>
      <w:r w:rsidR="007A72CC" w:rsidRPr="00940795">
        <w:rPr>
          <w:rFonts w:asciiTheme="majorBidi" w:hAnsiTheme="majorBidi" w:cstheme="majorBidi"/>
        </w:rPr>
        <w:t xml:space="preserve"> </w:t>
      </w:r>
      <w:r w:rsidR="007B0FB0" w:rsidRPr="00940795">
        <w:rPr>
          <w:rFonts w:asciiTheme="majorBidi" w:hAnsiTheme="majorBidi" w:cstheme="majorBidi"/>
        </w:rPr>
        <w:t xml:space="preserve">to a greater extent than the RH </w:t>
      </w:r>
      <w:r w:rsidR="007A72CC" w:rsidRPr="00940795">
        <w:rPr>
          <w:rFonts w:asciiTheme="majorBidi" w:hAnsiTheme="majorBidi" w:cstheme="majorBidi"/>
        </w:rPr>
        <w:t>(Lee and Dapretto, 2006)</w:t>
      </w:r>
      <w:r w:rsidR="009B21D1" w:rsidRPr="00940795">
        <w:rPr>
          <w:rFonts w:asciiTheme="majorBidi" w:hAnsiTheme="majorBidi" w:cstheme="majorBidi"/>
        </w:rPr>
        <w:t xml:space="preserve">. </w:t>
      </w:r>
      <w:r w:rsidR="00C144AF" w:rsidRPr="00940795">
        <w:rPr>
          <w:rFonts w:asciiTheme="majorBidi" w:hAnsiTheme="majorBidi" w:cstheme="majorBidi"/>
        </w:rPr>
        <w:t xml:space="preserve">This has been replicated </w:t>
      </w:r>
      <w:r w:rsidR="00C92BB8" w:rsidRPr="00940795">
        <w:rPr>
          <w:rFonts w:asciiTheme="majorBidi" w:hAnsiTheme="majorBidi" w:cstheme="majorBidi"/>
        </w:rPr>
        <w:t>by</w:t>
      </w:r>
      <w:r w:rsidR="00C144AF" w:rsidRPr="00940795">
        <w:rPr>
          <w:rFonts w:asciiTheme="majorBidi" w:hAnsiTheme="majorBidi" w:cstheme="majorBidi"/>
        </w:rPr>
        <w:t xml:space="preserve"> using a variety of technologies. Thus</w:t>
      </w:r>
      <w:r w:rsidR="00A33ED5" w:rsidRPr="00940795">
        <w:rPr>
          <w:rFonts w:asciiTheme="majorBidi" w:hAnsiTheme="majorBidi" w:cstheme="majorBidi"/>
        </w:rPr>
        <w:t>,</w:t>
      </w:r>
      <w:r w:rsidR="00C144AF" w:rsidRPr="00940795">
        <w:rPr>
          <w:rFonts w:asciiTheme="majorBidi" w:hAnsiTheme="majorBidi" w:cstheme="majorBidi"/>
        </w:rPr>
        <w:t xml:space="preserve"> results obtained from</w:t>
      </w:r>
      <w:r w:rsidR="009B21D1" w:rsidRPr="00940795">
        <w:rPr>
          <w:rFonts w:asciiTheme="majorBidi" w:hAnsiTheme="majorBidi" w:cstheme="majorBidi"/>
        </w:rPr>
        <w:t xml:space="preserve"> fMRI, DVF, </w:t>
      </w:r>
      <w:r w:rsidR="00AC7C44" w:rsidRPr="00940795">
        <w:rPr>
          <w:rFonts w:asciiTheme="majorBidi" w:hAnsiTheme="majorBidi" w:cstheme="majorBidi"/>
        </w:rPr>
        <w:t>rTMS</w:t>
      </w:r>
      <w:r w:rsidR="00950F50" w:rsidRPr="00940795">
        <w:rPr>
          <w:rFonts w:asciiTheme="majorBidi" w:hAnsiTheme="majorBidi" w:cstheme="majorBidi"/>
        </w:rPr>
        <w:t>,</w:t>
      </w:r>
      <w:r w:rsidR="00AC7C44" w:rsidRPr="00940795">
        <w:rPr>
          <w:rFonts w:asciiTheme="majorBidi" w:hAnsiTheme="majorBidi" w:cstheme="majorBidi"/>
        </w:rPr>
        <w:t xml:space="preserve"> </w:t>
      </w:r>
      <w:r w:rsidR="009B21D1" w:rsidRPr="00940795">
        <w:rPr>
          <w:rFonts w:asciiTheme="majorBidi" w:hAnsiTheme="majorBidi" w:cstheme="majorBidi"/>
        </w:rPr>
        <w:t>and ERP</w:t>
      </w:r>
      <w:r w:rsidR="00C144AF" w:rsidRPr="00940795">
        <w:rPr>
          <w:rFonts w:asciiTheme="majorBidi" w:hAnsiTheme="majorBidi" w:cstheme="majorBidi"/>
        </w:rPr>
        <w:t xml:space="preserve"> studies demonstrate</w:t>
      </w:r>
      <w:r w:rsidR="009B21D1" w:rsidRPr="00940795">
        <w:rPr>
          <w:rFonts w:asciiTheme="majorBidi" w:hAnsiTheme="majorBidi" w:cstheme="majorBidi"/>
        </w:rPr>
        <w:t xml:space="preserve"> increased activation of RH areas during processing of </w:t>
      </w:r>
      <w:r w:rsidR="007940A2" w:rsidRPr="00940795">
        <w:rPr>
          <w:rFonts w:asciiTheme="majorBidi" w:hAnsiTheme="majorBidi" w:cstheme="majorBidi"/>
        </w:rPr>
        <w:t xml:space="preserve">optimally </w:t>
      </w:r>
      <w:r w:rsidR="00DA2610" w:rsidRPr="00940795">
        <w:rPr>
          <w:rFonts w:asciiTheme="majorBidi" w:hAnsiTheme="majorBidi" w:cstheme="majorBidi"/>
        </w:rPr>
        <w:t>novel</w:t>
      </w:r>
      <w:r w:rsidR="009B21D1" w:rsidRPr="00940795">
        <w:rPr>
          <w:rFonts w:asciiTheme="majorBidi" w:hAnsiTheme="majorBidi" w:cstheme="majorBidi"/>
        </w:rPr>
        <w:t xml:space="preserve"> interpretations of </w:t>
      </w:r>
      <w:r w:rsidR="0063313C" w:rsidRPr="00940795">
        <w:rPr>
          <w:rFonts w:asciiTheme="majorBidi" w:hAnsiTheme="majorBidi" w:cstheme="majorBidi"/>
        </w:rPr>
        <w:t>figurative</w:t>
      </w:r>
      <w:r w:rsidR="009B21D1" w:rsidRPr="00940795">
        <w:rPr>
          <w:rFonts w:asciiTheme="majorBidi" w:hAnsiTheme="majorBidi" w:cstheme="majorBidi"/>
        </w:rPr>
        <w:t xml:space="preserve"> </w:t>
      </w:r>
      <w:r w:rsidR="00DA2610" w:rsidRPr="00940795">
        <w:rPr>
          <w:rFonts w:asciiTheme="majorBidi" w:hAnsiTheme="majorBidi" w:cstheme="majorBidi"/>
        </w:rPr>
        <w:t xml:space="preserve">language </w:t>
      </w:r>
      <w:r w:rsidR="009B21D1" w:rsidRPr="00940795">
        <w:rPr>
          <w:rFonts w:asciiTheme="majorBidi" w:hAnsiTheme="majorBidi" w:cstheme="majorBidi"/>
        </w:rPr>
        <w:t>(Arzouan</w:t>
      </w:r>
      <w:r w:rsidR="005D4050" w:rsidRPr="00940795">
        <w:rPr>
          <w:rFonts w:asciiTheme="majorBidi" w:hAnsiTheme="majorBidi" w:cstheme="majorBidi"/>
        </w:rPr>
        <w:t>,</w:t>
      </w:r>
      <w:r w:rsidR="009B21D1" w:rsidRPr="00940795">
        <w:rPr>
          <w:rFonts w:asciiTheme="majorBidi" w:hAnsiTheme="majorBidi" w:cstheme="majorBidi"/>
        </w:rPr>
        <w:t xml:space="preserve"> </w:t>
      </w:r>
      <w:r w:rsidR="005D4050" w:rsidRPr="00940795">
        <w:rPr>
          <w:rFonts w:asciiTheme="majorBidi" w:hAnsiTheme="majorBidi" w:cstheme="majorBidi"/>
        </w:rPr>
        <w:t>Goldstein, &amp; Faust</w:t>
      </w:r>
      <w:r w:rsidR="009B21D1" w:rsidRPr="00940795">
        <w:rPr>
          <w:rFonts w:asciiTheme="majorBidi" w:hAnsiTheme="majorBidi" w:cstheme="majorBidi"/>
        </w:rPr>
        <w:t xml:space="preserve"> 2007; </w:t>
      </w:r>
      <w:r w:rsidR="000506B6" w:rsidRPr="00940795">
        <w:rPr>
          <w:rFonts w:asciiTheme="majorBidi" w:hAnsiTheme="majorBidi" w:cstheme="majorBidi"/>
        </w:rPr>
        <w:t xml:space="preserve">Bottini et al., 1994; </w:t>
      </w:r>
      <w:r w:rsidR="00690844" w:rsidRPr="00940795">
        <w:rPr>
          <w:rFonts w:asciiTheme="majorBidi" w:eastAsia="Arial Unicode MS" w:hAnsiTheme="majorBidi" w:cstheme="majorBidi"/>
        </w:rPr>
        <w:t xml:space="preserve">Cardillo, Watson, Schmidt, Kranjec,  &amp; Chatterjee,  2012; </w:t>
      </w:r>
      <w:r w:rsidR="009B21D1" w:rsidRPr="00940795">
        <w:rPr>
          <w:rFonts w:asciiTheme="majorBidi" w:hAnsiTheme="majorBidi" w:cstheme="majorBidi"/>
        </w:rPr>
        <w:t xml:space="preserve">Faust </w:t>
      </w:r>
      <w:r w:rsidR="00625212" w:rsidRPr="00940795">
        <w:rPr>
          <w:rFonts w:asciiTheme="majorBidi" w:hAnsiTheme="majorBidi" w:cstheme="majorBidi"/>
        </w:rPr>
        <w:t>&amp;</w:t>
      </w:r>
      <w:r w:rsidR="009B21D1" w:rsidRPr="00940795">
        <w:rPr>
          <w:rFonts w:asciiTheme="majorBidi" w:hAnsiTheme="majorBidi" w:cstheme="majorBidi"/>
        </w:rPr>
        <w:t xml:space="preserve"> Mashal 200</w:t>
      </w:r>
      <w:r w:rsidR="001968D3" w:rsidRPr="00940795">
        <w:rPr>
          <w:rFonts w:asciiTheme="majorBidi" w:hAnsiTheme="majorBidi" w:cstheme="majorBidi"/>
        </w:rPr>
        <w:t>7</w:t>
      </w:r>
      <w:r w:rsidR="009B21D1" w:rsidRPr="00940795">
        <w:rPr>
          <w:rFonts w:asciiTheme="majorBidi" w:hAnsiTheme="majorBidi" w:cstheme="majorBidi"/>
        </w:rPr>
        <w:t xml:space="preserve">; </w:t>
      </w:r>
      <w:r w:rsidR="009B21D1" w:rsidRPr="00940795">
        <w:rPr>
          <w:rFonts w:asciiTheme="majorBidi" w:hAnsiTheme="majorBidi" w:cstheme="majorBidi"/>
          <w:snapToGrid w:val="0"/>
        </w:rPr>
        <w:t xml:space="preserve">Mashal </w:t>
      </w:r>
      <w:r w:rsidR="00855912" w:rsidRPr="00940795">
        <w:rPr>
          <w:rFonts w:asciiTheme="majorBidi" w:hAnsiTheme="majorBidi" w:cstheme="majorBidi"/>
          <w:snapToGrid w:val="0"/>
        </w:rPr>
        <w:t>&amp;</w:t>
      </w:r>
      <w:r w:rsidR="009B21D1" w:rsidRPr="00940795">
        <w:rPr>
          <w:rFonts w:asciiTheme="majorBidi" w:hAnsiTheme="majorBidi" w:cstheme="majorBidi"/>
          <w:snapToGrid w:val="0"/>
        </w:rPr>
        <w:t xml:space="preserve"> Faust 2008; </w:t>
      </w:r>
      <w:r w:rsidR="009B21D1" w:rsidRPr="00940795">
        <w:rPr>
          <w:rFonts w:asciiTheme="majorBidi" w:hAnsiTheme="majorBidi" w:cstheme="majorBidi"/>
        </w:rPr>
        <w:t>Mashal</w:t>
      </w:r>
      <w:r w:rsidR="00F61F50" w:rsidRPr="00940795">
        <w:rPr>
          <w:rFonts w:asciiTheme="majorBidi" w:hAnsiTheme="majorBidi" w:cstheme="majorBidi"/>
        </w:rPr>
        <w:t>,</w:t>
      </w:r>
      <w:r w:rsidR="009B21D1" w:rsidRPr="00940795">
        <w:rPr>
          <w:rFonts w:asciiTheme="majorBidi" w:hAnsiTheme="majorBidi" w:cstheme="majorBidi"/>
        </w:rPr>
        <w:t xml:space="preserve"> </w:t>
      </w:r>
      <w:r w:rsidR="00F61F50" w:rsidRPr="00940795">
        <w:rPr>
          <w:rFonts w:asciiTheme="majorBidi" w:hAnsiTheme="majorBidi" w:cstheme="majorBidi"/>
        </w:rPr>
        <w:t>Faust &amp; Hendler</w:t>
      </w:r>
      <w:r w:rsidR="009B21D1" w:rsidRPr="00940795">
        <w:rPr>
          <w:rFonts w:asciiTheme="majorBidi" w:hAnsiTheme="majorBidi" w:cstheme="majorBidi"/>
        </w:rPr>
        <w:t>. 2005;</w:t>
      </w:r>
      <w:r w:rsidR="009B21D1" w:rsidRPr="00940795">
        <w:rPr>
          <w:rFonts w:asciiTheme="majorBidi" w:hAnsiTheme="majorBidi" w:cstheme="majorBidi"/>
          <w:b/>
          <w:bCs/>
        </w:rPr>
        <w:t xml:space="preserve"> </w:t>
      </w:r>
      <w:r w:rsidR="009B21D1" w:rsidRPr="00940795">
        <w:rPr>
          <w:rFonts w:asciiTheme="majorBidi" w:hAnsiTheme="majorBidi" w:cstheme="majorBidi"/>
        </w:rPr>
        <w:t>Mashal</w:t>
      </w:r>
      <w:r w:rsidR="00B35D14" w:rsidRPr="00940795">
        <w:rPr>
          <w:rFonts w:asciiTheme="majorBidi" w:eastAsia="SimSun" w:hAnsiTheme="majorBidi" w:cstheme="majorBidi"/>
        </w:rPr>
        <w:t>, </w:t>
      </w:r>
      <w:hyperlink r:id="rId15" w:tooltip="Search for all articles by this author" w:history="1">
        <w:r w:rsidR="00B35D14" w:rsidRPr="00940795">
          <w:rPr>
            <w:rStyle w:val="Hyperlink"/>
            <w:rFonts w:asciiTheme="majorBidi" w:eastAsia="SimSun" w:hAnsiTheme="majorBidi" w:cstheme="majorBidi"/>
            <w:color w:val="auto"/>
            <w:u w:val="none"/>
          </w:rPr>
          <w:t>Faust</w:t>
        </w:r>
      </w:hyperlink>
      <w:r w:rsidR="00B35D14" w:rsidRPr="00940795">
        <w:rPr>
          <w:rFonts w:asciiTheme="majorBidi" w:eastAsia="SimSun" w:hAnsiTheme="majorBidi" w:cstheme="majorBidi"/>
        </w:rPr>
        <w:t>, </w:t>
      </w:r>
      <w:hyperlink r:id="rId16" w:tooltip="Search for all articles by this author" w:history="1">
        <w:r w:rsidR="00B35D14" w:rsidRPr="00940795">
          <w:rPr>
            <w:rStyle w:val="Hyperlink"/>
            <w:rFonts w:asciiTheme="majorBidi" w:eastAsia="SimSun" w:hAnsiTheme="majorBidi" w:cstheme="majorBidi"/>
            <w:color w:val="auto"/>
            <w:u w:val="none"/>
          </w:rPr>
          <w:t>Hendler</w:t>
        </w:r>
      </w:hyperlink>
      <w:r w:rsidR="00B35D14" w:rsidRPr="00940795">
        <w:rPr>
          <w:rFonts w:asciiTheme="majorBidi" w:eastAsia="SimSun" w:hAnsiTheme="majorBidi" w:cstheme="majorBidi"/>
        </w:rPr>
        <w:t>, </w:t>
      </w:r>
      <w:hyperlink r:id="rId17" w:tooltip="Search for all articles by this author" w:history="1">
        <w:r w:rsidR="00B35D14" w:rsidRPr="00940795">
          <w:rPr>
            <w:rStyle w:val="Hyperlink"/>
            <w:rFonts w:asciiTheme="majorBidi" w:eastAsia="SimSun" w:hAnsiTheme="majorBidi" w:cstheme="majorBidi"/>
            <w:color w:val="auto"/>
            <w:u w:val="none"/>
          </w:rPr>
          <w:t xml:space="preserve">Jung-Beeman, </w:t>
        </w:r>
      </w:hyperlink>
      <w:r w:rsidR="00B35D14" w:rsidRPr="00940795">
        <w:rPr>
          <w:rFonts w:asciiTheme="majorBidi" w:eastAsia="SimSun" w:hAnsiTheme="majorBidi" w:cstheme="majorBidi"/>
        </w:rPr>
        <w:t>2007</w:t>
      </w:r>
      <w:r w:rsidR="006D1EF2" w:rsidRPr="00940795">
        <w:rPr>
          <w:rFonts w:asciiTheme="majorBidi" w:eastAsia="SimSun" w:hAnsiTheme="majorBidi" w:cstheme="majorBidi"/>
        </w:rPr>
        <w:t>, 2009</w:t>
      </w:r>
      <w:r w:rsidR="000506B6" w:rsidRPr="00940795">
        <w:rPr>
          <w:rFonts w:asciiTheme="majorBidi" w:hAnsiTheme="majorBidi" w:cstheme="majorBidi"/>
        </w:rPr>
        <w:t xml:space="preserve">; </w:t>
      </w:r>
      <w:r w:rsidR="00587802" w:rsidRPr="00940795">
        <w:rPr>
          <w:rStyle w:val="Strong"/>
          <w:rFonts w:asciiTheme="majorBidi" w:hAnsiTheme="majorBidi" w:cstheme="majorBidi"/>
          <w:b w:val="0"/>
          <w:bCs w:val="0"/>
        </w:rPr>
        <w:t>Pobric, Mashal, Faust, &amp; Lavidor, 2008;</w:t>
      </w:r>
      <w:r w:rsidR="00587802" w:rsidRPr="00940795">
        <w:rPr>
          <w:rStyle w:val="Strong"/>
          <w:rFonts w:asciiTheme="majorBidi" w:hAnsiTheme="majorBidi" w:cstheme="majorBidi"/>
        </w:rPr>
        <w:t xml:space="preserve"> </w:t>
      </w:r>
      <w:r w:rsidR="002420FD" w:rsidRPr="00940795">
        <w:rPr>
          <w:rFonts w:asciiTheme="majorBidi" w:hAnsiTheme="majorBidi" w:cstheme="majorBidi"/>
        </w:rPr>
        <w:t>Shamay-Tsoory</w:t>
      </w:r>
      <w:r w:rsidR="000506B6" w:rsidRPr="00940795">
        <w:rPr>
          <w:rFonts w:asciiTheme="majorBidi" w:hAnsiTheme="majorBidi" w:cstheme="majorBidi"/>
        </w:rPr>
        <w:t xml:space="preserve">, Tomer, &amp; Aharon-Peretz, 2005) </w:t>
      </w:r>
      <w:r w:rsidR="00DA2610" w:rsidRPr="00940795">
        <w:rPr>
          <w:rFonts w:asciiTheme="majorBidi" w:hAnsiTheme="majorBidi" w:cstheme="majorBidi"/>
        </w:rPr>
        <w:t>as well as</w:t>
      </w:r>
      <w:r w:rsidR="009B21D1" w:rsidRPr="00940795">
        <w:rPr>
          <w:rFonts w:asciiTheme="majorBidi" w:hAnsiTheme="majorBidi" w:cstheme="majorBidi"/>
        </w:rPr>
        <w:t xml:space="preserve"> </w:t>
      </w:r>
      <w:r w:rsidR="00DC5F28" w:rsidRPr="00940795">
        <w:rPr>
          <w:rFonts w:asciiTheme="majorBidi" w:hAnsiTheme="majorBidi" w:cstheme="majorBidi"/>
        </w:rPr>
        <w:t xml:space="preserve">optimally novel interpretations of </w:t>
      </w:r>
      <w:r w:rsidR="00C144AF" w:rsidRPr="00940795">
        <w:rPr>
          <w:rFonts w:asciiTheme="majorBidi" w:hAnsiTheme="majorBidi" w:cstheme="majorBidi"/>
        </w:rPr>
        <w:t xml:space="preserve">literal </w:t>
      </w:r>
      <w:r w:rsidR="00DC5F28" w:rsidRPr="00940795">
        <w:rPr>
          <w:rFonts w:asciiTheme="majorBidi" w:hAnsiTheme="majorBidi" w:cstheme="majorBidi"/>
        </w:rPr>
        <w:t>language</w:t>
      </w:r>
      <w:r w:rsidR="00C144AF" w:rsidRPr="00940795">
        <w:rPr>
          <w:rFonts w:asciiTheme="majorBidi" w:hAnsiTheme="majorBidi" w:cstheme="majorBidi"/>
        </w:rPr>
        <w:t xml:space="preserve"> – e.g., the </w:t>
      </w:r>
      <w:r w:rsidR="009B21D1" w:rsidRPr="00940795">
        <w:rPr>
          <w:rFonts w:asciiTheme="majorBidi" w:hAnsiTheme="majorBidi" w:cstheme="majorBidi"/>
        </w:rPr>
        <w:t xml:space="preserve">compositional interpretations of </w:t>
      </w:r>
      <w:r w:rsidR="00C144AF" w:rsidRPr="00940795">
        <w:rPr>
          <w:rFonts w:asciiTheme="majorBidi" w:hAnsiTheme="majorBidi" w:cstheme="majorBidi"/>
        </w:rPr>
        <w:t xml:space="preserve">idioms </w:t>
      </w:r>
      <w:r w:rsidR="009B21D1" w:rsidRPr="00940795">
        <w:rPr>
          <w:rFonts w:asciiTheme="majorBidi" w:hAnsiTheme="majorBidi" w:cstheme="majorBidi"/>
        </w:rPr>
        <w:t>(Mashal et al.</w:t>
      </w:r>
      <w:r w:rsidR="00FF752A" w:rsidRPr="00940795">
        <w:rPr>
          <w:rFonts w:asciiTheme="majorBidi" w:hAnsiTheme="majorBidi" w:cstheme="majorBidi"/>
        </w:rPr>
        <w:t>,</w:t>
      </w:r>
      <w:r w:rsidR="009B21D1" w:rsidRPr="00940795">
        <w:rPr>
          <w:rFonts w:asciiTheme="majorBidi" w:hAnsiTheme="majorBidi" w:cstheme="majorBidi"/>
        </w:rPr>
        <w:t xml:space="preserve"> 2009). And while </w:t>
      </w:r>
      <w:r w:rsidR="009B21D1" w:rsidRPr="00940795">
        <w:rPr>
          <w:rFonts w:asciiTheme="majorBidi" w:hAnsiTheme="majorBidi" w:cstheme="majorBidi"/>
          <w:snapToGrid w:val="0"/>
        </w:rPr>
        <w:t xml:space="preserve">RH advantage was demonstrated in processing nonsalient interpretations of </w:t>
      </w:r>
      <w:r w:rsidR="00C92BB8" w:rsidRPr="00940795">
        <w:rPr>
          <w:rFonts w:asciiTheme="majorBidi" w:hAnsiTheme="majorBidi" w:cstheme="majorBidi"/>
          <w:snapToGrid w:val="0"/>
        </w:rPr>
        <w:t>metaphor</w:t>
      </w:r>
      <w:r w:rsidR="0063313C" w:rsidRPr="00940795">
        <w:rPr>
          <w:rFonts w:asciiTheme="majorBidi" w:hAnsiTheme="majorBidi" w:cstheme="majorBidi"/>
          <w:snapToGrid w:val="0"/>
        </w:rPr>
        <w:t>s</w:t>
      </w:r>
      <w:r w:rsidR="009B21D1" w:rsidRPr="00940795">
        <w:rPr>
          <w:rFonts w:asciiTheme="majorBidi" w:hAnsiTheme="majorBidi" w:cstheme="majorBidi"/>
          <w:snapToGrid w:val="0"/>
        </w:rPr>
        <w:t xml:space="preserve"> during first exposure, repeated exposure benefited the LH (Mashal </w:t>
      </w:r>
      <w:r w:rsidR="00855912" w:rsidRPr="00940795">
        <w:rPr>
          <w:rFonts w:asciiTheme="majorBidi" w:hAnsiTheme="majorBidi" w:cstheme="majorBidi"/>
          <w:snapToGrid w:val="0"/>
        </w:rPr>
        <w:t>&amp;</w:t>
      </w:r>
      <w:r w:rsidR="009B21D1" w:rsidRPr="00940795">
        <w:rPr>
          <w:rFonts w:asciiTheme="majorBidi" w:hAnsiTheme="majorBidi" w:cstheme="majorBidi"/>
          <w:snapToGrid w:val="0"/>
        </w:rPr>
        <w:t xml:space="preserve"> Faust</w:t>
      </w:r>
      <w:r w:rsidR="00FF752A" w:rsidRPr="00940795">
        <w:rPr>
          <w:rFonts w:asciiTheme="majorBidi" w:hAnsiTheme="majorBidi" w:cstheme="majorBidi"/>
          <w:snapToGrid w:val="0"/>
        </w:rPr>
        <w:t>,</w:t>
      </w:r>
      <w:r w:rsidR="009B21D1" w:rsidRPr="00940795">
        <w:rPr>
          <w:rFonts w:asciiTheme="majorBidi" w:hAnsiTheme="majorBidi" w:cstheme="majorBidi"/>
          <w:snapToGrid w:val="0"/>
        </w:rPr>
        <w:t xml:space="preserve"> 200</w:t>
      </w:r>
      <w:r w:rsidR="000D3C71" w:rsidRPr="00940795">
        <w:rPr>
          <w:rFonts w:asciiTheme="majorBidi" w:hAnsiTheme="majorBidi" w:cstheme="majorBidi"/>
          <w:snapToGrid w:val="0"/>
        </w:rPr>
        <w:t>9</w:t>
      </w:r>
      <w:r w:rsidR="009B21D1" w:rsidRPr="00940795">
        <w:rPr>
          <w:rFonts w:asciiTheme="majorBidi" w:hAnsiTheme="majorBidi" w:cstheme="majorBidi"/>
          <w:snapToGrid w:val="0"/>
        </w:rPr>
        <w:t>)</w:t>
      </w:r>
      <w:r w:rsidR="008A404B" w:rsidRPr="00940795">
        <w:rPr>
          <w:rFonts w:asciiTheme="majorBidi" w:hAnsiTheme="majorBidi" w:cstheme="majorBidi"/>
          <w:snapToGrid w:val="0"/>
        </w:rPr>
        <w:t xml:space="preserve"> as would be predicted by the graded salience hypothesis (Giora, 1997, 2003</w:t>
      </w:r>
      <w:r w:rsidR="00225A00" w:rsidRPr="00940795">
        <w:rPr>
          <w:rFonts w:asciiTheme="majorBidi" w:hAnsiTheme="majorBidi" w:cstheme="majorBidi"/>
          <w:snapToGrid w:val="0"/>
        </w:rPr>
        <w:t>)</w:t>
      </w:r>
      <w:r w:rsidR="008A404B" w:rsidRPr="00940795">
        <w:rPr>
          <w:rFonts w:asciiTheme="majorBidi" w:hAnsiTheme="majorBidi" w:cstheme="majorBidi"/>
          <w:snapToGrid w:val="0"/>
        </w:rPr>
        <w:t xml:space="preserve"> and the career of </w:t>
      </w:r>
      <w:r w:rsidR="004F1B3F" w:rsidRPr="00940795">
        <w:rPr>
          <w:rFonts w:asciiTheme="majorBidi" w:hAnsiTheme="majorBidi" w:cstheme="majorBidi"/>
          <w:snapToGrid w:val="0"/>
        </w:rPr>
        <w:t>metaphor</w:t>
      </w:r>
      <w:r w:rsidR="008A404B" w:rsidRPr="00940795">
        <w:rPr>
          <w:rFonts w:asciiTheme="majorBidi" w:hAnsiTheme="majorBidi" w:cstheme="majorBidi"/>
          <w:snapToGrid w:val="0"/>
        </w:rPr>
        <w:t xml:space="preserve"> model (</w:t>
      </w:r>
      <w:r w:rsidR="008A404B" w:rsidRPr="00940795">
        <w:rPr>
          <w:rFonts w:asciiTheme="majorBidi" w:hAnsiTheme="majorBidi" w:cstheme="majorBidi"/>
        </w:rPr>
        <w:t>Bowdle and Gentner</w:t>
      </w:r>
      <w:r w:rsidR="00FF752A" w:rsidRPr="00940795">
        <w:rPr>
          <w:rFonts w:asciiTheme="majorBidi" w:hAnsiTheme="majorBidi" w:cstheme="majorBidi"/>
        </w:rPr>
        <w:t>,</w:t>
      </w:r>
      <w:r w:rsidR="008A404B" w:rsidRPr="00940795">
        <w:rPr>
          <w:rFonts w:asciiTheme="majorBidi" w:hAnsiTheme="majorBidi" w:cstheme="majorBidi"/>
        </w:rPr>
        <w:t xml:space="preserve"> 2005)</w:t>
      </w:r>
      <w:r w:rsidR="009B21D1" w:rsidRPr="00940795">
        <w:rPr>
          <w:rFonts w:asciiTheme="majorBidi" w:hAnsiTheme="majorBidi" w:cstheme="majorBidi"/>
          <w:snapToGrid w:val="0"/>
        </w:rPr>
        <w:t>.</w:t>
      </w:r>
      <w:r w:rsidR="00690844" w:rsidRPr="00940795">
        <w:rPr>
          <w:rFonts w:asciiTheme="majorBidi" w:hAnsiTheme="majorBidi" w:cstheme="majorBidi"/>
          <w:snapToGrid w:val="0"/>
        </w:rPr>
        <w:t xml:space="preserve"> A more recent finding involving </w:t>
      </w:r>
      <w:r w:rsidR="00690844" w:rsidRPr="00940795">
        <w:rPr>
          <w:rFonts w:asciiTheme="majorBidi" w:eastAsia="Arial Unicode MS" w:hAnsiTheme="majorBidi" w:cstheme="majorBidi"/>
        </w:rPr>
        <w:t>conventionalization of novel metaphors</w:t>
      </w:r>
      <w:r w:rsidR="002E3341" w:rsidRPr="00940795">
        <w:rPr>
          <w:rFonts w:asciiTheme="majorBidi" w:eastAsia="Arial Unicode MS" w:hAnsiTheme="majorBidi" w:cstheme="majorBidi"/>
        </w:rPr>
        <w:t>, however,</w:t>
      </w:r>
      <w:r w:rsidR="00690844" w:rsidRPr="00940795">
        <w:rPr>
          <w:rFonts w:asciiTheme="majorBidi" w:eastAsia="Arial Unicode MS" w:hAnsiTheme="majorBidi" w:cstheme="majorBidi"/>
        </w:rPr>
        <w:t xml:space="preserve"> indicates a bilaterally-mediated process rather than a hemispheric shift across brain areas (Cardillo</w:t>
      </w:r>
      <w:r w:rsidR="0011164F" w:rsidRPr="00940795">
        <w:rPr>
          <w:rFonts w:asciiTheme="majorBidi" w:eastAsia="Arial Unicode MS" w:hAnsiTheme="majorBidi" w:cstheme="majorBidi"/>
        </w:rPr>
        <w:t xml:space="preserve"> et al., 2012</w:t>
      </w:r>
      <w:r w:rsidR="00675307" w:rsidRPr="00940795">
        <w:rPr>
          <w:rFonts w:asciiTheme="majorBidi" w:eastAsia="Arial Unicode MS" w:hAnsiTheme="majorBidi" w:cstheme="majorBidi"/>
        </w:rPr>
        <w:t xml:space="preserve">; for a different view showing </w:t>
      </w:r>
      <w:r w:rsidR="00675307" w:rsidRPr="00940795">
        <w:rPr>
          <w:rFonts w:asciiTheme="majorBidi" w:hAnsiTheme="majorBidi" w:cstheme="majorBidi"/>
        </w:rPr>
        <w:t xml:space="preserve">that both novelty and </w:t>
      </w:r>
      <w:r w:rsidR="002F6C27" w:rsidRPr="00940795">
        <w:rPr>
          <w:rFonts w:asciiTheme="majorBidi" w:hAnsiTheme="majorBidi" w:cstheme="majorBidi"/>
        </w:rPr>
        <w:t>figurativeness engage</w:t>
      </w:r>
      <w:r w:rsidR="00675307" w:rsidRPr="00940795">
        <w:rPr>
          <w:rFonts w:asciiTheme="majorBidi" w:hAnsiTheme="majorBidi" w:cstheme="majorBidi"/>
        </w:rPr>
        <w:t xml:space="preserve"> the </w:t>
      </w:r>
      <w:r w:rsidR="002F6C27" w:rsidRPr="00940795">
        <w:rPr>
          <w:rFonts w:asciiTheme="majorBidi" w:hAnsiTheme="majorBidi" w:cstheme="majorBidi"/>
        </w:rPr>
        <w:t>RH</w:t>
      </w:r>
      <w:r w:rsidR="00675307" w:rsidRPr="00940795">
        <w:rPr>
          <w:rFonts w:asciiTheme="majorBidi" w:hAnsiTheme="majorBidi" w:cstheme="majorBidi"/>
        </w:rPr>
        <w:t>, see</w:t>
      </w:r>
      <w:r w:rsidR="00225A00" w:rsidRPr="00940795">
        <w:rPr>
          <w:rFonts w:asciiTheme="majorBidi" w:hAnsiTheme="majorBidi" w:cstheme="majorBidi"/>
        </w:rPr>
        <w:t xml:space="preserve"> </w:t>
      </w:r>
      <w:r w:rsidR="002F51B0" w:rsidRPr="00940795">
        <w:rPr>
          <w:rFonts w:asciiTheme="majorBidi" w:hAnsiTheme="majorBidi" w:cstheme="majorBidi"/>
        </w:rPr>
        <w:t xml:space="preserve">Coulson &amp; van Petten, 2007; </w:t>
      </w:r>
      <w:r w:rsidR="00675307" w:rsidRPr="00940795">
        <w:rPr>
          <w:rFonts w:asciiTheme="majorBidi" w:hAnsiTheme="majorBidi" w:cstheme="majorBidi"/>
        </w:rPr>
        <w:t>Diaz, Barrett, &amp; Hogstrom</w:t>
      </w:r>
      <w:r w:rsidR="00A65378" w:rsidRPr="00940795">
        <w:rPr>
          <w:rFonts w:asciiTheme="majorBidi" w:hAnsiTheme="majorBidi" w:cstheme="majorBidi"/>
        </w:rPr>
        <w:t>,</w:t>
      </w:r>
      <w:r w:rsidR="00675307" w:rsidRPr="00940795">
        <w:rPr>
          <w:rFonts w:asciiTheme="majorBidi" w:hAnsiTheme="majorBidi" w:cstheme="majorBidi"/>
        </w:rPr>
        <w:t xml:space="preserve"> 2011).</w:t>
      </w:r>
      <w:r w:rsidR="00AC7C44" w:rsidRPr="00940795">
        <w:rPr>
          <w:rFonts w:asciiTheme="majorBidi" w:eastAsia="Arial Unicode MS" w:hAnsiTheme="majorBidi" w:cstheme="majorBidi"/>
        </w:rPr>
        <w:t xml:space="preserve"> </w:t>
      </w:r>
    </w:p>
    <w:p w:rsidR="005C6B8C" w:rsidRPr="00940795" w:rsidRDefault="005C6B8C" w:rsidP="00940795">
      <w:pPr>
        <w:rPr>
          <w:rFonts w:asciiTheme="majorBidi" w:eastAsia="Arial Unicode MS" w:hAnsiTheme="majorBidi" w:cstheme="majorBidi"/>
        </w:rPr>
      </w:pPr>
    </w:p>
    <w:p w:rsidR="005C6B8C" w:rsidRPr="00940795" w:rsidRDefault="002558D1" w:rsidP="00940795">
      <w:pPr>
        <w:rPr>
          <w:rFonts w:asciiTheme="majorBidi" w:eastAsia="Arial Unicode MS" w:hAnsiTheme="majorBidi" w:cstheme="majorBidi"/>
          <w:b/>
          <w:bCs/>
        </w:rPr>
      </w:pPr>
      <w:r w:rsidRPr="00940795">
        <w:rPr>
          <w:rFonts w:asciiTheme="majorBidi" w:eastAsia="Arial Unicode MS" w:hAnsiTheme="majorBidi" w:cstheme="majorBidi"/>
          <w:b/>
          <w:bCs/>
        </w:rPr>
        <w:t xml:space="preserve">How </w:t>
      </w:r>
      <w:r w:rsidR="006761A2" w:rsidRPr="00940795">
        <w:rPr>
          <w:rFonts w:asciiTheme="majorBidi" w:eastAsia="Arial Unicode MS" w:hAnsiTheme="majorBidi" w:cstheme="majorBidi"/>
          <w:b/>
          <w:bCs/>
        </w:rPr>
        <w:t>optimal i</w:t>
      </w:r>
      <w:r w:rsidR="00137E7A" w:rsidRPr="00940795">
        <w:rPr>
          <w:rFonts w:asciiTheme="majorBidi" w:eastAsia="Arial Unicode MS" w:hAnsiTheme="majorBidi" w:cstheme="majorBidi"/>
          <w:b/>
          <w:bCs/>
        </w:rPr>
        <w:t>nnovati</w:t>
      </w:r>
      <w:r w:rsidR="00C46778" w:rsidRPr="00940795">
        <w:rPr>
          <w:rFonts w:asciiTheme="majorBidi" w:eastAsia="Arial Unicode MS" w:hAnsiTheme="majorBidi" w:cstheme="majorBidi"/>
          <w:b/>
          <w:bCs/>
        </w:rPr>
        <w:t>ons s</w:t>
      </w:r>
      <w:r w:rsidR="005C6B8C" w:rsidRPr="00940795">
        <w:rPr>
          <w:rFonts w:asciiTheme="majorBidi" w:eastAsia="Arial Unicode MS" w:hAnsiTheme="majorBidi" w:cstheme="majorBidi"/>
          <w:b/>
          <w:bCs/>
        </w:rPr>
        <w:t xml:space="preserve">hape </w:t>
      </w:r>
      <w:r w:rsidR="00E53753" w:rsidRPr="00940795">
        <w:rPr>
          <w:rFonts w:asciiTheme="majorBidi" w:eastAsia="Arial Unicode MS" w:hAnsiTheme="majorBidi" w:cstheme="majorBidi"/>
          <w:b/>
          <w:bCs/>
        </w:rPr>
        <w:t>their</w:t>
      </w:r>
      <w:r w:rsidR="005C6B8C" w:rsidRPr="00940795">
        <w:rPr>
          <w:rFonts w:asciiTheme="majorBidi" w:eastAsia="Arial Unicode MS" w:hAnsiTheme="majorBidi" w:cstheme="majorBidi"/>
          <w:b/>
          <w:bCs/>
        </w:rPr>
        <w:t xml:space="preserve"> environment</w:t>
      </w:r>
      <w:r w:rsidR="008E7A24" w:rsidRPr="00940795">
        <w:rPr>
          <w:rFonts w:asciiTheme="majorBidi" w:eastAsia="Arial Unicode MS" w:hAnsiTheme="majorBidi" w:cstheme="majorBidi"/>
          <w:b/>
          <w:bCs/>
        </w:rPr>
        <w:t>:</w:t>
      </w:r>
      <w:r w:rsidR="005C6B8C" w:rsidRPr="00940795">
        <w:rPr>
          <w:rFonts w:asciiTheme="majorBidi" w:eastAsia="Arial Unicode MS" w:hAnsiTheme="majorBidi" w:cstheme="majorBidi"/>
          <w:b/>
          <w:bCs/>
        </w:rPr>
        <w:t xml:space="preserve"> The case of production</w:t>
      </w:r>
    </w:p>
    <w:p w:rsidR="00740B33" w:rsidRPr="00940795" w:rsidRDefault="00740B33" w:rsidP="00940795">
      <w:pPr>
        <w:rPr>
          <w:rFonts w:asciiTheme="majorBidi" w:eastAsia="Arial Unicode MS" w:hAnsiTheme="majorBidi" w:cstheme="majorBidi"/>
        </w:rPr>
      </w:pPr>
    </w:p>
    <w:p w:rsidR="001A079E" w:rsidRPr="00940795" w:rsidRDefault="00FC2A59" w:rsidP="00940795">
      <w:pPr>
        <w:rPr>
          <w:rFonts w:asciiTheme="majorBidi" w:eastAsia="Arial Unicode MS" w:hAnsiTheme="majorBidi" w:cstheme="majorBidi"/>
        </w:rPr>
      </w:pPr>
      <w:r w:rsidRPr="00940795">
        <w:rPr>
          <w:rFonts w:asciiTheme="majorBidi" w:eastAsia="Arial Unicode MS" w:hAnsiTheme="majorBidi" w:cstheme="majorBidi"/>
        </w:rPr>
        <w:t>O</w:t>
      </w:r>
      <w:r w:rsidR="001A079E" w:rsidRPr="00940795">
        <w:rPr>
          <w:rFonts w:asciiTheme="majorBidi" w:eastAsia="Arial Unicode MS" w:hAnsiTheme="majorBidi" w:cstheme="majorBidi"/>
        </w:rPr>
        <w:t xml:space="preserve">ptimal </w:t>
      </w:r>
      <w:r w:rsidR="00FF3475" w:rsidRPr="00940795">
        <w:rPr>
          <w:rFonts w:asciiTheme="majorBidi" w:eastAsia="Arial Unicode MS" w:hAnsiTheme="majorBidi" w:cstheme="majorBidi"/>
        </w:rPr>
        <w:t>i</w:t>
      </w:r>
      <w:r w:rsidR="001A079E" w:rsidRPr="00940795">
        <w:rPr>
          <w:rFonts w:asciiTheme="majorBidi" w:eastAsia="Arial Unicode MS" w:hAnsiTheme="majorBidi" w:cstheme="majorBidi"/>
        </w:rPr>
        <w:t xml:space="preserve">nnovations </w:t>
      </w:r>
      <w:r w:rsidR="000226B4" w:rsidRPr="00940795">
        <w:rPr>
          <w:rFonts w:asciiTheme="majorBidi" w:eastAsia="Arial Unicode MS" w:hAnsiTheme="majorBidi" w:cstheme="majorBidi"/>
        </w:rPr>
        <w:t>deautomatize</w:t>
      </w:r>
      <w:r w:rsidR="001A079E" w:rsidRPr="00940795">
        <w:rPr>
          <w:rFonts w:asciiTheme="majorBidi" w:eastAsia="Arial Unicode MS" w:hAnsiTheme="majorBidi" w:cstheme="majorBidi"/>
        </w:rPr>
        <w:t xml:space="preserve"> salient meanings, whether literal or </w:t>
      </w:r>
      <w:r w:rsidR="00FF3475" w:rsidRPr="00940795">
        <w:rPr>
          <w:rFonts w:asciiTheme="majorBidi" w:eastAsia="Arial Unicode MS" w:hAnsiTheme="majorBidi" w:cstheme="majorBidi"/>
        </w:rPr>
        <w:t>nonliteral</w:t>
      </w:r>
      <w:r w:rsidRPr="00940795">
        <w:rPr>
          <w:rFonts w:asciiTheme="majorBidi" w:eastAsia="Arial Unicode MS" w:hAnsiTheme="majorBidi" w:cstheme="majorBidi"/>
        </w:rPr>
        <w:t>.  The</w:t>
      </w:r>
      <w:r w:rsidR="00BB2E1D" w:rsidRPr="00940795">
        <w:rPr>
          <w:rFonts w:asciiTheme="majorBidi" w:eastAsia="Arial Unicode MS" w:hAnsiTheme="majorBidi" w:cstheme="majorBidi"/>
        </w:rPr>
        <w:t>ir</w:t>
      </w:r>
      <w:r w:rsidRPr="00940795">
        <w:rPr>
          <w:rFonts w:asciiTheme="majorBidi" w:eastAsia="Arial Unicode MS" w:hAnsiTheme="majorBidi" w:cstheme="majorBidi"/>
        </w:rPr>
        <w:t xml:space="preserve"> </w:t>
      </w:r>
      <w:r w:rsidR="00C9752F" w:rsidRPr="00940795">
        <w:rPr>
          <w:rFonts w:asciiTheme="majorBidi" w:eastAsia="Arial Unicode MS" w:hAnsiTheme="majorBidi" w:cstheme="majorBidi"/>
        </w:rPr>
        <w:t xml:space="preserve">environment </w:t>
      </w:r>
      <w:r w:rsidR="000226B4" w:rsidRPr="00940795">
        <w:rPr>
          <w:rFonts w:asciiTheme="majorBidi" w:eastAsia="Arial Unicode MS" w:hAnsiTheme="majorBidi" w:cstheme="majorBidi"/>
        </w:rPr>
        <w:t xml:space="preserve">may </w:t>
      </w:r>
      <w:r w:rsidRPr="00940795">
        <w:rPr>
          <w:rFonts w:asciiTheme="majorBidi" w:eastAsia="Arial Unicode MS" w:hAnsiTheme="majorBidi" w:cstheme="majorBidi"/>
        </w:rPr>
        <w:t>therefore “</w:t>
      </w:r>
      <w:r w:rsidR="001A079E" w:rsidRPr="00940795">
        <w:rPr>
          <w:rFonts w:asciiTheme="majorBidi" w:eastAsia="Arial Unicode MS" w:hAnsiTheme="majorBidi" w:cstheme="majorBidi"/>
        </w:rPr>
        <w:t>resonate</w:t>
      </w:r>
      <w:r w:rsidRPr="00940795">
        <w:rPr>
          <w:rFonts w:asciiTheme="majorBidi" w:eastAsia="Arial Unicode MS" w:hAnsiTheme="majorBidi" w:cstheme="majorBidi"/>
        </w:rPr>
        <w:t>”</w:t>
      </w:r>
      <w:r w:rsidR="001A079E" w:rsidRPr="00940795">
        <w:rPr>
          <w:rFonts w:asciiTheme="majorBidi" w:eastAsia="Arial Unicode MS" w:hAnsiTheme="majorBidi" w:cstheme="majorBidi"/>
        </w:rPr>
        <w:t xml:space="preserve"> </w:t>
      </w:r>
      <w:r w:rsidR="00C8510F" w:rsidRPr="00940795">
        <w:rPr>
          <w:rFonts w:asciiTheme="majorBidi" w:eastAsia="Arial Unicode MS" w:hAnsiTheme="majorBidi" w:cstheme="majorBidi"/>
        </w:rPr>
        <w:t xml:space="preserve">with </w:t>
      </w:r>
      <w:r w:rsidR="000226B4" w:rsidRPr="00940795">
        <w:rPr>
          <w:rFonts w:asciiTheme="majorBidi" w:eastAsia="Arial Unicode MS" w:hAnsiTheme="majorBidi" w:cstheme="majorBidi"/>
        </w:rPr>
        <w:t>these</w:t>
      </w:r>
      <w:r w:rsidR="00BB2E1D" w:rsidRPr="00940795">
        <w:rPr>
          <w:rFonts w:asciiTheme="majorBidi" w:eastAsia="Arial Unicode MS" w:hAnsiTheme="majorBidi" w:cstheme="majorBidi"/>
        </w:rPr>
        <w:t xml:space="preserve"> salient</w:t>
      </w:r>
      <w:r w:rsidR="00C8510F" w:rsidRPr="00940795">
        <w:rPr>
          <w:rFonts w:asciiTheme="majorBidi" w:eastAsia="Arial Unicode MS" w:hAnsiTheme="majorBidi" w:cstheme="majorBidi"/>
        </w:rPr>
        <w:t xml:space="preserve"> </w:t>
      </w:r>
      <w:r w:rsidR="001A079E" w:rsidRPr="00940795">
        <w:rPr>
          <w:rFonts w:asciiTheme="majorBidi" w:eastAsia="Arial Unicode MS" w:hAnsiTheme="majorBidi" w:cstheme="majorBidi"/>
        </w:rPr>
        <w:t xml:space="preserve">meanings </w:t>
      </w:r>
      <w:r w:rsidR="00C905FF" w:rsidRPr="00940795">
        <w:rPr>
          <w:rFonts w:asciiTheme="majorBidi" w:eastAsia="Arial Unicode MS" w:hAnsiTheme="majorBidi" w:cstheme="majorBidi"/>
        </w:rPr>
        <w:t>(Giora, 2011</w:t>
      </w:r>
      <w:r w:rsidR="009827E5" w:rsidRPr="00940795">
        <w:rPr>
          <w:rFonts w:asciiTheme="majorBidi" w:eastAsia="Arial Unicode MS" w:hAnsiTheme="majorBidi" w:cstheme="majorBidi"/>
        </w:rPr>
        <w:t>a</w:t>
      </w:r>
      <w:r w:rsidR="00C905FF" w:rsidRPr="00940795">
        <w:rPr>
          <w:rFonts w:asciiTheme="majorBidi" w:eastAsia="Arial Unicode MS" w:hAnsiTheme="majorBidi" w:cstheme="majorBidi"/>
        </w:rPr>
        <w:t>)</w:t>
      </w:r>
      <w:r w:rsidR="009751F7" w:rsidRPr="00940795">
        <w:rPr>
          <w:rFonts w:asciiTheme="majorBidi" w:eastAsia="Arial Unicode MS" w:hAnsiTheme="majorBidi" w:cstheme="majorBidi"/>
        </w:rPr>
        <w:t xml:space="preserve">. </w:t>
      </w:r>
      <w:r w:rsidR="00FE6BC5" w:rsidRPr="00940795">
        <w:rPr>
          <w:rFonts w:asciiTheme="majorBidi" w:hAnsiTheme="majorBidi" w:cstheme="majorBidi"/>
        </w:rPr>
        <w:t xml:space="preserve">According to </w:t>
      </w:r>
      <w:r w:rsidR="00FE6BC5" w:rsidRPr="00940795">
        <w:rPr>
          <w:rFonts w:asciiTheme="majorBidi" w:hAnsiTheme="majorBidi" w:cstheme="majorBidi"/>
          <w:lang w:eastAsia="ja-JP"/>
        </w:rPr>
        <w:t xml:space="preserve">Du Bois (2012), </w:t>
      </w:r>
      <w:r w:rsidRPr="00940795">
        <w:rPr>
          <w:rFonts w:asciiTheme="majorBidi" w:hAnsiTheme="majorBidi" w:cstheme="majorBidi"/>
          <w:lang w:eastAsia="ja-JP"/>
        </w:rPr>
        <w:t>“</w:t>
      </w:r>
      <w:r w:rsidR="00FE6BC5" w:rsidRPr="00940795">
        <w:rPr>
          <w:rFonts w:asciiTheme="majorBidi" w:hAnsiTheme="majorBidi" w:cstheme="majorBidi"/>
          <w:lang w:eastAsia="ja-JP"/>
        </w:rPr>
        <w:t>resonance</w:t>
      </w:r>
      <w:r w:rsidRPr="00940795">
        <w:rPr>
          <w:rFonts w:asciiTheme="majorBidi" w:hAnsiTheme="majorBidi" w:cstheme="majorBidi"/>
          <w:lang w:eastAsia="ja-JP"/>
        </w:rPr>
        <w:t>”</w:t>
      </w:r>
      <w:r w:rsidR="00FE6BC5" w:rsidRPr="00940795">
        <w:rPr>
          <w:rFonts w:asciiTheme="majorBidi" w:hAnsiTheme="majorBidi" w:cstheme="majorBidi"/>
          <w:lang w:eastAsia="ja-JP"/>
        </w:rPr>
        <w:t xml:space="preserve"> pertains to “the activation of affinities across utterances”</w:t>
      </w:r>
      <w:r w:rsidR="00C9752F" w:rsidRPr="00940795">
        <w:rPr>
          <w:rFonts w:asciiTheme="majorBidi" w:hAnsiTheme="majorBidi" w:cstheme="majorBidi"/>
          <w:lang w:eastAsia="ja-JP"/>
        </w:rPr>
        <w:t>. As shown by Giora (2007)</w:t>
      </w:r>
      <w:r w:rsidR="00FE6BC5" w:rsidRPr="00940795">
        <w:rPr>
          <w:rFonts w:asciiTheme="majorBidi" w:hAnsiTheme="majorBidi" w:cstheme="majorBidi"/>
          <w:lang w:eastAsia="ja-JP"/>
        </w:rPr>
        <w:t xml:space="preserve">, </w:t>
      </w:r>
      <w:r w:rsidR="005F0B33" w:rsidRPr="00940795">
        <w:rPr>
          <w:rFonts w:asciiTheme="majorBidi" w:hAnsiTheme="majorBidi" w:cstheme="majorBidi"/>
          <w:lang w:eastAsia="ja-JP"/>
        </w:rPr>
        <w:t xml:space="preserve">resonance </w:t>
      </w:r>
      <w:r w:rsidR="00FE6BC5" w:rsidRPr="00940795">
        <w:rPr>
          <w:rFonts w:asciiTheme="majorBidi" w:hAnsiTheme="majorBidi" w:cstheme="majorBidi"/>
          <w:lang w:eastAsia="ja-JP"/>
        </w:rPr>
        <w:t>in</w:t>
      </w:r>
      <w:r w:rsidR="005F0B33" w:rsidRPr="00940795">
        <w:rPr>
          <w:rFonts w:asciiTheme="majorBidi" w:hAnsiTheme="majorBidi" w:cstheme="majorBidi"/>
          <w:lang w:eastAsia="ja-JP"/>
        </w:rPr>
        <w:t>volve</w:t>
      </w:r>
      <w:r w:rsidR="00E10FB2" w:rsidRPr="00940795">
        <w:rPr>
          <w:rFonts w:asciiTheme="majorBidi" w:hAnsiTheme="majorBidi" w:cstheme="majorBidi"/>
          <w:lang w:eastAsia="ja-JP"/>
        </w:rPr>
        <w:t>s echoing</w:t>
      </w:r>
      <w:r w:rsidR="00FE6BC5" w:rsidRPr="00940795">
        <w:rPr>
          <w:rFonts w:asciiTheme="majorBidi" w:hAnsiTheme="majorBidi" w:cstheme="majorBidi"/>
          <w:lang w:eastAsia="ja-JP"/>
        </w:rPr>
        <w:t xml:space="preserve"> utter</w:t>
      </w:r>
      <w:r w:rsidR="00C9752F" w:rsidRPr="00940795">
        <w:rPr>
          <w:rFonts w:asciiTheme="majorBidi" w:hAnsiTheme="majorBidi" w:cstheme="majorBidi"/>
          <w:lang w:eastAsia="ja-JP"/>
        </w:rPr>
        <w:t>a</w:t>
      </w:r>
      <w:r w:rsidR="00FE6BC5" w:rsidRPr="00940795">
        <w:rPr>
          <w:rFonts w:asciiTheme="majorBidi" w:hAnsiTheme="majorBidi" w:cstheme="majorBidi"/>
          <w:lang w:eastAsia="ja-JP"/>
        </w:rPr>
        <w:t xml:space="preserve">nces’ </w:t>
      </w:r>
      <w:r w:rsidR="00E10FB2" w:rsidRPr="00940795">
        <w:rPr>
          <w:rFonts w:asciiTheme="majorBidi" w:hAnsiTheme="majorBidi" w:cstheme="majorBidi"/>
          <w:lang w:eastAsia="ja-JP"/>
        </w:rPr>
        <w:t xml:space="preserve">salient </w:t>
      </w:r>
      <w:r w:rsidR="00FE6BC5" w:rsidRPr="00940795">
        <w:rPr>
          <w:rFonts w:asciiTheme="majorBidi" w:hAnsiTheme="majorBidi" w:cstheme="majorBidi"/>
          <w:lang w:eastAsia="ja-JP"/>
        </w:rPr>
        <w:t>meaning</w:t>
      </w:r>
      <w:r w:rsidR="00C9752F" w:rsidRPr="00940795">
        <w:rPr>
          <w:rFonts w:asciiTheme="majorBidi" w:hAnsiTheme="majorBidi" w:cstheme="majorBidi"/>
          <w:lang w:eastAsia="ja-JP"/>
        </w:rPr>
        <w:t>s</w:t>
      </w:r>
      <w:r w:rsidR="00FE6BC5" w:rsidRPr="00940795">
        <w:rPr>
          <w:rFonts w:asciiTheme="majorBidi" w:hAnsiTheme="majorBidi" w:cstheme="majorBidi"/>
          <w:lang w:eastAsia="ja-JP"/>
        </w:rPr>
        <w:t xml:space="preserve"> and </w:t>
      </w:r>
      <w:r w:rsidR="00E10FB2" w:rsidRPr="00940795">
        <w:rPr>
          <w:rFonts w:asciiTheme="majorBidi" w:eastAsia="Arial Unicode MS" w:hAnsiTheme="majorBidi" w:cstheme="majorBidi"/>
        </w:rPr>
        <w:t>salience-based</w:t>
      </w:r>
      <w:r w:rsidR="00E10FB2" w:rsidRPr="00940795">
        <w:rPr>
          <w:rFonts w:asciiTheme="majorBidi" w:hAnsiTheme="majorBidi" w:cstheme="majorBidi"/>
          <w:lang w:eastAsia="ja-JP"/>
        </w:rPr>
        <w:t xml:space="preserve"> </w:t>
      </w:r>
      <w:r w:rsidR="00FE6BC5" w:rsidRPr="00940795">
        <w:rPr>
          <w:rFonts w:asciiTheme="majorBidi" w:hAnsiTheme="majorBidi" w:cstheme="majorBidi"/>
          <w:lang w:eastAsia="ja-JP"/>
        </w:rPr>
        <w:t xml:space="preserve">interpretations by both prior and subsequent context. </w:t>
      </w:r>
      <w:r w:rsidR="009751F7" w:rsidRPr="00940795">
        <w:rPr>
          <w:rFonts w:asciiTheme="majorBidi" w:eastAsia="Arial Unicode MS" w:hAnsiTheme="majorBidi" w:cstheme="majorBidi"/>
        </w:rPr>
        <w:t>Th</w:t>
      </w:r>
      <w:r w:rsidR="00E10FB2" w:rsidRPr="00940795">
        <w:rPr>
          <w:rFonts w:asciiTheme="majorBidi" w:eastAsia="Arial Unicode MS" w:hAnsiTheme="majorBidi" w:cstheme="majorBidi"/>
        </w:rPr>
        <w:t>is should be true even if these</w:t>
      </w:r>
      <w:r w:rsidR="009751F7" w:rsidRPr="00940795">
        <w:rPr>
          <w:rFonts w:asciiTheme="majorBidi" w:eastAsia="Arial Unicode MS" w:hAnsiTheme="majorBidi" w:cstheme="majorBidi"/>
        </w:rPr>
        <w:t xml:space="preserve"> meanings </w:t>
      </w:r>
      <w:r w:rsidR="00FE6BC5" w:rsidRPr="00940795">
        <w:rPr>
          <w:rFonts w:asciiTheme="majorBidi" w:eastAsia="Arial Unicode MS" w:hAnsiTheme="majorBidi" w:cstheme="majorBidi"/>
        </w:rPr>
        <w:t xml:space="preserve">and interpretations </w:t>
      </w:r>
      <w:r w:rsidR="009751F7" w:rsidRPr="00940795">
        <w:rPr>
          <w:rFonts w:asciiTheme="majorBidi" w:eastAsia="Arial Unicode MS" w:hAnsiTheme="majorBidi" w:cstheme="majorBidi"/>
        </w:rPr>
        <w:t>are contextuall</w:t>
      </w:r>
      <w:r w:rsidR="00C8510F" w:rsidRPr="00940795">
        <w:rPr>
          <w:rFonts w:asciiTheme="majorBidi" w:eastAsia="Arial Unicode MS" w:hAnsiTheme="majorBidi" w:cstheme="majorBidi"/>
        </w:rPr>
        <w:t>y</w:t>
      </w:r>
      <w:r w:rsidR="009751F7" w:rsidRPr="00940795">
        <w:rPr>
          <w:rFonts w:asciiTheme="majorBidi" w:eastAsia="Arial Unicode MS" w:hAnsiTheme="majorBidi" w:cstheme="majorBidi"/>
        </w:rPr>
        <w:t xml:space="preserve"> inappropriate (e.g., the literal meanings </w:t>
      </w:r>
      <w:r w:rsidR="00FE6BC5" w:rsidRPr="00940795">
        <w:rPr>
          <w:rFonts w:asciiTheme="majorBidi" w:eastAsia="Arial Unicode MS" w:hAnsiTheme="majorBidi" w:cstheme="majorBidi"/>
        </w:rPr>
        <w:t xml:space="preserve">or interpretations </w:t>
      </w:r>
      <w:r w:rsidR="009751F7" w:rsidRPr="00940795">
        <w:rPr>
          <w:rFonts w:asciiTheme="majorBidi" w:eastAsia="Arial Unicode MS" w:hAnsiTheme="majorBidi" w:cstheme="majorBidi"/>
        </w:rPr>
        <w:t>of metaphors)</w:t>
      </w:r>
      <w:r w:rsidR="001A079E" w:rsidRPr="00940795">
        <w:rPr>
          <w:rFonts w:asciiTheme="majorBidi" w:eastAsia="Arial Unicode MS" w:hAnsiTheme="majorBidi" w:cstheme="majorBidi"/>
        </w:rPr>
        <w:t>.</w:t>
      </w:r>
    </w:p>
    <w:p w:rsidR="005C6B8C" w:rsidRPr="00940795" w:rsidRDefault="008E7A24" w:rsidP="00940795">
      <w:pPr>
        <w:ind w:firstLine="720"/>
        <w:rPr>
          <w:rFonts w:asciiTheme="majorBidi" w:eastAsia="Arial Unicode MS" w:hAnsiTheme="majorBidi" w:cstheme="majorBidi"/>
        </w:rPr>
      </w:pPr>
      <w:r w:rsidRPr="00940795">
        <w:rPr>
          <w:rFonts w:asciiTheme="majorBidi" w:eastAsia="Arial Unicode MS" w:hAnsiTheme="majorBidi" w:cstheme="majorBidi"/>
        </w:rPr>
        <w:t>As illustration, c</w:t>
      </w:r>
      <w:r w:rsidR="0098366F" w:rsidRPr="00940795">
        <w:rPr>
          <w:rFonts w:asciiTheme="majorBidi" w:eastAsia="Arial Unicode MS" w:hAnsiTheme="majorBidi" w:cstheme="majorBidi"/>
        </w:rPr>
        <w:t>onsider</w:t>
      </w:r>
      <w:r w:rsidR="005C6B8C" w:rsidRPr="00940795">
        <w:rPr>
          <w:rFonts w:asciiTheme="majorBidi" w:eastAsia="Arial Unicode MS" w:hAnsiTheme="majorBidi" w:cstheme="majorBidi"/>
        </w:rPr>
        <w:t xml:space="preserve"> the following example </w:t>
      </w:r>
      <w:r w:rsidR="00160D2D" w:rsidRPr="00940795">
        <w:rPr>
          <w:rFonts w:asciiTheme="majorBidi" w:eastAsia="Arial Unicode MS" w:hAnsiTheme="majorBidi" w:cstheme="majorBidi"/>
        </w:rPr>
        <w:t xml:space="preserve">(1) </w:t>
      </w:r>
      <w:r w:rsidR="005C6B8C" w:rsidRPr="00940795">
        <w:rPr>
          <w:rFonts w:asciiTheme="majorBidi" w:eastAsia="Arial Unicode MS" w:hAnsiTheme="majorBidi" w:cstheme="majorBidi"/>
        </w:rPr>
        <w:t xml:space="preserve">in which </w:t>
      </w:r>
      <w:r w:rsidR="005C6B8C" w:rsidRPr="00940795">
        <w:rPr>
          <w:rFonts w:asciiTheme="majorBidi" w:eastAsia="Arial Unicode MS" w:hAnsiTheme="majorBidi" w:cstheme="majorBidi"/>
          <w:i/>
          <w:iCs/>
        </w:rPr>
        <w:t>fire</w:t>
      </w:r>
      <w:r w:rsidR="005C6B8C" w:rsidRPr="00940795">
        <w:rPr>
          <w:rFonts w:asciiTheme="majorBidi" w:eastAsia="Arial Unicode MS" w:hAnsiTheme="majorBidi" w:cstheme="majorBidi"/>
        </w:rPr>
        <w:t xml:space="preserve"> </w:t>
      </w:r>
      <w:r w:rsidR="00486122" w:rsidRPr="00940795">
        <w:rPr>
          <w:rFonts w:asciiTheme="majorBidi" w:eastAsia="Arial Unicode MS" w:hAnsiTheme="majorBidi" w:cstheme="majorBidi"/>
        </w:rPr>
        <w:t>and its associate</w:t>
      </w:r>
      <w:r w:rsidR="00F73990" w:rsidRPr="00940795">
        <w:rPr>
          <w:rFonts w:asciiTheme="majorBidi" w:eastAsia="Arial Unicode MS" w:hAnsiTheme="majorBidi" w:cstheme="majorBidi"/>
        </w:rPr>
        <w:t>s</w:t>
      </w:r>
      <w:r w:rsidR="00486122" w:rsidRPr="00940795">
        <w:rPr>
          <w:rFonts w:asciiTheme="majorBidi" w:eastAsia="Arial Unicode MS" w:hAnsiTheme="majorBidi" w:cstheme="majorBidi"/>
        </w:rPr>
        <w:t xml:space="preserve"> are</w:t>
      </w:r>
      <w:r w:rsidR="005C6B8C" w:rsidRPr="00940795">
        <w:rPr>
          <w:rFonts w:asciiTheme="majorBidi" w:eastAsia="Arial Unicode MS" w:hAnsiTheme="majorBidi" w:cstheme="majorBidi"/>
        </w:rPr>
        <w:t xml:space="preserve"> used both conventionally </w:t>
      </w:r>
      <w:r w:rsidR="0098366F" w:rsidRPr="00940795">
        <w:rPr>
          <w:rFonts w:asciiTheme="majorBidi" w:eastAsia="Arial Unicode MS" w:hAnsiTheme="majorBidi" w:cstheme="majorBidi"/>
        </w:rPr>
        <w:t>(</w:t>
      </w:r>
      <w:r w:rsidRPr="00940795">
        <w:rPr>
          <w:rFonts w:asciiTheme="majorBidi" w:eastAsia="Arial Unicode MS" w:hAnsiTheme="majorBidi" w:cstheme="majorBidi"/>
        </w:rPr>
        <w:t xml:space="preserve">here </w:t>
      </w:r>
      <w:r w:rsidR="00E05528" w:rsidRPr="00940795">
        <w:rPr>
          <w:rFonts w:asciiTheme="majorBidi" w:eastAsia="Arial Unicode MS" w:hAnsiTheme="majorBidi" w:cstheme="majorBidi"/>
        </w:rPr>
        <w:t>metaphorically, related to shooting</w:t>
      </w:r>
      <w:r w:rsidRPr="00940795">
        <w:rPr>
          <w:rFonts w:asciiTheme="majorBidi" w:eastAsia="Arial Unicode MS" w:hAnsiTheme="majorBidi" w:cstheme="majorBidi"/>
        </w:rPr>
        <w:t xml:space="preserve">; </w:t>
      </w:r>
      <w:r w:rsidR="0098366F" w:rsidRPr="00940795">
        <w:rPr>
          <w:rFonts w:asciiTheme="majorBidi" w:eastAsia="Arial Unicode MS" w:hAnsiTheme="majorBidi" w:cstheme="majorBidi"/>
        </w:rPr>
        <w:t xml:space="preserve">in italics for convenience) and </w:t>
      </w:r>
      <w:r w:rsidR="00740B33" w:rsidRPr="00940795">
        <w:rPr>
          <w:rFonts w:asciiTheme="majorBidi" w:eastAsia="Arial Unicode MS" w:hAnsiTheme="majorBidi" w:cstheme="majorBidi"/>
        </w:rPr>
        <w:t>innovatively</w:t>
      </w:r>
      <w:r w:rsidR="0098366F" w:rsidRPr="00940795">
        <w:rPr>
          <w:rFonts w:asciiTheme="majorBidi" w:eastAsia="Arial Unicode MS" w:hAnsiTheme="majorBidi" w:cstheme="majorBidi"/>
        </w:rPr>
        <w:t xml:space="preserve"> (</w:t>
      </w:r>
      <w:r w:rsidRPr="00940795">
        <w:rPr>
          <w:rFonts w:asciiTheme="majorBidi" w:eastAsia="Arial Unicode MS" w:hAnsiTheme="majorBidi" w:cstheme="majorBidi"/>
        </w:rPr>
        <w:t>here metaphorically</w:t>
      </w:r>
      <w:r w:rsidR="00E05528" w:rsidRPr="00940795">
        <w:rPr>
          <w:rFonts w:asciiTheme="majorBidi" w:eastAsia="Arial Unicode MS" w:hAnsiTheme="majorBidi" w:cstheme="majorBidi"/>
        </w:rPr>
        <w:t>, related to killing via food and water shortage</w:t>
      </w:r>
      <w:r w:rsidRPr="00940795">
        <w:rPr>
          <w:rFonts w:asciiTheme="majorBidi" w:eastAsia="Arial Unicode MS" w:hAnsiTheme="majorBidi" w:cstheme="majorBidi"/>
        </w:rPr>
        <w:t xml:space="preserve">; </w:t>
      </w:r>
      <w:r w:rsidR="0098366F" w:rsidRPr="00940795">
        <w:rPr>
          <w:rFonts w:asciiTheme="majorBidi" w:eastAsia="Arial Unicode MS" w:hAnsiTheme="majorBidi" w:cstheme="majorBidi"/>
        </w:rPr>
        <w:t>in bold for convenience)</w:t>
      </w:r>
      <w:r w:rsidR="005C6B8C" w:rsidRPr="00940795">
        <w:rPr>
          <w:rFonts w:asciiTheme="majorBidi" w:eastAsia="Arial Unicode MS" w:hAnsiTheme="majorBidi" w:cstheme="majorBidi"/>
        </w:rPr>
        <w:t>:</w:t>
      </w:r>
    </w:p>
    <w:p w:rsidR="005C6B8C" w:rsidRPr="00940795" w:rsidRDefault="005C6B8C" w:rsidP="00940795">
      <w:pPr>
        <w:rPr>
          <w:rFonts w:asciiTheme="majorBidi" w:eastAsia="Arial Unicode MS" w:hAnsiTheme="majorBidi" w:cstheme="majorBidi"/>
        </w:rPr>
      </w:pPr>
    </w:p>
    <w:p w:rsidR="005C6B8C" w:rsidRPr="00940795" w:rsidRDefault="008C19E9" w:rsidP="00940795">
      <w:pPr>
        <w:ind w:left="720" w:hanging="720"/>
        <w:rPr>
          <w:rFonts w:asciiTheme="majorBidi" w:eastAsia="Arial Unicode MS" w:hAnsiTheme="majorBidi" w:cstheme="majorBidi"/>
        </w:rPr>
      </w:pPr>
      <w:r w:rsidRPr="00940795">
        <w:rPr>
          <w:rFonts w:asciiTheme="majorBidi" w:eastAsia="Arial Unicode MS" w:hAnsiTheme="majorBidi" w:cstheme="majorBidi"/>
        </w:rPr>
        <w:t>(</w:t>
      </w:r>
      <w:r w:rsidR="00160D2D" w:rsidRPr="00940795">
        <w:rPr>
          <w:rFonts w:asciiTheme="majorBidi" w:eastAsia="Arial Unicode MS" w:hAnsiTheme="majorBidi" w:cstheme="majorBidi"/>
        </w:rPr>
        <w:t>1</w:t>
      </w:r>
      <w:r w:rsidRPr="00940795">
        <w:rPr>
          <w:rFonts w:asciiTheme="majorBidi" w:eastAsia="Arial Unicode MS" w:hAnsiTheme="majorBidi" w:cstheme="majorBidi"/>
        </w:rPr>
        <w:t>)</w:t>
      </w:r>
      <w:r w:rsidRPr="00940795">
        <w:rPr>
          <w:rFonts w:asciiTheme="majorBidi" w:eastAsia="Arial Unicode MS" w:hAnsiTheme="majorBidi" w:cstheme="majorBidi"/>
        </w:rPr>
        <w:tab/>
      </w:r>
      <w:r w:rsidR="005C6B8C" w:rsidRPr="00940795">
        <w:rPr>
          <w:rFonts w:asciiTheme="majorBidi" w:eastAsia="Arial Unicode MS" w:hAnsiTheme="majorBidi" w:cstheme="majorBidi"/>
        </w:rPr>
        <w:t xml:space="preserve">Let's be clear about this: Israel's </w:t>
      </w:r>
      <w:r w:rsidR="005C6B8C" w:rsidRPr="00940795">
        <w:rPr>
          <w:rFonts w:asciiTheme="majorBidi" w:eastAsia="Arial Unicode MS" w:hAnsiTheme="majorBidi" w:cstheme="majorBidi"/>
          <w:i/>
          <w:iCs/>
        </w:rPr>
        <w:t>fire</w:t>
      </w:r>
      <w:r w:rsidR="005C6B8C" w:rsidRPr="00940795">
        <w:rPr>
          <w:rFonts w:asciiTheme="majorBidi" w:eastAsia="Arial Unicode MS" w:hAnsiTheme="majorBidi" w:cstheme="majorBidi"/>
        </w:rPr>
        <w:t xml:space="preserve"> at Gaza has not ceased. There is no Israeli cease</w:t>
      </w:r>
      <w:r w:rsidR="005C6B8C" w:rsidRPr="00940795">
        <w:rPr>
          <w:rFonts w:asciiTheme="majorBidi" w:eastAsia="Arial Unicode MS" w:hAnsiTheme="majorBidi" w:cstheme="majorBidi"/>
          <w:i/>
          <w:iCs/>
        </w:rPr>
        <w:t>fire</w:t>
      </w:r>
      <w:r w:rsidR="005C6B8C" w:rsidRPr="00940795">
        <w:rPr>
          <w:rFonts w:asciiTheme="majorBidi" w:eastAsia="Arial Unicode MS" w:hAnsiTheme="majorBidi" w:cstheme="majorBidi"/>
        </w:rPr>
        <w:t xml:space="preserve"> in Gaza. There is no Israeli cease</w:t>
      </w:r>
      <w:r w:rsidR="005C6B8C" w:rsidRPr="00940795">
        <w:rPr>
          <w:rFonts w:asciiTheme="majorBidi" w:eastAsia="Arial Unicode MS" w:hAnsiTheme="majorBidi" w:cstheme="majorBidi"/>
          <w:i/>
          <w:iCs/>
        </w:rPr>
        <w:t>fire</w:t>
      </w:r>
      <w:r w:rsidR="005C6B8C" w:rsidRPr="00940795">
        <w:rPr>
          <w:rFonts w:asciiTheme="majorBidi" w:eastAsia="Arial Unicode MS" w:hAnsiTheme="majorBidi" w:cstheme="majorBidi"/>
        </w:rPr>
        <w:t xml:space="preserve"> even when Israel's soldiers aren't </w:t>
      </w:r>
      <w:r w:rsidR="005C6B8C" w:rsidRPr="00940795">
        <w:rPr>
          <w:rFonts w:asciiTheme="majorBidi" w:eastAsia="Arial Unicode MS" w:hAnsiTheme="majorBidi" w:cstheme="majorBidi"/>
          <w:i/>
          <w:iCs/>
        </w:rPr>
        <w:t>shooting a single bullet</w:t>
      </w:r>
      <w:r w:rsidR="005C6B8C" w:rsidRPr="00940795">
        <w:rPr>
          <w:rFonts w:asciiTheme="majorBidi" w:eastAsia="Arial Unicode MS" w:hAnsiTheme="majorBidi" w:cstheme="majorBidi"/>
        </w:rPr>
        <w:t xml:space="preserve"> in Gaza …</w:t>
      </w:r>
      <w:r w:rsidR="005C6B8C" w:rsidRPr="00940795">
        <w:rPr>
          <w:rFonts w:asciiTheme="majorBidi" w:eastAsia="Arial Unicode MS" w:hAnsiTheme="majorBidi" w:cstheme="majorBidi"/>
        </w:rPr>
        <w:tab/>
      </w:r>
    </w:p>
    <w:p w:rsidR="005C6B8C" w:rsidRPr="00940795" w:rsidRDefault="005C6B8C" w:rsidP="00940795">
      <w:pPr>
        <w:ind w:firstLine="720"/>
        <w:rPr>
          <w:rFonts w:asciiTheme="majorBidi" w:eastAsia="Arial Unicode MS" w:hAnsiTheme="majorBidi" w:cstheme="majorBidi"/>
        </w:rPr>
      </w:pPr>
      <w:r w:rsidRPr="00940795">
        <w:rPr>
          <w:rFonts w:asciiTheme="majorBidi" w:eastAsia="Arial Unicode MS" w:hAnsiTheme="majorBidi" w:cstheme="majorBidi"/>
        </w:rPr>
        <w:t>There are food shortages in Gaza. Israel is denying Gaza food…</w:t>
      </w:r>
    </w:p>
    <w:p w:rsidR="005C6B8C" w:rsidRPr="00940795" w:rsidRDefault="00C2542E" w:rsidP="00940795">
      <w:pPr>
        <w:rPr>
          <w:rFonts w:asciiTheme="majorBidi" w:eastAsia="Arial Unicode MS" w:hAnsiTheme="majorBidi" w:cstheme="majorBidi"/>
        </w:rPr>
      </w:pPr>
      <w:r w:rsidRPr="00940795">
        <w:rPr>
          <w:rFonts w:asciiTheme="majorBidi" w:eastAsia="Arial Unicode MS" w:hAnsiTheme="majorBidi" w:cstheme="majorBidi"/>
        </w:rPr>
        <w:tab/>
      </w:r>
      <w:r w:rsidR="005C6B8C" w:rsidRPr="00940795">
        <w:rPr>
          <w:rFonts w:asciiTheme="majorBidi" w:eastAsia="Arial Unicode MS" w:hAnsiTheme="majorBidi" w:cstheme="majorBidi"/>
        </w:rPr>
        <w:t>Food shortages kill.</w:t>
      </w:r>
      <w:r w:rsidRPr="00940795">
        <w:rPr>
          <w:rFonts w:asciiTheme="majorBidi" w:eastAsia="Arial Unicode MS" w:hAnsiTheme="majorBidi" w:cstheme="majorBidi"/>
        </w:rPr>
        <w:t xml:space="preserve"> </w:t>
      </w:r>
      <w:r w:rsidR="005C6B8C" w:rsidRPr="00940795">
        <w:rPr>
          <w:rFonts w:asciiTheme="majorBidi" w:eastAsia="Arial Unicode MS" w:hAnsiTheme="majorBidi" w:cstheme="majorBidi"/>
        </w:rPr>
        <w:t xml:space="preserve">Denying food is </w:t>
      </w:r>
      <w:r w:rsidR="005C6B8C" w:rsidRPr="00940795">
        <w:rPr>
          <w:rFonts w:asciiTheme="majorBidi" w:eastAsia="Arial Unicode MS" w:hAnsiTheme="majorBidi" w:cstheme="majorBidi"/>
          <w:b/>
          <w:bCs/>
        </w:rPr>
        <w:t>fire</w:t>
      </w:r>
      <w:r w:rsidR="005C6B8C" w:rsidRPr="00940795">
        <w:rPr>
          <w:rFonts w:asciiTheme="majorBidi" w:eastAsia="Arial Unicode MS" w:hAnsiTheme="majorBidi" w:cstheme="majorBidi"/>
        </w:rPr>
        <w:t>.</w:t>
      </w:r>
    </w:p>
    <w:p w:rsidR="005C6B8C" w:rsidRPr="00940795" w:rsidRDefault="005C6B8C" w:rsidP="00940795">
      <w:pPr>
        <w:rPr>
          <w:rFonts w:asciiTheme="majorBidi" w:eastAsia="Arial Unicode MS" w:hAnsiTheme="majorBidi" w:cstheme="majorBidi"/>
        </w:rPr>
      </w:pPr>
      <w:r w:rsidRPr="00940795">
        <w:rPr>
          <w:rFonts w:asciiTheme="majorBidi" w:eastAsia="Arial Unicode MS" w:hAnsiTheme="majorBidi" w:cstheme="majorBidi"/>
        </w:rPr>
        <w:tab/>
      </w:r>
    </w:p>
    <w:p w:rsidR="005C6B8C" w:rsidRPr="00940795" w:rsidRDefault="005C6B8C" w:rsidP="00940795">
      <w:pPr>
        <w:ind w:firstLine="720"/>
        <w:rPr>
          <w:rFonts w:asciiTheme="majorBidi" w:eastAsia="Arial Unicode MS" w:hAnsiTheme="majorBidi" w:cstheme="majorBidi"/>
        </w:rPr>
      </w:pPr>
      <w:r w:rsidRPr="00940795">
        <w:rPr>
          <w:rFonts w:asciiTheme="majorBidi" w:eastAsia="Arial Unicode MS" w:hAnsiTheme="majorBidi" w:cstheme="majorBidi"/>
        </w:rPr>
        <w:t xml:space="preserve">There's a shortage of potable water in Gaza. ... </w:t>
      </w:r>
    </w:p>
    <w:p w:rsidR="005C6B8C" w:rsidRPr="00940795" w:rsidRDefault="00C2542E" w:rsidP="00940795">
      <w:pPr>
        <w:rPr>
          <w:rFonts w:asciiTheme="majorBidi" w:eastAsia="Arial Unicode MS" w:hAnsiTheme="majorBidi" w:cstheme="majorBidi"/>
        </w:rPr>
      </w:pPr>
      <w:r w:rsidRPr="00940795">
        <w:rPr>
          <w:rFonts w:asciiTheme="majorBidi" w:eastAsia="Arial Unicode MS" w:hAnsiTheme="majorBidi" w:cstheme="majorBidi"/>
        </w:rPr>
        <w:tab/>
      </w:r>
      <w:r w:rsidR="005C6B8C" w:rsidRPr="00940795">
        <w:rPr>
          <w:rFonts w:asciiTheme="majorBidi" w:eastAsia="Arial Unicode MS" w:hAnsiTheme="majorBidi" w:cstheme="majorBidi"/>
        </w:rPr>
        <w:t>Water shortages kill.</w:t>
      </w:r>
      <w:r w:rsidRPr="00940795">
        <w:rPr>
          <w:rFonts w:asciiTheme="majorBidi" w:eastAsia="Arial Unicode MS" w:hAnsiTheme="majorBidi" w:cstheme="majorBidi"/>
        </w:rPr>
        <w:t xml:space="preserve"> </w:t>
      </w:r>
      <w:r w:rsidR="005C6B8C" w:rsidRPr="00940795">
        <w:rPr>
          <w:rFonts w:asciiTheme="majorBidi" w:eastAsia="Arial Unicode MS" w:hAnsiTheme="majorBidi" w:cstheme="majorBidi"/>
        </w:rPr>
        <w:t xml:space="preserve">Denying water is </w:t>
      </w:r>
      <w:r w:rsidR="005C6B8C" w:rsidRPr="00940795">
        <w:rPr>
          <w:rFonts w:asciiTheme="majorBidi" w:eastAsia="Arial Unicode MS" w:hAnsiTheme="majorBidi" w:cstheme="majorBidi"/>
          <w:b/>
          <w:bCs/>
        </w:rPr>
        <w:t>fire</w:t>
      </w:r>
      <w:r w:rsidR="005C6B8C" w:rsidRPr="00940795">
        <w:rPr>
          <w:rFonts w:asciiTheme="majorBidi" w:eastAsia="Arial Unicode MS" w:hAnsiTheme="majorBidi" w:cstheme="majorBidi"/>
        </w:rPr>
        <w:t>.</w:t>
      </w:r>
    </w:p>
    <w:p w:rsidR="005C6B8C" w:rsidRPr="00940795" w:rsidRDefault="005C6B8C" w:rsidP="00940795">
      <w:pPr>
        <w:rPr>
          <w:rFonts w:asciiTheme="majorBidi" w:eastAsia="Arial Unicode MS" w:hAnsiTheme="majorBidi" w:cstheme="majorBidi"/>
        </w:rPr>
      </w:pPr>
    </w:p>
    <w:p w:rsidR="005C6B8C" w:rsidRPr="00940795" w:rsidRDefault="005C6B8C" w:rsidP="00940795">
      <w:pPr>
        <w:ind w:left="720"/>
        <w:rPr>
          <w:rFonts w:asciiTheme="majorBidi" w:eastAsia="Arial Unicode MS" w:hAnsiTheme="majorBidi" w:cstheme="majorBidi"/>
        </w:rPr>
      </w:pPr>
      <w:r w:rsidRPr="00940795">
        <w:rPr>
          <w:rFonts w:asciiTheme="majorBidi" w:eastAsia="Arial Unicode MS" w:hAnsiTheme="majorBidi" w:cstheme="majorBidi"/>
        </w:rPr>
        <w:t xml:space="preserve">Both Gaza and the West Bank will go on </w:t>
      </w:r>
      <w:r w:rsidRPr="00940795">
        <w:rPr>
          <w:rFonts w:asciiTheme="majorBidi" w:eastAsia="Arial Unicode MS" w:hAnsiTheme="majorBidi" w:cstheme="majorBidi"/>
          <w:b/>
          <w:bCs/>
        </w:rPr>
        <w:t>igniting under fire</w:t>
      </w:r>
      <w:r w:rsidRPr="00940795">
        <w:rPr>
          <w:rFonts w:asciiTheme="majorBidi" w:eastAsia="Arial Unicode MS" w:hAnsiTheme="majorBidi" w:cstheme="majorBidi"/>
        </w:rPr>
        <w:t xml:space="preserve">, till they </w:t>
      </w:r>
      <w:r w:rsidRPr="00940795">
        <w:rPr>
          <w:rFonts w:asciiTheme="majorBidi" w:eastAsia="Arial Unicode MS" w:hAnsiTheme="majorBidi" w:cstheme="majorBidi"/>
          <w:i/>
          <w:iCs/>
        </w:rPr>
        <w:t>kindle</w:t>
      </w:r>
      <w:r w:rsidRPr="00940795">
        <w:rPr>
          <w:rFonts w:asciiTheme="majorBidi" w:eastAsia="Arial Unicode MS" w:hAnsiTheme="majorBidi" w:cstheme="majorBidi"/>
        </w:rPr>
        <w:t xml:space="preserve"> Sderot [an Israeli city] again too. The </w:t>
      </w:r>
      <w:r w:rsidRPr="00940795">
        <w:rPr>
          <w:rFonts w:asciiTheme="majorBidi" w:eastAsia="Arial Unicode MS" w:hAnsiTheme="majorBidi" w:cstheme="majorBidi"/>
          <w:b/>
          <w:bCs/>
        </w:rPr>
        <w:t>bullet-less fire</w:t>
      </w:r>
      <w:r w:rsidRPr="00940795">
        <w:rPr>
          <w:rFonts w:asciiTheme="majorBidi" w:eastAsia="Arial Unicode MS" w:hAnsiTheme="majorBidi" w:cstheme="majorBidi"/>
        </w:rPr>
        <w:t xml:space="preserve"> that Israel is </w:t>
      </w:r>
      <w:r w:rsidRPr="00940795">
        <w:rPr>
          <w:rFonts w:asciiTheme="majorBidi" w:eastAsia="Arial Unicode MS" w:hAnsiTheme="majorBidi" w:cstheme="majorBidi"/>
          <w:b/>
          <w:bCs/>
        </w:rPr>
        <w:t>shooting</w:t>
      </w:r>
      <w:r w:rsidRPr="00940795">
        <w:rPr>
          <w:rFonts w:asciiTheme="majorBidi" w:eastAsia="Arial Unicode MS" w:hAnsiTheme="majorBidi" w:cstheme="majorBidi"/>
        </w:rPr>
        <w:t xml:space="preserve"> at the dispossessed of Gaza is </w:t>
      </w:r>
      <w:r w:rsidRPr="00940795">
        <w:rPr>
          <w:rFonts w:asciiTheme="majorBidi" w:eastAsia="Arial Unicode MS" w:hAnsiTheme="majorBidi" w:cstheme="majorBidi"/>
          <w:i/>
          <w:iCs/>
        </w:rPr>
        <w:t>fire</w:t>
      </w:r>
      <w:r w:rsidRPr="00940795">
        <w:rPr>
          <w:rFonts w:asciiTheme="majorBidi" w:eastAsia="Arial Unicode MS" w:hAnsiTheme="majorBidi" w:cstheme="majorBidi"/>
        </w:rPr>
        <w:t xml:space="preserve"> that it is also </w:t>
      </w:r>
      <w:r w:rsidRPr="00940795">
        <w:rPr>
          <w:rFonts w:asciiTheme="majorBidi" w:eastAsia="Arial Unicode MS" w:hAnsiTheme="majorBidi" w:cstheme="majorBidi"/>
          <w:i/>
          <w:iCs/>
        </w:rPr>
        <w:t>shooting</w:t>
      </w:r>
      <w:r w:rsidRPr="00940795">
        <w:rPr>
          <w:rFonts w:asciiTheme="majorBidi" w:eastAsia="Arial Unicode MS" w:hAnsiTheme="majorBidi" w:cstheme="majorBidi"/>
        </w:rPr>
        <w:t xml:space="preserve">, by proxy, at the dispossessed of </w:t>
      </w:r>
      <w:r w:rsidR="00E53753" w:rsidRPr="00940795">
        <w:rPr>
          <w:rFonts w:asciiTheme="majorBidi" w:eastAsia="Arial Unicode MS" w:hAnsiTheme="majorBidi" w:cstheme="majorBidi"/>
        </w:rPr>
        <w:t>Sderot</w:t>
      </w:r>
      <w:r w:rsidRPr="00940795">
        <w:rPr>
          <w:rFonts w:asciiTheme="majorBidi" w:eastAsia="Arial Unicode MS" w:hAnsiTheme="majorBidi" w:cstheme="majorBidi"/>
        </w:rPr>
        <w:t>. (Mazali, 2006)</w:t>
      </w:r>
    </w:p>
    <w:p w:rsidR="005C6B8C" w:rsidRPr="00940795" w:rsidRDefault="005C6B8C" w:rsidP="00940795">
      <w:pPr>
        <w:rPr>
          <w:rFonts w:asciiTheme="majorBidi" w:eastAsia="Arial Unicode MS" w:hAnsiTheme="majorBidi" w:cstheme="majorBidi"/>
          <w:b/>
          <w:bCs/>
        </w:rPr>
      </w:pPr>
      <w:r w:rsidRPr="00940795">
        <w:rPr>
          <w:rFonts w:asciiTheme="majorBidi" w:eastAsia="Arial Unicode MS" w:hAnsiTheme="majorBidi" w:cstheme="majorBidi"/>
          <w:b/>
          <w:bCs/>
        </w:rPr>
        <w:t xml:space="preserve"> </w:t>
      </w:r>
    </w:p>
    <w:p w:rsidR="00D97851" w:rsidRPr="00940795" w:rsidRDefault="008E7A24" w:rsidP="00940795">
      <w:pPr>
        <w:rPr>
          <w:rFonts w:asciiTheme="majorBidi" w:eastAsia="Arial Unicode MS" w:hAnsiTheme="majorBidi" w:cstheme="majorBidi"/>
        </w:rPr>
      </w:pPr>
      <w:r w:rsidRPr="00940795">
        <w:rPr>
          <w:rFonts w:asciiTheme="majorBidi" w:eastAsia="Arial Unicode MS" w:hAnsiTheme="majorBidi" w:cstheme="majorBidi"/>
          <w:b/>
          <w:bCs/>
        </w:rPr>
        <w:tab/>
      </w:r>
      <w:r w:rsidRPr="00940795">
        <w:rPr>
          <w:rFonts w:asciiTheme="majorBidi" w:eastAsia="Arial Unicode MS" w:hAnsiTheme="majorBidi" w:cstheme="majorBidi"/>
        </w:rPr>
        <w:t>If we focus on the optimal</w:t>
      </w:r>
      <w:r w:rsidR="00C66E15" w:rsidRPr="00940795">
        <w:rPr>
          <w:rFonts w:asciiTheme="majorBidi" w:eastAsia="Arial Unicode MS" w:hAnsiTheme="majorBidi" w:cstheme="majorBidi"/>
        </w:rPr>
        <w:t>ly</w:t>
      </w:r>
      <w:r w:rsidRPr="00940795">
        <w:rPr>
          <w:rFonts w:asciiTheme="majorBidi" w:eastAsia="Arial Unicode MS" w:hAnsiTheme="majorBidi" w:cstheme="majorBidi"/>
        </w:rPr>
        <w:t xml:space="preserve"> innovative </w:t>
      </w:r>
      <w:r w:rsidR="005B45DD" w:rsidRPr="00940795">
        <w:rPr>
          <w:rFonts w:asciiTheme="majorBidi" w:eastAsia="Arial Unicode MS" w:hAnsiTheme="majorBidi" w:cstheme="majorBidi"/>
          <w:i/>
          <w:iCs/>
        </w:rPr>
        <w:t>fire</w:t>
      </w:r>
      <w:r w:rsidR="005915A9" w:rsidRPr="00940795">
        <w:rPr>
          <w:rFonts w:asciiTheme="majorBidi" w:eastAsia="Arial Unicode MS" w:hAnsiTheme="majorBidi" w:cstheme="majorBidi"/>
        </w:rPr>
        <w:t>-</w:t>
      </w:r>
      <w:r w:rsidRPr="00940795">
        <w:rPr>
          <w:rFonts w:asciiTheme="majorBidi" w:eastAsia="Arial Unicode MS" w:hAnsiTheme="majorBidi" w:cstheme="majorBidi"/>
        </w:rPr>
        <w:t>metaphor</w:t>
      </w:r>
      <w:r w:rsidR="009E4FD2" w:rsidRPr="00940795">
        <w:rPr>
          <w:rFonts w:asciiTheme="majorBidi" w:eastAsia="Arial Unicode MS" w:hAnsiTheme="majorBidi" w:cstheme="majorBidi"/>
        </w:rPr>
        <w:t xml:space="preserve">s </w:t>
      </w:r>
      <w:r w:rsidR="00943CDA" w:rsidRPr="00940795">
        <w:rPr>
          <w:rFonts w:asciiTheme="majorBidi" w:eastAsia="Arial Unicode MS" w:hAnsiTheme="majorBidi" w:cstheme="majorBidi"/>
        </w:rPr>
        <w:t>(in bold)</w:t>
      </w:r>
      <w:r w:rsidR="00E67ACF" w:rsidRPr="00940795">
        <w:rPr>
          <w:rFonts w:asciiTheme="majorBidi" w:eastAsia="Arial Unicode MS" w:hAnsiTheme="majorBidi" w:cstheme="majorBidi"/>
        </w:rPr>
        <w:t xml:space="preserve"> -</w:t>
      </w:r>
      <w:r w:rsidR="009E4FD2" w:rsidRPr="00940795">
        <w:rPr>
          <w:rFonts w:asciiTheme="majorBidi" w:eastAsia="Arial Unicode MS" w:hAnsiTheme="majorBidi" w:cstheme="majorBidi"/>
        </w:rPr>
        <w:t xml:space="preserve"> “Food shortages kill. Denying food is </w:t>
      </w:r>
      <w:r w:rsidR="009E4FD2" w:rsidRPr="00940795">
        <w:rPr>
          <w:rFonts w:asciiTheme="majorBidi" w:eastAsia="Arial Unicode MS" w:hAnsiTheme="majorBidi" w:cstheme="majorBidi"/>
          <w:b/>
          <w:bCs/>
        </w:rPr>
        <w:t>fire</w:t>
      </w:r>
      <w:r w:rsidR="009E4FD2" w:rsidRPr="00940795">
        <w:rPr>
          <w:rFonts w:asciiTheme="majorBidi" w:eastAsia="Arial Unicode MS" w:hAnsiTheme="majorBidi" w:cstheme="majorBidi"/>
        </w:rPr>
        <w:t xml:space="preserve">... Water shortages kill. Denying water is </w:t>
      </w:r>
      <w:r w:rsidR="009E4FD2" w:rsidRPr="00940795">
        <w:rPr>
          <w:rFonts w:asciiTheme="majorBidi" w:eastAsia="Arial Unicode MS" w:hAnsiTheme="majorBidi" w:cstheme="majorBidi"/>
          <w:b/>
          <w:bCs/>
        </w:rPr>
        <w:t>fire</w:t>
      </w:r>
      <w:r w:rsidR="009E4FD2" w:rsidRPr="00940795">
        <w:rPr>
          <w:rFonts w:asciiTheme="majorBidi" w:eastAsia="Arial Unicode MS" w:hAnsiTheme="majorBidi" w:cstheme="majorBidi"/>
        </w:rPr>
        <w:t>”</w:t>
      </w:r>
      <w:r w:rsidR="00E67ACF" w:rsidRPr="00940795">
        <w:rPr>
          <w:rFonts w:asciiTheme="majorBidi" w:eastAsia="Arial Unicode MS" w:hAnsiTheme="majorBidi" w:cstheme="majorBidi"/>
        </w:rPr>
        <w:t xml:space="preserve"> -</w:t>
      </w:r>
      <w:r w:rsidR="009E4FD2" w:rsidRPr="00940795">
        <w:rPr>
          <w:rFonts w:asciiTheme="majorBidi" w:eastAsia="Arial Unicode MS" w:hAnsiTheme="majorBidi" w:cstheme="majorBidi"/>
        </w:rPr>
        <w:t xml:space="preserve"> it is </w:t>
      </w:r>
      <w:r w:rsidR="00E25986" w:rsidRPr="00940795">
        <w:rPr>
          <w:rFonts w:asciiTheme="majorBidi" w:eastAsia="Arial Unicode MS" w:hAnsiTheme="majorBidi" w:cstheme="majorBidi"/>
        </w:rPr>
        <w:t>obvious</w:t>
      </w:r>
      <w:r w:rsidR="009E4FD2" w:rsidRPr="00940795">
        <w:rPr>
          <w:rFonts w:asciiTheme="majorBidi" w:eastAsia="Arial Unicode MS" w:hAnsiTheme="majorBidi" w:cstheme="majorBidi"/>
        </w:rPr>
        <w:t xml:space="preserve"> that they </w:t>
      </w:r>
      <w:r w:rsidR="005B45DD" w:rsidRPr="00940795">
        <w:rPr>
          <w:rFonts w:asciiTheme="majorBidi" w:eastAsia="Arial Unicode MS" w:hAnsiTheme="majorBidi" w:cstheme="majorBidi"/>
        </w:rPr>
        <w:t>resonate with</w:t>
      </w:r>
      <w:r w:rsidR="009E4FD2" w:rsidRPr="00940795">
        <w:rPr>
          <w:rFonts w:asciiTheme="majorBidi" w:eastAsia="Arial Unicode MS" w:hAnsiTheme="majorBidi" w:cstheme="majorBidi"/>
        </w:rPr>
        <w:t xml:space="preserve"> </w:t>
      </w:r>
      <w:r w:rsidR="005B45DD" w:rsidRPr="00940795">
        <w:rPr>
          <w:rFonts w:asciiTheme="majorBidi" w:eastAsia="Arial Unicode MS" w:hAnsiTheme="majorBidi" w:cstheme="majorBidi"/>
        </w:rPr>
        <w:t>th</w:t>
      </w:r>
      <w:r w:rsidR="009E4FD2" w:rsidRPr="00940795">
        <w:rPr>
          <w:rFonts w:asciiTheme="majorBidi" w:eastAsia="Arial Unicode MS" w:hAnsiTheme="majorBidi" w:cstheme="majorBidi"/>
        </w:rPr>
        <w:t>e</w:t>
      </w:r>
      <w:r w:rsidR="005B45DD" w:rsidRPr="00940795">
        <w:rPr>
          <w:rFonts w:asciiTheme="majorBidi" w:eastAsia="Arial Unicode MS" w:hAnsiTheme="majorBidi" w:cstheme="majorBidi"/>
        </w:rPr>
        <w:t>i</w:t>
      </w:r>
      <w:r w:rsidR="009E4FD2" w:rsidRPr="00940795">
        <w:rPr>
          <w:rFonts w:asciiTheme="majorBidi" w:eastAsia="Arial Unicode MS" w:hAnsiTheme="majorBidi" w:cstheme="majorBidi"/>
        </w:rPr>
        <w:t xml:space="preserve">r conventional uses in </w:t>
      </w:r>
      <w:r w:rsidR="005B45DD" w:rsidRPr="00940795">
        <w:rPr>
          <w:rFonts w:asciiTheme="majorBidi" w:eastAsia="Arial Unicode MS" w:hAnsiTheme="majorBidi" w:cstheme="majorBidi"/>
        </w:rPr>
        <w:t>both</w:t>
      </w:r>
      <w:r w:rsidR="002E3341" w:rsidRPr="00940795">
        <w:rPr>
          <w:rFonts w:asciiTheme="majorBidi" w:eastAsia="Arial Unicode MS" w:hAnsiTheme="majorBidi" w:cstheme="majorBidi"/>
        </w:rPr>
        <w:t xml:space="preserve"> their</w:t>
      </w:r>
      <w:r w:rsidR="005B45DD" w:rsidRPr="00940795">
        <w:rPr>
          <w:rFonts w:asciiTheme="majorBidi" w:eastAsia="Arial Unicode MS" w:hAnsiTheme="majorBidi" w:cstheme="majorBidi"/>
        </w:rPr>
        <w:t xml:space="preserve"> </w:t>
      </w:r>
      <w:r w:rsidR="009E4FD2" w:rsidRPr="00940795">
        <w:rPr>
          <w:rFonts w:asciiTheme="majorBidi" w:eastAsia="Arial Unicode MS" w:hAnsiTheme="majorBidi" w:cstheme="majorBidi"/>
        </w:rPr>
        <w:t xml:space="preserve">early and </w:t>
      </w:r>
      <w:r w:rsidR="00E25986" w:rsidRPr="00940795">
        <w:rPr>
          <w:rFonts w:asciiTheme="majorBidi" w:eastAsia="Arial Unicode MS" w:hAnsiTheme="majorBidi" w:cstheme="majorBidi"/>
        </w:rPr>
        <w:t>late</w:t>
      </w:r>
      <w:r w:rsidR="009E4FD2" w:rsidRPr="00940795">
        <w:rPr>
          <w:rFonts w:asciiTheme="majorBidi" w:eastAsia="Arial Unicode MS" w:hAnsiTheme="majorBidi" w:cstheme="majorBidi"/>
        </w:rPr>
        <w:t xml:space="preserve"> context</w:t>
      </w:r>
      <w:r w:rsidR="00197BC5" w:rsidRPr="00940795">
        <w:rPr>
          <w:rFonts w:asciiTheme="majorBidi" w:eastAsia="Arial Unicode MS" w:hAnsiTheme="majorBidi" w:cstheme="majorBidi"/>
        </w:rPr>
        <w:t>s</w:t>
      </w:r>
      <w:r w:rsidR="009E4FD2" w:rsidRPr="00940795">
        <w:rPr>
          <w:rFonts w:asciiTheme="majorBidi" w:eastAsia="Arial Unicode MS" w:hAnsiTheme="majorBidi" w:cstheme="majorBidi"/>
        </w:rPr>
        <w:t xml:space="preserve">. In </w:t>
      </w:r>
      <w:r w:rsidR="00943CDA" w:rsidRPr="00940795">
        <w:rPr>
          <w:rFonts w:asciiTheme="majorBidi" w:eastAsia="Arial Unicode MS" w:hAnsiTheme="majorBidi" w:cstheme="majorBidi"/>
        </w:rPr>
        <w:t>early</w:t>
      </w:r>
      <w:r w:rsidR="009E4FD2" w:rsidRPr="00940795">
        <w:rPr>
          <w:rFonts w:asciiTheme="majorBidi" w:eastAsia="Arial Unicode MS" w:hAnsiTheme="majorBidi" w:cstheme="majorBidi"/>
        </w:rPr>
        <w:t xml:space="preserve"> context, </w:t>
      </w:r>
      <w:r w:rsidR="009E4FD2" w:rsidRPr="00940795">
        <w:rPr>
          <w:rFonts w:asciiTheme="majorBidi" w:eastAsia="Arial Unicode MS" w:hAnsiTheme="majorBidi" w:cstheme="majorBidi"/>
          <w:i/>
          <w:iCs/>
        </w:rPr>
        <w:t>fire</w:t>
      </w:r>
      <w:r w:rsidR="009E4FD2" w:rsidRPr="00940795">
        <w:rPr>
          <w:rFonts w:asciiTheme="majorBidi" w:eastAsia="Arial Unicode MS" w:hAnsiTheme="majorBidi" w:cstheme="majorBidi"/>
        </w:rPr>
        <w:t xml:space="preserve"> is used conventionally to indicate using arms </w:t>
      </w:r>
      <w:r w:rsidR="00197BC5" w:rsidRPr="00940795">
        <w:rPr>
          <w:rFonts w:asciiTheme="majorBidi" w:eastAsia="Arial Unicode MS" w:hAnsiTheme="majorBidi" w:cstheme="majorBidi"/>
        </w:rPr>
        <w:t>(</w:t>
      </w:r>
      <w:r w:rsidR="009E4FD2" w:rsidRPr="00940795">
        <w:rPr>
          <w:rFonts w:asciiTheme="majorBidi" w:eastAsia="Arial Unicode MS" w:hAnsiTheme="majorBidi" w:cstheme="majorBidi"/>
        </w:rPr>
        <w:t>against the Gaza</w:t>
      </w:r>
      <w:r w:rsidR="005B45DD" w:rsidRPr="00940795">
        <w:rPr>
          <w:rFonts w:asciiTheme="majorBidi" w:eastAsia="Arial Unicode MS" w:hAnsiTheme="majorBidi" w:cstheme="majorBidi"/>
        </w:rPr>
        <w:t>ns</w:t>
      </w:r>
      <w:r w:rsidR="00197BC5" w:rsidRPr="00940795">
        <w:rPr>
          <w:rFonts w:asciiTheme="majorBidi" w:eastAsia="Arial Unicode MS" w:hAnsiTheme="majorBidi" w:cstheme="majorBidi"/>
        </w:rPr>
        <w:t>):</w:t>
      </w:r>
      <w:r w:rsidR="009E4FD2" w:rsidRPr="00940795">
        <w:rPr>
          <w:rFonts w:asciiTheme="majorBidi" w:eastAsia="Arial Unicode MS" w:hAnsiTheme="majorBidi" w:cstheme="majorBidi"/>
        </w:rPr>
        <w:t xml:space="preserve"> </w:t>
      </w:r>
      <w:r w:rsidR="00197BC5" w:rsidRPr="00940795">
        <w:rPr>
          <w:rFonts w:asciiTheme="majorBidi" w:eastAsia="Arial Unicode MS" w:hAnsiTheme="majorBidi" w:cstheme="majorBidi"/>
        </w:rPr>
        <w:t>“</w:t>
      </w:r>
      <w:r w:rsidR="009E4FD2" w:rsidRPr="00940795">
        <w:rPr>
          <w:rFonts w:asciiTheme="majorBidi" w:eastAsia="Arial Unicode MS" w:hAnsiTheme="majorBidi" w:cstheme="majorBidi"/>
        </w:rPr>
        <w:t xml:space="preserve">Israel's </w:t>
      </w:r>
      <w:r w:rsidR="009E4FD2" w:rsidRPr="00940795">
        <w:rPr>
          <w:rFonts w:asciiTheme="majorBidi" w:eastAsia="Arial Unicode MS" w:hAnsiTheme="majorBidi" w:cstheme="majorBidi"/>
          <w:i/>
          <w:iCs/>
        </w:rPr>
        <w:t>fire</w:t>
      </w:r>
      <w:r w:rsidR="009E4FD2" w:rsidRPr="00940795">
        <w:rPr>
          <w:rFonts w:asciiTheme="majorBidi" w:eastAsia="Arial Unicode MS" w:hAnsiTheme="majorBidi" w:cstheme="majorBidi"/>
        </w:rPr>
        <w:t xml:space="preserve"> at Gaza has not ceased. There is no Israeli cease</w:t>
      </w:r>
      <w:r w:rsidR="009E4FD2" w:rsidRPr="00940795">
        <w:rPr>
          <w:rFonts w:asciiTheme="majorBidi" w:eastAsia="Arial Unicode MS" w:hAnsiTheme="majorBidi" w:cstheme="majorBidi"/>
          <w:i/>
          <w:iCs/>
        </w:rPr>
        <w:t>fire</w:t>
      </w:r>
      <w:r w:rsidR="00197BC5" w:rsidRPr="00940795">
        <w:rPr>
          <w:rFonts w:asciiTheme="majorBidi" w:eastAsia="Arial Unicode MS" w:hAnsiTheme="majorBidi" w:cstheme="majorBidi"/>
        </w:rPr>
        <w:t xml:space="preserve"> in Gaza”.</w:t>
      </w:r>
      <w:r w:rsidR="009E4FD2" w:rsidRPr="00940795">
        <w:rPr>
          <w:rFonts w:asciiTheme="majorBidi" w:eastAsia="Arial Unicode MS" w:hAnsiTheme="majorBidi" w:cstheme="majorBidi"/>
        </w:rPr>
        <w:t xml:space="preserve"> </w:t>
      </w:r>
      <w:r w:rsidR="00197BC5" w:rsidRPr="00940795">
        <w:rPr>
          <w:rFonts w:asciiTheme="majorBidi" w:eastAsia="Arial Unicode MS" w:hAnsiTheme="majorBidi" w:cstheme="majorBidi"/>
        </w:rPr>
        <w:t>I</w:t>
      </w:r>
      <w:r w:rsidR="009E4FD2" w:rsidRPr="00940795">
        <w:rPr>
          <w:rFonts w:asciiTheme="majorBidi" w:eastAsia="Arial Unicode MS" w:hAnsiTheme="majorBidi" w:cstheme="majorBidi"/>
        </w:rPr>
        <w:t xml:space="preserve">n </w:t>
      </w:r>
      <w:r w:rsidR="004C629C" w:rsidRPr="00940795">
        <w:rPr>
          <w:rFonts w:asciiTheme="majorBidi" w:eastAsia="Arial Unicode MS" w:hAnsiTheme="majorBidi" w:cstheme="majorBidi"/>
        </w:rPr>
        <w:t xml:space="preserve">late </w:t>
      </w:r>
      <w:r w:rsidR="009E4FD2" w:rsidRPr="00940795">
        <w:rPr>
          <w:rFonts w:asciiTheme="majorBidi" w:eastAsia="Arial Unicode MS" w:hAnsiTheme="majorBidi" w:cstheme="majorBidi"/>
        </w:rPr>
        <w:t>context</w:t>
      </w:r>
      <w:r w:rsidR="004C629C" w:rsidRPr="00940795">
        <w:rPr>
          <w:rFonts w:asciiTheme="majorBidi" w:eastAsia="Arial Unicode MS" w:hAnsiTheme="majorBidi" w:cstheme="majorBidi"/>
        </w:rPr>
        <w:t>, that which</w:t>
      </w:r>
      <w:r w:rsidR="009E4FD2" w:rsidRPr="00940795">
        <w:rPr>
          <w:rFonts w:asciiTheme="majorBidi" w:eastAsia="Arial Unicode MS" w:hAnsiTheme="majorBidi" w:cstheme="majorBidi"/>
        </w:rPr>
        <w:t xml:space="preserve"> follow</w:t>
      </w:r>
      <w:r w:rsidR="004C629C" w:rsidRPr="00940795">
        <w:rPr>
          <w:rFonts w:asciiTheme="majorBidi" w:eastAsia="Arial Unicode MS" w:hAnsiTheme="majorBidi" w:cstheme="majorBidi"/>
        </w:rPr>
        <w:t>s</w:t>
      </w:r>
      <w:r w:rsidR="009E4FD2" w:rsidRPr="00940795">
        <w:rPr>
          <w:rFonts w:asciiTheme="majorBidi" w:eastAsia="Arial Unicode MS" w:hAnsiTheme="majorBidi" w:cstheme="majorBidi"/>
        </w:rPr>
        <w:t xml:space="preserve"> these novel </w:t>
      </w:r>
      <w:r w:rsidR="00E67ACF" w:rsidRPr="00940795">
        <w:rPr>
          <w:rFonts w:asciiTheme="majorBidi" w:eastAsia="Arial Unicode MS" w:hAnsiTheme="majorBidi" w:cstheme="majorBidi"/>
        </w:rPr>
        <w:t>uses</w:t>
      </w:r>
      <w:r w:rsidR="009E4FD2" w:rsidRPr="00940795">
        <w:rPr>
          <w:rFonts w:asciiTheme="majorBidi" w:eastAsia="Arial Unicode MS" w:hAnsiTheme="majorBidi" w:cstheme="majorBidi"/>
        </w:rPr>
        <w:t xml:space="preserve">, </w:t>
      </w:r>
      <w:r w:rsidR="00CD368B" w:rsidRPr="00940795">
        <w:rPr>
          <w:rFonts w:asciiTheme="majorBidi" w:eastAsia="Arial Unicode MS" w:hAnsiTheme="majorBidi" w:cstheme="majorBidi"/>
        </w:rPr>
        <w:t xml:space="preserve">an </w:t>
      </w:r>
      <w:r w:rsidR="009E4FD2" w:rsidRPr="00940795">
        <w:rPr>
          <w:rFonts w:asciiTheme="majorBidi" w:eastAsia="Arial Unicode MS" w:hAnsiTheme="majorBidi" w:cstheme="majorBidi"/>
        </w:rPr>
        <w:t xml:space="preserve">additional </w:t>
      </w:r>
      <w:r w:rsidR="00CD368B" w:rsidRPr="00940795">
        <w:rPr>
          <w:rFonts w:asciiTheme="majorBidi" w:eastAsia="Arial Unicode MS" w:hAnsiTheme="majorBidi" w:cstheme="majorBidi"/>
        </w:rPr>
        <w:t>novel metaphor</w:t>
      </w:r>
      <w:r w:rsidR="00C40A3C" w:rsidRPr="00940795">
        <w:rPr>
          <w:rFonts w:asciiTheme="majorBidi" w:eastAsia="Arial Unicode MS" w:hAnsiTheme="majorBidi" w:cstheme="majorBidi"/>
        </w:rPr>
        <w:t xml:space="preserve"> emerges</w:t>
      </w:r>
      <w:r w:rsidR="009E4FD2" w:rsidRPr="00940795">
        <w:rPr>
          <w:rFonts w:asciiTheme="majorBidi" w:eastAsia="Arial Unicode MS" w:hAnsiTheme="majorBidi" w:cstheme="majorBidi"/>
        </w:rPr>
        <w:t xml:space="preserve">, constructed on the basis of </w:t>
      </w:r>
      <w:r w:rsidR="00E91DA6" w:rsidRPr="00940795">
        <w:rPr>
          <w:rFonts w:asciiTheme="majorBidi" w:eastAsia="Arial Unicode MS" w:hAnsiTheme="majorBidi" w:cstheme="majorBidi"/>
        </w:rPr>
        <w:t xml:space="preserve">this and </w:t>
      </w:r>
      <w:r w:rsidR="00943CDA" w:rsidRPr="00940795">
        <w:rPr>
          <w:rFonts w:asciiTheme="majorBidi" w:eastAsia="Arial Unicode MS" w:hAnsiTheme="majorBidi" w:cstheme="majorBidi"/>
        </w:rPr>
        <w:t xml:space="preserve">yet </w:t>
      </w:r>
      <w:r w:rsidR="00C66E15" w:rsidRPr="00940795">
        <w:rPr>
          <w:rFonts w:asciiTheme="majorBidi" w:eastAsia="Arial Unicode MS" w:hAnsiTheme="majorBidi" w:cstheme="majorBidi"/>
        </w:rPr>
        <w:t>a</w:t>
      </w:r>
      <w:r w:rsidR="00E91DA6" w:rsidRPr="00940795">
        <w:rPr>
          <w:rFonts w:asciiTheme="majorBidi" w:eastAsia="Arial Unicode MS" w:hAnsiTheme="majorBidi" w:cstheme="majorBidi"/>
        </w:rPr>
        <w:t>n</w:t>
      </w:r>
      <w:r w:rsidR="004C629C" w:rsidRPr="00940795">
        <w:rPr>
          <w:rFonts w:asciiTheme="majorBidi" w:eastAsia="Arial Unicode MS" w:hAnsiTheme="majorBidi" w:cstheme="majorBidi"/>
        </w:rPr>
        <w:t>o</w:t>
      </w:r>
      <w:r w:rsidR="00E91DA6" w:rsidRPr="00940795">
        <w:rPr>
          <w:rFonts w:asciiTheme="majorBidi" w:eastAsia="Arial Unicode MS" w:hAnsiTheme="majorBidi" w:cstheme="majorBidi"/>
        </w:rPr>
        <w:t>ther</w:t>
      </w:r>
      <w:r w:rsidR="00C66E15" w:rsidRPr="00940795">
        <w:rPr>
          <w:rFonts w:asciiTheme="majorBidi" w:eastAsia="Arial Unicode MS" w:hAnsiTheme="majorBidi" w:cstheme="majorBidi"/>
        </w:rPr>
        <w:t xml:space="preserve"> </w:t>
      </w:r>
      <w:r w:rsidR="009E4FD2" w:rsidRPr="00940795">
        <w:rPr>
          <w:rFonts w:asciiTheme="majorBidi" w:eastAsia="Arial Unicode MS" w:hAnsiTheme="majorBidi" w:cstheme="majorBidi"/>
        </w:rPr>
        <w:t xml:space="preserve">salient </w:t>
      </w:r>
      <w:r w:rsidR="00E25986" w:rsidRPr="00940795">
        <w:rPr>
          <w:rFonts w:asciiTheme="majorBidi" w:eastAsia="Arial Unicode MS" w:hAnsiTheme="majorBidi" w:cstheme="majorBidi"/>
        </w:rPr>
        <w:t>metaphoric</w:t>
      </w:r>
      <w:r w:rsidR="009E4FD2" w:rsidRPr="00940795">
        <w:rPr>
          <w:rFonts w:asciiTheme="majorBidi" w:eastAsia="Arial Unicode MS" w:hAnsiTheme="majorBidi" w:cstheme="majorBidi"/>
        </w:rPr>
        <w:t xml:space="preserve"> meaning</w:t>
      </w:r>
      <w:r w:rsidR="00E91DA6" w:rsidRPr="00940795">
        <w:rPr>
          <w:rFonts w:asciiTheme="majorBidi" w:eastAsia="Arial Unicode MS" w:hAnsiTheme="majorBidi" w:cstheme="majorBidi"/>
        </w:rPr>
        <w:t>,</w:t>
      </w:r>
      <w:r w:rsidR="009E4FD2" w:rsidRPr="00940795">
        <w:rPr>
          <w:rFonts w:asciiTheme="majorBidi" w:eastAsia="Arial Unicode MS" w:hAnsiTheme="majorBidi" w:cstheme="majorBidi"/>
        </w:rPr>
        <w:t xml:space="preserve"> </w:t>
      </w:r>
      <w:r w:rsidR="00E25986" w:rsidRPr="00940795">
        <w:rPr>
          <w:rFonts w:asciiTheme="majorBidi" w:eastAsia="Arial Unicode MS" w:hAnsiTheme="majorBidi" w:cstheme="majorBidi"/>
        </w:rPr>
        <w:t>referring</w:t>
      </w:r>
      <w:r w:rsidR="00CD368B" w:rsidRPr="00940795">
        <w:rPr>
          <w:rFonts w:asciiTheme="majorBidi" w:eastAsia="Arial Unicode MS" w:hAnsiTheme="majorBidi" w:cstheme="majorBidi"/>
        </w:rPr>
        <w:t xml:space="preserve"> to anger</w:t>
      </w:r>
      <w:r w:rsidR="00C66E15" w:rsidRPr="00940795">
        <w:rPr>
          <w:rFonts w:asciiTheme="majorBidi" w:eastAsia="Arial Unicode MS" w:hAnsiTheme="majorBidi" w:cstheme="majorBidi"/>
        </w:rPr>
        <w:t xml:space="preserve"> as heat</w:t>
      </w:r>
      <w:r w:rsidR="004C629C" w:rsidRPr="00940795">
        <w:rPr>
          <w:rFonts w:asciiTheme="majorBidi" w:eastAsia="Arial Unicode MS" w:hAnsiTheme="majorBidi" w:cstheme="majorBidi"/>
        </w:rPr>
        <w:t xml:space="preserve"> (</w:t>
      </w:r>
      <w:r w:rsidR="00662A2A" w:rsidRPr="00940795">
        <w:rPr>
          <w:rFonts w:asciiTheme="majorBidi" w:eastAsia="Arial Unicode MS" w:hAnsiTheme="majorBidi" w:cstheme="majorBidi"/>
        </w:rPr>
        <w:t xml:space="preserve">see </w:t>
      </w:r>
      <w:r w:rsidR="004C629C" w:rsidRPr="00940795">
        <w:rPr>
          <w:rFonts w:asciiTheme="majorBidi" w:eastAsia="Arial Unicode MS" w:hAnsiTheme="majorBidi" w:cstheme="majorBidi"/>
        </w:rPr>
        <w:t xml:space="preserve">Lakoff &amp; </w:t>
      </w:r>
      <w:r w:rsidR="00943CDA" w:rsidRPr="00940795">
        <w:rPr>
          <w:rFonts w:asciiTheme="majorBidi" w:hAnsiTheme="majorBidi" w:cstheme="majorBidi"/>
        </w:rPr>
        <w:t>Kövecses, 1987</w:t>
      </w:r>
      <w:r w:rsidR="00C66E15" w:rsidRPr="00940795">
        <w:rPr>
          <w:rFonts w:asciiTheme="majorBidi" w:eastAsia="Arial Unicode MS" w:hAnsiTheme="majorBidi" w:cstheme="majorBidi"/>
        </w:rPr>
        <w:t>)</w:t>
      </w:r>
      <w:r w:rsidR="009E4FD2" w:rsidRPr="00940795">
        <w:rPr>
          <w:rFonts w:asciiTheme="majorBidi" w:eastAsia="Arial Unicode MS" w:hAnsiTheme="majorBidi" w:cstheme="majorBidi"/>
        </w:rPr>
        <w:t xml:space="preserve">: </w:t>
      </w:r>
      <w:r w:rsidR="00CD368B" w:rsidRPr="00940795">
        <w:rPr>
          <w:rFonts w:asciiTheme="majorBidi" w:eastAsia="Arial Unicode MS" w:hAnsiTheme="majorBidi" w:cstheme="majorBidi"/>
        </w:rPr>
        <w:t>“</w:t>
      </w:r>
      <w:r w:rsidR="009E4FD2" w:rsidRPr="00940795">
        <w:rPr>
          <w:rFonts w:asciiTheme="majorBidi" w:eastAsia="Arial Unicode MS" w:hAnsiTheme="majorBidi" w:cstheme="majorBidi"/>
        </w:rPr>
        <w:t xml:space="preserve">Both Gaza and the West Bank will go on </w:t>
      </w:r>
      <w:r w:rsidR="009E4FD2" w:rsidRPr="00940795">
        <w:rPr>
          <w:rFonts w:asciiTheme="majorBidi" w:eastAsia="Arial Unicode MS" w:hAnsiTheme="majorBidi" w:cstheme="majorBidi"/>
          <w:b/>
          <w:bCs/>
        </w:rPr>
        <w:t>igniting under fire</w:t>
      </w:r>
      <w:r w:rsidR="00197BC5" w:rsidRPr="00940795">
        <w:rPr>
          <w:rFonts w:asciiTheme="majorBidi" w:eastAsia="Arial Unicode MS" w:hAnsiTheme="majorBidi" w:cstheme="majorBidi"/>
        </w:rPr>
        <w:t>”</w:t>
      </w:r>
      <w:r w:rsidR="009E4FD2" w:rsidRPr="00940795">
        <w:rPr>
          <w:rFonts w:asciiTheme="majorBidi" w:eastAsia="Arial Unicode MS" w:hAnsiTheme="majorBidi" w:cstheme="majorBidi"/>
        </w:rPr>
        <w:t xml:space="preserve">. </w:t>
      </w:r>
      <w:r w:rsidR="00197BC5" w:rsidRPr="00940795">
        <w:rPr>
          <w:rFonts w:asciiTheme="majorBidi" w:eastAsia="Arial Unicode MS" w:hAnsiTheme="majorBidi" w:cstheme="majorBidi"/>
        </w:rPr>
        <w:t>Here</w:t>
      </w:r>
      <w:r w:rsidR="009E4FD2" w:rsidRPr="00940795">
        <w:rPr>
          <w:rFonts w:asciiTheme="majorBidi" w:eastAsia="Arial Unicode MS" w:hAnsiTheme="majorBidi" w:cstheme="majorBidi"/>
        </w:rPr>
        <w:t xml:space="preserve"> “igniting under fire” </w:t>
      </w:r>
      <w:r w:rsidR="0073789B" w:rsidRPr="00940795">
        <w:rPr>
          <w:rFonts w:asciiTheme="majorBidi" w:eastAsia="Arial Unicode MS" w:hAnsiTheme="majorBidi" w:cstheme="majorBidi"/>
        </w:rPr>
        <w:t xml:space="preserve">is </w:t>
      </w:r>
      <w:r w:rsidR="00625AF4" w:rsidRPr="00940795">
        <w:rPr>
          <w:rFonts w:asciiTheme="majorBidi" w:eastAsia="Arial Unicode MS" w:hAnsiTheme="majorBidi" w:cstheme="majorBidi"/>
        </w:rPr>
        <w:t xml:space="preserve">a </w:t>
      </w:r>
      <w:r w:rsidR="0073789B" w:rsidRPr="00940795">
        <w:rPr>
          <w:rFonts w:asciiTheme="majorBidi" w:eastAsia="Arial Unicode MS" w:hAnsiTheme="majorBidi" w:cstheme="majorBidi"/>
        </w:rPr>
        <w:t xml:space="preserve">double or </w:t>
      </w:r>
      <w:r w:rsidR="0003163F" w:rsidRPr="00940795">
        <w:rPr>
          <w:rFonts w:asciiTheme="majorBidi" w:eastAsia="Arial Unicode MS" w:hAnsiTheme="majorBidi" w:cstheme="majorBidi"/>
        </w:rPr>
        <w:t xml:space="preserve">even </w:t>
      </w:r>
      <w:r w:rsidR="0073789B" w:rsidRPr="00940795">
        <w:rPr>
          <w:rFonts w:asciiTheme="majorBidi" w:eastAsia="Arial Unicode MS" w:hAnsiTheme="majorBidi" w:cstheme="majorBidi"/>
        </w:rPr>
        <w:t>triple grounded</w:t>
      </w:r>
      <w:r w:rsidR="00DF77D3" w:rsidRPr="00940795">
        <w:rPr>
          <w:rFonts w:asciiTheme="majorBidi" w:eastAsia="Arial Unicode MS" w:hAnsiTheme="majorBidi" w:cstheme="majorBidi"/>
        </w:rPr>
        <w:t xml:space="preserve"> metaphor;</w:t>
      </w:r>
      <w:r w:rsidR="00625AF4" w:rsidRPr="00940795">
        <w:rPr>
          <w:rFonts w:asciiTheme="majorBidi" w:eastAsia="Arial Unicode MS" w:hAnsiTheme="majorBidi" w:cstheme="majorBidi"/>
        </w:rPr>
        <w:t xml:space="preserve"> it</w:t>
      </w:r>
      <w:r w:rsidR="0073789B" w:rsidRPr="00940795">
        <w:rPr>
          <w:rFonts w:asciiTheme="majorBidi" w:eastAsia="Arial Unicode MS" w:hAnsiTheme="majorBidi" w:cstheme="majorBidi"/>
        </w:rPr>
        <w:t xml:space="preserve"> </w:t>
      </w:r>
      <w:r w:rsidR="009E4FD2" w:rsidRPr="00940795">
        <w:rPr>
          <w:rFonts w:asciiTheme="majorBidi" w:eastAsia="Arial Unicode MS" w:hAnsiTheme="majorBidi" w:cstheme="majorBidi"/>
        </w:rPr>
        <w:t>ha</w:t>
      </w:r>
      <w:r w:rsidR="00625AF4" w:rsidRPr="00940795">
        <w:rPr>
          <w:rFonts w:asciiTheme="majorBidi" w:eastAsia="Arial Unicode MS" w:hAnsiTheme="majorBidi" w:cstheme="majorBidi"/>
        </w:rPr>
        <w:t>s</w:t>
      </w:r>
      <w:r w:rsidR="009E4FD2" w:rsidRPr="00940795">
        <w:rPr>
          <w:rFonts w:asciiTheme="majorBidi" w:eastAsia="Arial Unicode MS" w:hAnsiTheme="majorBidi" w:cstheme="majorBidi"/>
        </w:rPr>
        <w:t xml:space="preserve"> </w:t>
      </w:r>
      <w:r w:rsidR="0003163F" w:rsidRPr="00940795">
        <w:rPr>
          <w:rFonts w:asciiTheme="majorBidi" w:eastAsia="Arial Unicode MS" w:hAnsiTheme="majorBidi" w:cstheme="majorBidi"/>
        </w:rPr>
        <w:t xml:space="preserve">first </w:t>
      </w:r>
      <w:r w:rsidR="009E4FD2" w:rsidRPr="00940795">
        <w:rPr>
          <w:rFonts w:asciiTheme="majorBidi" w:eastAsia="Arial Unicode MS" w:hAnsiTheme="majorBidi" w:cstheme="majorBidi"/>
        </w:rPr>
        <w:t xml:space="preserve">to do with </w:t>
      </w:r>
      <w:r w:rsidR="005A600D" w:rsidRPr="00940795">
        <w:rPr>
          <w:rFonts w:asciiTheme="majorBidi" w:eastAsia="Arial Unicode MS" w:hAnsiTheme="majorBidi" w:cstheme="majorBidi"/>
        </w:rPr>
        <w:t xml:space="preserve">the (salient, </w:t>
      </w:r>
      <w:r w:rsidR="00E25986" w:rsidRPr="00940795">
        <w:rPr>
          <w:rFonts w:asciiTheme="majorBidi" w:eastAsia="Arial Unicode MS" w:hAnsiTheme="majorBidi" w:cstheme="majorBidi"/>
        </w:rPr>
        <w:t>metaphoric</w:t>
      </w:r>
      <w:r w:rsidR="005A600D" w:rsidRPr="00940795">
        <w:rPr>
          <w:rFonts w:asciiTheme="majorBidi" w:eastAsia="Arial Unicode MS" w:hAnsiTheme="majorBidi" w:cstheme="majorBidi"/>
        </w:rPr>
        <w:t xml:space="preserve">) </w:t>
      </w:r>
      <w:r w:rsidR="009E4FD2" w:rsidRPr="00940795">
        <w:rPr>
          <w:rFonts w:asciiTheme="majorBidi" w:eastAsia="Arial Unicode MS" w:hAnsiTheme="majorBidi" w:cstheme="majorBidi"/>
        </w:rPr>
        <w:t>rage against oppress</w:t>
      </w:r>
      <w:r w:rsidR="00625AF4" w:rsidRPr="00940795">
        <w:rPr>
          <w:rFonts w:asciiTheme="majorBidi" w:eastAsia="Arial Unicode MS" w:hAnsiTheme="majorBidi" w:cstheme="majorBidi"/>
        </w:rPr>
        <w:t>ion</w:t>
      </w:r>
      <w:r w:rsidR="00197BC5" w:rsidRPr="00940795">
        <w:rPr>
          <w:rFonts w:asciiTheme="majorBidi" w:eastAsia="Arial Unicode MS" w:hAnsiTheme="majorBidi" w:cstheme="majorBidi"/>
        </w:rPr>
        <w:t xml:space="preserve"> which</w:t>
      </w:r>
      <w:r w:rsidR="005A600D" w:rsidRPr="00940795">
        <w:rPr>
          <w:rFonts w:asciiTheme="majorBidi" w:eastAsia="Arial Unicode MS" w:hAnsiTheme="majorBidi" w:cstheme="majorBidi"/>
        </w:rPr>
        <w:t>,</w:t>
      </w:r>
      <w:r w:rsidR="008C64A2" w:rsidRPr="00940795">
        <w:rPr>
          <w:rFonts w:asciiTheme="majorBidi" w:eastAsia="Arial Unicode MS" w:hAnsiTheme="majorBidi" w:cstheme="majorBidi"/>
        </w:rPr>
        <w:t xml:space="preserve"> in turn</w:t>
      </w:r>
      <w:r w:rsidR="005A600D" w:rsidRPr="00940795">
        <w:rPr>
          <w:rFonts w:asciiTheme="majorBidi" w:eastAsia="Arial Unicode MS" w:hAnsiTheme="majorBidi" w:cstheme="majorBidi"/>
        </w:rPr>
        <w:t>,</w:t>
      </w:r>
      <w:r w:rsidR="00197BC5" w:rsidRPr="00940795">
        <w:rPr>
          <w:rFonts w:asciiTheme="majorBidi" w:eastAsia="Arial Unicode MS" w:hAnsiTheme="majorBidi" w:cstheme="majorBidi"/>
        </w:rPr>
        <w:t xml:space="preserve"> </w:t>
      </w:r>
      <w:r w:rsidR="00DF77D3" w:rsidRPr="00940795">
        <w:rPr>
          <w:rFonts w:asciiTheme="majorBidi" w:eastAsia="Arial Unicode MS" w:hAnsiTheme="majorBidi" w:cstheme="majorBidi"/>
        </w:rPr>
        <w:t>resonates with</w:t>
      </w:r>
      <w:r w:rsidR="00197BC5" w:rsidRPr="00940795">
        <w:rPr>
          <w:rFonts w:asciiTheme="majorBidi" w:eastAsia="Arial Unicode MS" w:hAnsiTheme="majorBidi" w:cstheme="majorBidi"/>
        </w:rPr>
        <w:t xml:space="preserve"> its salient literal </w:t>
      </w:r>
      <w:r w:rsidR="00DF77D3" w:rsidRPr="00940795">
        <w:rPr>
          <w:rFonts w:asciiTheme="majorBidi" w:eastAsia="Arial Unicode MS" w:hAnsiTheme="majorBidi" w:cstheme="majorBidi"/>
        </w:rPr>
        <w:t>meaning</w:t>
      </w:r>
      <w:r w:rsidR="00197BC5" w:rsidRPr="00940795">
        <w:rPr>
          <w:rFonts w:asciiTheme="majorBidi" w:eastAsia="Arial Unicode MS" w:hAnsiTheme="majorBidi" w:cstheme="majorBidi"/>
        </w:rPr>
        <w:t xml:space="preserve"> (“kindle”) and then </w:t>
      </w:r>
      <w:r w:rsidR="008C64A2" w:rsidRPr="00940795">
        <w:rPr>
          <w:rFonts w:asciiTheme="majorBidi" w:eastAsia="Arial Unicode MS" w:hAnsiTheme="majorBidi" w:cstheme="majorBidi"/>
        </w:rPr>
        <w:t>with</w:t>
      </w:r>
      <w:r w:rsidR="00197BC5" w:rsidRPr="00940795">
        <w:rPr>
          <w:rFonts w:asciiTheme="majorBidi" w:eastAsia="Arial Unicode MS" w:hAnsiTheme="majorBidi" w:cstheme="majorBidi"/>
        </w:rPr>
        <w:t xml:space="preserve"> its salient </w:t>
      </w:r>
      <w:r w:rsidR="00E25986" w:rsidRPr="00940795">
        <w:rPr>
          <w:rFonts w:asciiTheme="majorBidi" w:eastAsia="Arial Unicode MS" w:hAnsiTheme="majorBidi" w:cstheme="majorBidi"/>
        </w:rPr>
        <w:t>metaphoric</w:t>
      </w:r>
      <w:r w:rsidR="00197BC5" w:rsidRPr="00940795">
        <w:rPr>
          <w:rFonts w:asciiTheme="majorBidi" w:eastAsia="Arial Unicode MS" w:hAnsiTheme="majorBidi" w:cstheme="majorBidi"/>
        </w:rPr>
        <w:t xml:space="preserve"> </w:t>
      </w:r>
      <w:r w:rsidR="008C64A2" w:rsidRPr="00940795">
        <w:rPr>
          <w:rFonts w:asciiTheme="majorBidi" w:eastAsia="Arial Unicode MS" w:hAnsiTheme="majorBidi" w:cstheme="majorBidi"/>
        </w:rPr>
        <w:t>meaning</w:t>
      </w:r>
      <w:r w:rsidR="00197BC5" w:rsidRPr="00940795">
        <w:rPr>
          <w:rFonts w:asciiTheme="majorBidi" w:eastAsia="Arial Unicode MS" w:hAnsiTheme="majorBidi" w:cstheme="majorBidi"/>
        </w:rPr>
        <w:t xml:space="preserve"> (“bullet-less”).</w:t>
      </w:r>
    </w:p>
    <w:p w:rsidR="009E4FD2" w:rsidRPr="00940795" w:rsidRDefault="00D97851" w:rsidP="00940795">
      <w:pPr>
        <w:rPr>
          <w:rFonts w:asciiTheme="majorBidi" w:eastAsia="Arial Unicode MS" w:hAnsiTheme="majorBidi" w:cstheme="majorBidi"/>
        </w:rPr>
      </w:pPr>
      <w:r w:rsidRPr="00940795">
        <w:rPr>
          <w:rFonts w:asciiTheme="majorBidi" w:eastAsia="Arial Unicode MS" w:hAnsiTheme="majorBidi" w:cstheme="majorBidi"/>
        </w:rPr>
        <w:tab/>
      </w:r>
      <w:r w:rsidR="000226B4" w:rsidRPr="00940795">
        <w:rPr>
          <w:rFonts w:asciiTheme="majorBidi" w:eastAsia="Arial Unicode MS" w:hAnsiTheme="majorBidi" w:cstheme="majorBidi"/>
        </w:rPr>
        <w:t>Deautom</w:t>
      </w:r>
      <w:r w:rsidR="00E25986" w:rsidRPr="00940795">
        <w:rPr>
          <w:rFonts w:asciiTheme="majorBidi" w:eastAsia="Arial Unicode MS" w:hAnsiTheme="majorBidi" w:cstheme="majorBidi"/>
        </w:rPr>
        <w:t>ati</w:t>
      </w:r>
      <w:r w:rsidR="000226B4" w:rsidRPr="00940795">
        <w:rPr>
          <w:rFonts w:asciiTheme="majorBidi" w:eastAsia="Arial Unicode MS" w:hAnsiTheme="majorBidi" w:cstheme="majorBidi"/>
        </w:rPr>
        <w:t xml:space="preserve">zing </w:t>
      </w:r>
      <w:r w:rsidRPr="00940795">
        <w:rPr>
          <w:rFonts w:asciiTheme="majorBidi" w:eastAsia="Arial Unicode MS" w:hAnsiTheme="majorBidi" w:cstheme="majorBidi"/>
        </w:rPr>
        <w:t xml:space="preserve">salient meanings </w:t>
      </w:r>
      <w:r w:rsidR="000226B4" w:rsidRPr="00940795">
        <w:rPr>
          <w:rFonts w:asciiTheme="majorBidi" w:eastAsia="Arial Unicode MS" w:hAnsiTheme="majorBidi" w:cstheme="majorBidi"/>
        </w:rPr>
        <w:t xml:space="preserve">via </w:t>
      </w:r>
      <w:r w:rsidR="00A549DA" w:rsidRPr="00940795">
        <w:rPr>
          <w:rFonts w:asciiTheme="majorBidi" w:eastAsia="Arial Unicode MS" w:hAnsiTheme="majorBidi" w:cstheme="majorBidi"/>
        </w:rPr>
        <w:t>echoing</w:t>
      </w:r>
      <w:r w:rsidR="000226B4" w:rsidRPr="00940795">
        <w:rPr>
          <w:rFonts w:asciiTheme="majorBidi" w:eastAsia="Arial Unicode MS" w:hAnsiTheme="majorBidi" w:cstheme="majorBidi"/>
        </w:rPr>
        <w:t xml:space="preserve"> them </w:t>
      </w:r>
      <w:r w:rsidRPr="00940795">
        <w:rPr>
          <w:rFonts w:asciiTheme="majorBidi" w:eastAsia="Arial Unicode MS" w:hAnsiTheme="majorBidi" w:cstheme="majorBidi"/>
        </w:rPr>
        <w:t xml:space="preserve">may </w:t>
      </w:r>
      <w:r w:rsidR="0003163F" w:rsidRPr="00940795">
        <w:rPr>
          <w:rFonts w:asciiTheme="majorBidi" w:eastAsia="Arial Unicode MS" w:hAnsiTheme="majorBidi" w:cstheme="majorBidi"/>
        </w:rPr>
        <w:t>render</w:t>
      </w:r>
      <w:r w:rsidRPr="00940795">
        <w:rPr>
          <w:rFonts w:asciiTheme="majorBidi" w:eastAsia="Arial Unicode MS" w:hAnsiTheme="majorBidi" w:cstheme="majorBidi"/>
        </w:rPr>
        <w:t xml:space="preserve"> </w:t>
      </w:r>
      <w:r w:rsidR="00137E7A" w:rsidRPr="00940795">
        <w:rPr>
          <w:rFonts w:asciiTheme="majorBidi" w:eastAsia="Arial Unicode MS" w:hAnsiTheme="majorBidi" w:cstheme="majorBidi"/>
        </w:rPr>
        <w:t xml:space="preserve">innovative </w:t>
      </w:r>
      <w:r w:rsidRPr="00940795">
        <w:rPr>
          <w:rFonts w:asciiTheme="majorBidi" w:eastAsia="Arial Unicode MS" w:hAnsiTheme="majorBidi" w:cstheme="majorBidi"/>
        </w:rPr>
        <w:t xml:space="preserve">a </w:t>
      </w:r>
      <w:r w:rsidR="00E25986" w:rsidRPr="00940795">
        <w:rPr>
          <w:rFonts w:asciiTheme="majorBidi" w:eastAsia="Arial Unicode MS" w:hAnsiTheme="majorBidi" w:cstheme="majorBidi"/>
        </w:rPr>
        <w:t>conventional</w:t>
      </w:r>
      <w:r w:rsidRPr="00940795">
        <w:rPr>
          <w:rFonts w:asciiTheme="majorBidi" w:eastAsia="Arial Unicode MS" w:hAnsiTheme="majorBidi" w:cstheme="majorBidi"/>
        </w:rPr>
        <w:t xml:space="preserve"> use. </w:t>
      </w:r>
      <w:r w:rsidR="00E25986" w:rsidRPr="00940795">
        <w:rPr>
          <w:rFonts w:asciiTheme="majorBidi" w:eastAsia="Arial Unicode MS" w:hAnsiTheme="majorBidi" w:cstheme="majorBidi"/>
        </w:rPr>
        <w:t>Consider</w:t>
      </w:r>
      <w:r w:rsidRPr="00940795">
        <w:rPr>
          <w:rFonts w:asciiTheme="majorBidi" w:eastAsia="Arial Unicode MS" w:hAnsiTheme="majorBidi" w:cstheme="majorBidi"/>
        </w:rPr>
        <w:t xml:space="preserve"> the following example</w:t>
      </w:r>
      <w:r w:rsidR="00160D2D" w:rsidRPr="00940795">
        <w:rPr>
          <w:rFonts w:asciiTheme="majorBidi" w:eastAsia="Arial Unicode MS" w:hAnsiTheme="majorBidi" w:cstheme="majorBidi"/>
        </w:rPr>
        <w:t xml:space="preserve"> (2)</w:t>
      </w:r>
      <w:r w:rsidRPr="00940795">
        <w:rPr>
          <w:rFonts w:asciiTheme="majorBidi" w:eastAsia="Arial Unicode MS" w:hAnsiTheme="majorBidi" w:cstheme="majorBidi"/>
        </w:rPr>
        <w:t xml:space="preserve"> in which prior </w:t>
      </w:r>
      <w:r w:rsidR="00097791" w:rsidRPr="00940795">
        <w:rPr>
          <w:rFonts w:asciiTheme="majorBidi" w:eastAsia="Arial Unicode MS" w:hAnsiTheme="majorBidi" w:cstheme="majorBidi"/>
        </w:rPr>
        <w:t xml:space="preserve">literal </w:t>
      </w:r>
      <w:r w:rsidR="00E25986" w:rsidRPr="00940795">
        <w:rPr>
          <w:rFonts w:asciiTheme="majorBidi" w:eastAsia="Arial Unicode MS" w:hAnsiTheme="majorBidi" w:cstheme="majorBidi"/>
        </w:rPr>
        <w:t>information</w:t>
      </w:r>
      <w:r w:rsidR="00197BC5" w:rsidRPr="00940795">
        <w:rPr>
          <w:rFonts w:asciiTheme="majorBidi" w:eastAsia="Arial Unicode MS" w:hAnsiTheme="majorBidi" w:cstheme="majorBidi"/>
        </w:rPr>
        <w:t xml:space="preserve"> </w:t>
      </w:r>
      <w:r w:rsidR="00097791" w:rsidRPr="00940795">
        <w:rPr>
          <w:rFonts w:asciiTheme="majorBidi" w:eastAsia="Arial Unicode MS" w:hAnsiTheme="majorBidi" w:cstheme="majorBidi"/>
        </w:rPr>
        <w:t>“</w:t>
      </w:r>
      <w:r w:rsidRPr="00940795">
        <w:rPr>
          <w:rFonts w:asciiTheme="majorBidi" w:eastAsia="Arial Unicode MS" w:hAnsiTheme="majorBidi" w:cstheme="majorBidi"/>
        </w:rPr>
        <w:t>smeared with mud</w:t>
      </w:r>
      <w:r w:rsidR="00A70E37" w:rsidRPr="00940795">
        <w:rPr>
          <w:rFonts w:asciiTheme="majorBidi" w:eastAsia="Arial Unicode MS" w:hAnsiTheme="majorBidi" w:cstheme="majorBidi"/>
        </w:rPr>
        <w:t>”</w:t>
      </w:r>
      <w:r w:rsidR="00B432B3" w:rsidRPr="00940795">
        <w:rPr>
          <w:rFonts w:asciiTheme="majorBidi" w:eastAsia="Arial Unicode MS" w:hAnsiTheme="majorBidi" w:cstheme="majorBidi"/>
        </w:rPr>
        <w:t xml:space="preserve"> </w:t>
      </w:r>
      <w:r w:rsidR="00A70E37" w:rsidRPr="00940795">
        <w:rPr>
          <w:rFonts w:asciiTheme="majorBidi" w:eastAsia="Arial Unicode MS" w:hAnsiTheme="majorBidi" w:cstheme="majorBidi"/>
        </w:rPr>
        <w:t>de</w:t>
      </w:r>
      <w:r w:rsidR="00097791" w:rsidRPr="00940795">
        <w:rPr>
          <w:rFonts w:asciiTheme="majorBidi" w:eastAsia="Arial Unicode MS" w:hAnsiTheme="majorBidi" w:cstheme="majorBidi"/>
        </w:rPr>
        <w:t xml:space="preserve">automatizes the conventional </w:t>
      </w:r>
      <w:r w:rsidR="00E25986" w:rsidRPr="00940795">
        <w:rPr>
          <w:rFonts w:asciiTheme="majorBidi" w:eastAsia="Arial Unicode MS" w:hAnsiTheme="majorBidi" w:cstheme="majorBidi"/>
        </w:rPr>
        <w:t>metaphor</w:t>
      </w:r>
      <w:r w:rsidR="00097791" w:rsidRPr="00940795">
        <w:rPr>
          <w:rFonts w:asciiTheme="majorBidi" w:eastAsia="Arial Unicode MS" w:hAnsiTheme="majorBidi" w:cstheme="majorBidi"/>
        </w:rPr>
        <w:t xml:space="preserve"> “dirty”</w:t>
      </w:r>
      <w:r w:rsidR="00887C73" w:rsidRPr="00940795">
        <w:rPr>
          <w:rFonts w:asciiTheme="majorBidi" w:eastAsia="Arial Unicode MS" w:hAnsiTheme="majorBidi" w:cstheme="majorBidi"/>
        </w:rPr>
        <w:t xml:space="preserve"> </w:t>
      </w:r>
      <w:r w:rsidR="00D84AF3" w:rsidRPr="00940795">
        <w:rPr>
          <w:rFonts w:asciiTheme="majorBidi" w:eastAsia="Arial Unicode MS" w:hAnsiTheme="majorBidi" w:cstheme="majorBidi"/>
        </w:rPr>
        <w:t>which</w:t>
      </w:r>
      <w:r w:rsidR="004721D0" w:rsidRPr="00940795">
        <w:rPr>
          <w:rFonts w:asciiTheme="majorBidi" w:eastAsia="Arial Unicode MS" w:hAnsiTheme="majorBidi" w:cstheme="majorBidi"/>
        </w:rPr>
        <w:t xml:space="preserve"> follows </w:t>
      </w:r>
      <w:r w:rsidR="00370DF0" w:rsidRPr="00940795">
        <w:rPr>
          <w:rFonts w:asciiTheme="majorBidi" w:eastAsia="Arial Unicode MS" w:hAnsiTheme="majorBidi" w:cstheme="majorBidi"/>
        </w:rPr>
        <w:t xml:space="preserve">that headline </w:t>
      </w:r>
      <w:r w:rsidR="00887C73" w:rsidRPr="00940795">
        <w:rPr>
          <w:rFonts w:asciiTheme="majorBidi" w:eastAsia="Arial Unicode MS" w:hAnsiTheme="majorBidi" w:cstheme="majorBidi"/>
        </w:rPr>
        <w:t xml:space="preserve">(and possibly </w:t>
      </w:r>
      <w:r w:rsidR="0003163F" w:rsidRPr="00940795">
        <w:rPr>
          <w:rFonts w:asciiTheme="majorBidi" w:eastAsia="Arial Unicode MS" w:hAnsiTheme="majorBidi" w:cstheme="majorBidi"/>
        </w:rPr>
        <w:t>renders</w:t>
      </w:r>
      <w:r w:rsidR="00887C73" w:rsidRPr="00940795">
        <w:rPr>
          <w:rFonts w:asciiTheme="majorBidi" w:eastAsia="Arial Unicode MS" w:hAnsiTheme="majorBidi" w:cstheme="majorBidi"/>
        </w:rPr>
        <w:t xml:space="preserve"> metaphoric the literal </w:t>
      </w:r>
      <w:r w:rsidR="00E25986" w:rsidRPr="00940795">
        <w:rPr>
          <w:rFonts w:asciiTheme="majorBidi" w:eastAsia="Arial Unicode MS" w:hAnsiTheme="majorBidi" w:cstheme="majorBidi"/>
        </w:rPr>
        <w:t>interpretation</w:t>
      </w:r>
      <w:r w:rsidR="00887C73" w:rsidRPr="00940795">
        <w:rPr>
          <w:rFonts w:asciiTheme="majorBidi" w:eastAsia="Arial Unicode MS" w:hAnsiTheme="majorBidi" w:cstheme="majorBidi"/>
        </w:rPr>
        <w:t xml:space="preserve"> of a “face smeared with mud”</w:t>
      </w:r>
      <w:r w:rsidR="00D84AF3" w:rsidRPr="00940795">
        <w:rPr>
          <w:rFonts w:asciiTheme="majorBidi" w:eastAsia="Arial Unicode MS" w:hAnsiTheme="majorBidi" w:cstheme="majorBidi"/>
        </w:rPr>
        <w:t xml:space="preserve"> as well</w:t>
      </w:r>
      <w:r w:rsidR="00887C73" w:rsidRPr="00940795">
        <w:rPr>
          <w:rFonts w:asciiTheme="majorBidi" w:eastAsia="Arial Unicode MS" w:hAnsiTheme="majorBidi" w:cstheme="majorBidi"/>
        </w:rPr>
        <w:t>)</w:t>
      </w:r>
      <w:r w:rsidR="00097791" w:rsidRPr="00940795">
        <w:rPr>
          <w:rFonts w:asciiTheme="majorBidi" w:eastAsia="Arial Unicode MS" w:hAnsiTheme="majorBidi" w:cstheme="majorBidi"/>
        </w:rPr>
        <w:t>:</w:t>
      </w:r>
    </w:p>
    <w:p w:rsidR="005C6B8C" w:rsidRPr="00940795" w:rsidRDefault="005C6B8C" w:rsidP="00940795">
      <w:pPr>
        <w:rPr>
          <w:rFonts w:asciiTheme="majorBidi" w:eastAsia="Arial Unicode MS" w:hAnsiTheme="majorBidi" w:cstheme="majorBidi"/>
          <w:b/>
          <w:bCs/>
        </w:rPr>
      </w:pPr>
    </w:p>
    <w:p w:rsidR="00B26518" w:rsidRPr="00940795" w:rsidRDefault="00B26518" w:rsidP="00940795">
      <w:pPr>
        <w:rPr>
          <w:rFonts w:asciiTheme="majorBidi" w:eastAsia="Arial Unicode MS" w:hAnsiTheme="majorBidi" w:cstheme="majorBidi"/>
        </w:rPr>
      </w:pPr>
      <w:r w:rsidRPr="00940795">
        <w:rPr>
          <w:rFonts w:asciiTheme="majorBidi" w:eastAsia="Arial Unicode MS" w:hAnsiTheme="majorBidi" w:cstheme="majorBidi"/>
        </w:rPr>
        <w:t>(</w:t>
      </w:r>
      <w:r w:rsidR="00160D2D" w:rsidRPr="00940795">
        <w:rPr>
          <w:rFonts w:asciiTheme="majorBidi" w:eastAsia="Arial Unicode MS" w:hAnsiTheme="majorBidi" w:cstheme="majorBidi"/>
        </w:rPr>
        <w:t>2</w:t>
      </w:r>
      <w:r w:rsidRPr="00940795">
        <w:rPr>
          <w:rFonts w:asciiTheme="majorBidi" w:eastAsia="Arial Unicode MS" w:hAnsiTheme="majorBidi" w:cstheme="majorBidi"/>
        </w:rPr>
        <w:t>)     Imagine this face smeared with mud</w:t>
      </w:r>
    </w:p>
    <w:p w:rsidR="00B26518" w:rsidRPr="00940795" w:rsidRDefault="00B26518" w:rsidP="00940795">
      <w:pPr>
        <w:rPr>
          <w:rFonts w:asciiTheme="majorBidi" w:eastAsia="Arial Unicode MS" w:hAnsiTheme="majorBidi" w:cstheme="majorBidi"/>
          <w:b/>
          <w:bCs/>
        </w:rPr>
      </w:pPr>
      <w:r w:rsidRPr="00940795">
        <w:rPr>
          <w:rFonts w:asciiTheme="majorBidi" w:eastAsia="Arial Unicode MS" w:hAnsiTheme="majorBidi" w:cstheme="majorBidi"/>
          <w:b/>
          <w:bCs/>
        </w:rPr>
        <w:t xml:space="preserve">                                                         </w:t>
      </w:r>
    </w:p>
    <w:p w:rsidR="00B26518" w:rsidRPr="00940795" w:rsidRDefault="00B26518" w:rsidP="00940795">
      <w:pPr>
        <w:rPr>
          <w:rFonts w:asciiTheme="majorBidi" w:eastAsia="Arial Unicode MS" w:hAnsiTheme="majorBidi" w:cstheme="majorBidi"/>
        </w:rPr>
      </w:pPr>
      <w:r w:rsidRPr="00940795">
        <w:rPr>
          <w:rFonts w:asciiTheme="majorBidi" w:eastAsia="Arial Unicode MS" w:hAnsiTheme="majorBidi" w:cstheme="majorBidi"/>
          <w:b/>
          <w:bCs/>
        </w:rPr>
        <w:tab/>
      </w:r>
      <w:r w:rsidRPr="00940795">
        <w:rPr>
          <w:rFonts w:asciiTheme="majorBidi" w:eastAsia="Arial Unicode MS" w:hAnsiTheme="majorBidi" w:cstheme="majorBidi"/>
        </w:rPr>
        <w:t xml:space="preserve">Until today, Foreign Minister, Tzipi Livni, managed to avoid </w:t>
      </w:r>
    </w:p>
    <w:p w:rsidR="00B26518" w:rsidRPr="00940795" w:rsidRDefault="00B26518" w:rsidP="00940795">
      <w:pPr>
        <w:rPr>
          <w:rFonts w:asciiTheme="majorBidi" w:eastAsia="Arial Unicode MS" w:hAnsiTheme="majorBidi" w:cstheme="majorBidi"/>
        </w:rPr>
      </w:pPr>
      <w:r w:rsidRPr="00940795">
        <w:rPr>
          <w:rFonts w:asciiTheme="majorBidi" w:eastAsia="Arial Unicode MS" w:hAnsiTheme="majorBidi" w:cstheme="majorBidi"/>
        </w:rPr>
        <w:tab/>
      </w:r>
      <w:r w:rsidRPr="00940795">
        <w:rPr>
          <w:rFonts w:asciiTheme="majorBidi" w:eastAsia="Arial Unicode MS" w:hAnsiTheme="majorBidi" w:cstheme="majorBidi"/>
          <w:b/>
          <w:bCs/>
        </w:rPr>
        <w:t>dirty</w:t>
      </w:r>
      <w:r w:rsidRPr="00940795">
        <w:rPr>
          <w:rFonts w:asciiTheme="majorBidi" w:eastAsia="Arial Unicode MS" w:hAnsiTheme="majorBidi" w:cstheme="majorBidi"/>
        </w:rPr>
        <w:t xml:space="preserve"> political confrontations (Mualem, 2007)</w:t>
      </w:r>
      <w:r w:rsidR="00836B20" w:rsidRPr="00940795">
        <w:rPr>
          <w:rFonts w:asciiTheme="majorBidi" w:eastAsia="Arial Unicode MS" w:hAnsiTheme="majorBidi" w:cstheme="majorBidi"/>
        </w:rPr>
        <w:t>.</w:t>
      </w:r>
    </w:p>
    <w:p w:rsidR="00D41659" w:rsidRPr="00940795" w:rsidRDefault="00D41659" w:rsidP="00940795">
      <w:pPr>
        <w:rPr>
          <w:rFonts w:asciiTheme="majorBidi" w:eastAsia="Arial Unicode MS" w:hAnsiTheme="majorBidi" w:cstheme="majorBidi"/>
        </w:rPr>
      </w:pPr>
    </w:p>
    <w:p w:rsidR="00D41659" w:rsidRPr="00940795" w:rsidRDefault="00D41659" w:rsidP="00940795">
      <w:pPr>
        <w:ind w:firstLine="720"/>
        <w:rPr>
          <w:rFonts w:asciiTheme="majorBidi" w:eastAsia="Arial Unicode MS" w:hAnsiTheme="majorBidi" w:cstheme="majorBidi"/>
        </w:rPr>
      </w:pPr>
      <w:r w:rsidRPr="00940795">
        <w:rPr>
          <w:rFonts w:asciiTheme="majorBidi" w:eastAsia="Arial Unicode MS" w:hAnsiTheme="majorBidi" w:cstheme="majorBidi"/>
        </w:rPr>
        <w:t>In (</w:t>
      </w:r>
      <w:r w:rsidR="005D5552" w:rsidRPr="00940795">
        <w:rPr>
          <w:rFonts w:asciiTheme="majorBidi" w:eastAsia="Arial Unicode MS" w:hAnsiTheme="majorBidi" w:cstheme="majorBidi"/>
        </w:rPr>
        <w:t>3</w:t>
      </w:r>
      <w:r w:rsidRPr="00940795">
        <w:rPr>
          <w:rFonts w:asciiTheme="majorBidi" w:eastAsia="Arial Unicode MS" w:hAnsiTheme="majorBidi" w:cstheme="majorBidi"/>
        </w:rPr>
        <w:t xml:space="preserve">) </w:t>
      </w:r>
      <w:r w:rsidR="00A16E28" w:rsidRPr="00940795">
        <w:rPr>
          <w:rFonts w:asciiTheme="majorBidi" w:eastAsia="Arial Unicode MS" w:hAnsiTheme="majorBidi" w:cstheme="majorBidi"/>
        </w:rPr>
        <w:t xml:space="preserve">below </w:t>
      </w:r>
      <w:r w:rsidRPr="00940795">
        <w:rPr>
          <w:rFonts w:asciiTheme="majorBidi" w:eastAsia="Arial Unicode MS" w:hAnsiTheme="majorBidi" w:cstheme="majorBidi"/>
        </w:rPr>
        <w:t xml:space="preserve">(a translation of the Hebrew version), </w:t>
      </w:r>
      <w:r w:rsidR="00DD4BE7" w:rsidRPr="00940795">
        <w:rPr>
          <w:rFonts w:asciiTheme="majorBidi" w:eastAsia="Arial Unicode MS" w:hAnsiTheme="majorBidi" w:cstheme="majorBidi"/>
        </w:rPr>
        <w:t xml:space="preserve">which is basically sarcastic, </w:t>
      </w:r>
      <w:r w:rsidRPr="00940795">
        <w:rPr>
          <w:rFonts w:asciiTheme="majorBidi" w:eastAsia="Arial Unicode MS" w:hAnsiTheme="majorBidi" w:cstheme="majorBidi"/>
        </w:rPr>
        <w:t>the metaphoric</w:t>
      </w:r>
      <w:r w:rsidR="00394CC1" w:rsidRPr="00940795">
        <w:rPr>
          <w:rFonts w:asciiTheme="majorBidi" w:eastAsia="Arial Unicode MS" w:hAnsiTheme="majorBidi" w:cstheme="majorBidi"/>
        </w:rPr>
        <w:t>al</w:t>
      </w:r>
      <w:r w:rsidRPr="00940795">
        <w:rPr>
          <w:rFonts w:asciiTheme="majorBidi" w:eastAsia="Arial Unicode MS" w:hAnsiTheme="majorBidi" w:cstheme="majorBidi"/>
        </w:rPr>
        <w:t xml:space="preserve"> optimal innovation “</w:t>
      </w:r>
      <w:r w:rsidRPr="00940795">
        <w:rPr>
          <w:rFonts w:asciiTheme="majorBidi" w:hAnsiTheme="majorBidi" w:cstheme="majorBidi"/>
          <w:shd w:val="clear" w:color="auto" w:fill="FFFFFF"/>
        </w:rPr>
        <w:t>on the wings of danger” (</w:t>
      </w:r>
      <w:r w:rsidR="00911060" w:rsidRPr="00940795">
        <w:rPr>
          <w:rFonts w:asciiTheme="majorBidi" w:hAnsiTheme="majorBidi" w:cstheme="majorBidi"/>
          <w:shd w:val="clear" w:color="auto" w:fill="FFFFFF"/>
        </w:rPr>
        <w:t xml:space="preserve">which in Hebrew literally reads </w:t>
      </w:r>
      <w:r w:rsidR="00911060" w:rsidRPr="00940795">
        <w:rPr>
          <w:rFonts w:asciiTheme="majorBidi" w:hAnsiTheme="majorBidi" w:cstheme="majorBidi"/>
          <w:i/>
          <w:iCs/>
          <w:shd w:val="clear" w:color="auto" w:fill="FFFFFF"/>
        </w:rPr>
        <w:t xml:space="preserve">carried </w:t>
      </w:r>
      <w:r w:rsidR="00707AB1" w:rsidRPr="00940795">
        <w:rPr>
          <w:rFonts w:asciiTheme="majorBidi" w:hAnsiTheme="majorBidi" w:cstheme="majorBidi"/>
          <w:i/>
          <w:iCs/>
          <w:shd w:val="clear" w:color="auto" w:fill="FFFFFF"/>
        </w:rPr>
        <w:t>[</w:t>
      </w:r>
      <w:r w:rsidR="00911060" w:rsidRPr="00940795">
        <w:rPr>
          <w:rFonts w:asciiTheme="majorBidi" w:hAnsiTheme="majorBidi" w:cstheme="majorBidi"/>
          <w:i/>
          <w:iCs/>
          <w:shd w:val="clear" w:color="auto" w:fill="FFFFFF"/>
        </w:rPr>
        <w:t>to power</w:t>
      </w:r>
      <w:r w:rsidR="00707AB1" w:rsidRPr="00940795">
        <w:rPr>
          <w:rFonts w:asciiTheme="majorBidi" w:hAnsiTheme="majorBidi" w:cstheme="majorBidi"/>
          <w:i/>
          <w:iCs/>
          <w:shd w:val="clear" w:color="auto" w:fill="FFFFFF"/>
        </w:rPr>
        <w:t>]</w:t>
      </w:r>
      <w:r w:rsidR="00911060" w:rsidRPr="00940795">
        <w:rPr>
          <w:rFonts w:asciiTheme="majorBidi" w:hAnsiTheme="majorBidi" w:cstheme="majorBidi"/>
          <w:i/>
          <w:iCs/>
          <w:shd w:val="clear" w:color="auto" w:fill="FFFFFF"/>
        </w:rPr>
        <w:t xml:space="preserve"> on the wings of</w:t>
      </w:r>
      <w:r w:rsidR="00911060" w:rsidRPr="00940795">
        <w:rPr>
          <w:rFonts w:asciiTheme="majorBidi" w:hAnsiTheme="majorBidi" w:cstheme="majorBidi"/>
          <w:shd w:val="clear" w:color="auto" w:fill="FFFFFF"/>
        </w:rPr>
        <w:t xml:space="preserve"> </w:t>
      </w:r>
      <w:r w:rsidR="00016E02" w:rsidRPr="00940795">
        <w:rPr>
          <w:rFonts w:asciiTheme="majorBidi" w:hAnsiTheme="majorBidi" w:cstheme="majorBidi"/>
          <w:i/>
          <w:iCs/>
          <w:shd w:val="clear" w:color="auto" w:fill="FFFFFF"/>
        </w:rPr>
        <w:t>danger</w:t>
      </w:r>
      <w:r w:rsidR="00911060" w:rsidRPr="00940795">
        <w:rPr>
          <w:rFonts w:asciiTheme="majorBidi" w:hAnsiTheme="majorBidi" w:cstheme="majorBidi"/>
          <w:shd w:val="clear" w:color="auto" w:fill="FFFFFF"/>
        </w:rPr>
        <w:t>)</w:t>
      </w:r>
      <w:r w:rsidR="00911060" w:rsidRPr="00940795">
        <w:rPr>
          <w:rFonts w:asciiTheme="majorBidi" w:hAnsiTheme="majorBidi" w:cstheme="majorBidi"/>
          <w:i/>
          <w:iCs/>
          <w:shd w:val="clear" w:color="auto" w:fill="FFFFFF"/>
        </w:rPr>
        <w:t xml:space="preserve"> </w:t>
      </w:r>
      <w:r w:rsidRPr="00940795">
        <w:rPr>
          <w:rFonts w:asciiTheme="majorBidi" w:hAnsiTheme="majorBidi" w:cstheme="majorBidi"/>
          <w:shd w:val="clear" w:color="auto" w:fill="FFFFFF"/>
        </w:rPr>
        <w:t>activat</w:t>
      </w:r>
      <w:r w:rsidR="00911060" w:rsidRPr="00940795">
        <w:rPr>
          <w:rFonts w:asciiTheme="majorBidi" w:hAnsiTheme="majorBidi" w:cstheme="majorBidi"/>
          <w:shd w:val="clear" w:color="auto" w:fill="FFFFFF"/>
        </w:rPr>
        <w:t>es</w:t>
      </w:r>
      <w:r w:rsidRPr="00940795">
        <w:rPr>
          <w:rFonts w:asciiTheme="majorBidi" w:hAnsiTheme="majorBidi" w:cstheme="majorBidi"/>
          <w:shd w:val="clear" w:color="auto" w:fill="FFFFFF"/>
        </w:rPr>
        <w:t xml:space="preserve"> the salient Hebrew idiom </w:t>
      </w:r>
      <w:r w:rsidRPr="00940795">
        <w:rPr>
          <w:rFonts w:asciiTheme="majorBidi" w:hAnsiTheme="majorBidi" w:cstheme="majorBidi"/>
          <w:i/>
          <w:iCs/>
          <w:shd w:val="clear" w:color="auto" w:fill="FFFFFF"/>
        </w:rPr>
        <w:t>carried on the wing</w:t>
      </w:r>
      <w:r w:rsidR="00ED798B" w:rsidRPr="00940795">
        <w:rPr>
          <w:rFonts w:asciiTheme="majorBidi" w:hAnsiTheme="majorBidi" w:cstheme="majorBidi"/>
          <w:i/>
          <w:iCs/>
          <w:shd w:val="clear" w:color="auto" w:fill="FFFFFF"/>
        </w:rPr>
        <w:t>s</w:t>
      </w:r>
      <w:r w:rsidRPr="00940795">
        <w:rPr>
          <w:rFonts w:asciiTheme="majorBidi" w:hAnsiTheme="majorBidi" w:cstheme="majorBidi"/>
          <w:i/>
          <w:iCs/>
          <w:shd w:val="clear" w:color="auto" w:fill="FFFFFF"/>
        </w:rPr>
        <w:t xml:space="preserve"> of fame/glory</w:t>
      </w:r>
      <w:r w:rsidRPr="00940795">
        <w:rPr>
          <w:rFonts w:asciiTheme="majorBidi" w:hAnsiTheme="majorBidi" w:cstheme="majorBidi"/>
          <w:shd w:val="clear" w:color="auto" w:fill="FFFFFF"/>
        </w:rPr>
        <w:t>)</w:t>
      </w:r>
      <w:r w:rsidR="00911060" w:rsidRPr="00940795">
        <w:rPr>
          <w:rFonts w:asciiTheme="majorBidi" w:hAnsiTheme="majorBidi" w:cstheme="majorBidi"/>
          <w:shd w:val="clear" w:color="auto" w:fill="FFFFFF"/>
        </w:rPr>
        <w:t>.</w:t>
      </w:r>
      <w:r w:rsidRPr="00940795">
        <w:rPr>
          <w:rFonts w:asciiTheme="majorBidi" w:hAnsiTheme="majorBidi" w:cstheme="majorBidi"/>
          <w:shd w:val="clear" w:color="auto" w:fill="FFFFFF"/>
        </w:rPr>
        <w:t xml:space="preserve"> </w:t>
      </w:r>
      <w:r w:rsidR="00911060" w:rsidRPr="00940795">
        <w:rPr>
          <w:rFonts w:asciiTheme="majorBidi" w:hAnsiTheme="majorBidi" w:cstheme="majorBidi"/>
          <w:shd w:val="clear" w:color="auto" w:fill="FFFFFF"/>
        </w:rPr>
        <w:t xml:space="preserve">This </w:t>
      </w:r>
      <w:r w:rsidR="00E25986" w:rsidRPr="00940795">
        <w:rPr>
          <w:rFonts w:asciiTheme="majorBidi" w:hAnsiTheme="majorBidi" w:cstheme="majorBidi"/>
          <w:shd w:val="clear" w:color="auto" w:fill="FFFFFF"/>
        </w:rPr>
        <w:t>metaphorical</w:t>
      </w:r>
      <w:r w:rsidR="00911060" w:rsidRPr="00940795">
        <w:rPr>
          <w:rFonts w:asciiTheme="majorBidi" w:hAnsiTheme="majorBidi" w:cstheme="majorBidi"/>
          <w:shd w:val="clear" w:color="auto" w:fill="FFFFFF"/>
        </w:rPr>
        <w:t xml:space="preserve"> innovation </w:t>
      </w:r>
      <w:r w:rsidR="00137E7A" w:rsidRPr="00940795">
        <w:rPr>
          <w:rFonts w:asciiTheme="majorBidi" w:hAnsiTheme="majorBidi" w:cstheme="majorBidi"/>
          <w:shd w:val="clear" w:color="auto" w:fill="FFFFFF"/>
        </w:rPr>
        <w:t>is related to</w:t>
      </w:r>
      <w:r w:rsidRPr="00940795">
        <w:rPr>
          <w:rFonts w:asciiTheme="majorBidi" w:hAnsiTheme="majorBidi" w:cstheme="majorBidi"/>
          <w:shd w:val="clear" w:color="auto" w:fill="FFFFFF"/>
        </w:rPr>
        <w:t xml:space="preserve"> </w:t>
      </w:r>
      <w:r w:rsidR="00ED798B" w:rsidRPr="00940795">
        <w:rPr>
          <w:rFonts w:asciiTheme="majorBidi" w:hAnsiTheme="majorBidi" w:cstheme="majorBidi"/>
          <w:shd w:val="clear" w:color="auto" w:fill="FFFFFF"/>
        </w:rPr>
        <w:t xml:space="preserve">the </w:t>
      </w:r>
      <w:r w:rsidR="00911060" w:rsidRPr="00940795">
        <w:rPr>
          <w:rFonts w:asciiTheme="majorBidi" w:hAnsiTheme="majorBidi" w:cstheme="majorBidi"/>
          <w:shd w:val="clear" w:color="auto" w:fill="FFFFFF"/>
        </w:rPr>
        <w:t>next</w:t>
      </w:r>
      <w:r w:rsidRPr="00940795">
        <w:rPr>
          <w:rFonts w:asciiTheme="majorBidi" w:hAnsiTheme="majorBidi" w:cstheme="majorBidi"/>
          <w:shd w:val="clear" w:color="auto" w:fill="FFFFFF"/>
        </w:rPr>
        <w:t xml:space="preserve"> </w:t>
      </w:r>
      <w:r w:rsidR="00E25986" w:rsidRPr="00940795">
        <w:rPr>
          <w:rFonts w:asciiTheme="majorBidi" w:hAnsiTheme="majorBidi" w:cstheme="majorBidi"/>
          <w:shd w:val="clear" w:color="auto" w:fill="FFFFFF"/>
        </w:rPr>
        <w:t>conventional</w:t>
      </w:r>
      <w:r w:rsidRPr="00940795">
        <w:rPr>
          <w:rFonts w:asciiTheme="majorBidi" w:hAnsiTheme="majorBidi" w:cstheme="majorBidi"/>
          <w:shd w:val="clear" w:color="auto" w:fill="FFFFFF"/>
        </w:rPr>
        <w:t xml:space="preserve"> metaphor </w:t>
      </w:r>
      <w:r w:rsidR="00911060" w:rsidRPr="00940795">
        <w:rPr>
          <w:rFonts w:asciiTheme="majorBidi" w:hAnsiTheme="majorBidi" w:cstheme="majorBidi"/>
          <w:i/>
          <w:iCs/>
          <w:shd w:val="clear" w:color="auto" w:fill="FFFFFF"/>
        </w:rPr>
        <w:t>clip his wings</w:t>
      </w:r>
      <w:r w:rsidR="00911060" w:rsidRPr="00940795">
        <w:rPr>
          <w:rFonts w:asciiTheme="majorBidi" w:hAnsiTheme="majorBidi" w:cstheme="majorBidi"/>
          <w:shd w:val="clear" w:color="auto" w:fill="FFFFFF"/>
        </w:rPr>
        <w:t xml:space="preserve"> (</w:t>
      </w:r>
      <w:r w:rsidR="00ED798B" w:rsidRPr="00940795">
        <w:rPr>
          <w:rFonts w:asciiTheme="majorBidi" w:hAnsiTheme="majorBidi" w:cstheme="majorBidi"/>
          <w:shd w:val="clear" w:color="auto" w:fill="FFFFFF"/>
        </w:rPr>
        <w:t>which in Hebrew literally reads</w:t>
      </w:r>
      <w:r w:rsidR="004C4895" w:rsidRPr="00940795">
        <w:rPr>
          <w:rFonts w:asciiTheme="majorBidi" w:hAnsiTheme="majorBidi" w:cstheme="majorBidi"/>
          <w:shd w:val="clear" w:color="auto" w:fill="FFFFFF"/>
        </w:rPr>
        <w:t xml:space="preserve"> </w:t>
      </w:r>
      <w:r w:rsidR="00ED798B" w:rsidRPr="00940795">
        <w:rPr>
          <w:rFonts w:asciiTheme="majorBidi" w:hAnsiTheme="majorBidi" w:cstheme="majorBidi"/>
          <w:shd w:val="clear" w:color="auto" w:fill="FFFFFF"/>
        </w:rPr>
        <w:t>“</w:t>
      </w:r>
      <w:r w:rsidR="00E36078" w:rsidRPr="00940795">
        <w:rPr>
          <w:rFonts w:asciiTheme="majorBidi" w:hAnsiTheme="majorBidi" w:cstheme="majorBidi"/>
          <w:shd w:val="clear" w:color="auto" w:fill="FFFFFF"/>
        </w:rPr>
        <w:t>collapse</w:t>
      </w:r>
      <w:r w:rsidR="004C4895" w:rsidRPr="00940795">
        <w:rPr>
          <w:rFonts w:asciiTheme="majorBidi" w:hAnsiTheme="majorBidi" w:cstheme="majorBidi"/>
          <w:shd w:val="clear" w:color="auto" w:fill="FFFFFF"/>
        </w:rPr>
        <w:t>/</w:t>
      </w:r>
      <w:r w:rsidR="005A2C2C" w:rsidRPr="00940795">
        <w:rPr>
          <w:rFonts w:asciiTheme="majorBidi" w:hAnsiTheme="majorBidi" w:cstheme="majorBidi"/>
          <w:shd w:val="clear" w:color="auto" w:fill="FFFFFF"/>
        </w:rPr>
        <w:t>force down</w:t>
      </w:r>
      <w:r w:rsidR="004C4895" w:rsidRPr="00940795">
        <w:rPr>
          <w:rFonts w:asciiTheme="majorBidi" w:hAnsiTheme="majorBidi" w:cstheme="majorBidi"/>
          <w:shd w:val="clear" w:color="auto" w:fill="FFFFFF"/>
        </w:rPr>
        <w:t xml:space="preserve"> </w:t>
      </w:r>
      <w:r w:rsidR="00ED798B" w:rsidRPr="00940795">
        <w:rPr>
          <w:rFonts w:asciiTheme="majorBidi" w:hAnsiTheme="majorBidi" w:cstheme="majorBidi"/>
          <w:shd w:val="clear" w:color="auto" w:fill="FFFFFF"/>
        </w:rPr>
        <w:t xml:space="preserve">his wings”, </w:t>
      </w:r>
      <w:r w:rsidR="00911060" w:rsidRPr="00940795">
        <w:rPr>
          <w:rFonts w:asciiTheme="majorBidi" w:hAnsiTheme="majorBidi" w:cstheme="majorBidi"/>
          <w:shd w:val="clear" w:color="auto" w:fill="FFFFFF"/>
        </w:rPr>
        <w:t xml:space="preserve">meaning </w:t>
      </w:r>
      <w:r w:rsidR="00ED798B" w:rsidRPr="00940795">
        <w:rPr>
          <w:rFonts w:asciiTheme="majorBidi" w:hAnsiTheme="majorBidi" w:cstheme="majorBidi"/>
          <w:shd w:val="clear" w:color="auto" w:fill="FFFFFF"/>
        </w:rPr>
        <w:t>“</w:t>
      </w:r>
      <w:r w:rsidR="00911060" w:rsidRPr="00940795">
        <w:rPr>
          <w:rFonts w:asciiTheme="majorBidi" w:hAnsiTheme="majorBidi" w:cstheme="majorBidi"/>
          <w:shd w:val="clear" w:color="auto" w:fill="FFFFFF"/>
        </w:rPr>
        <w:t>discourage</w:t>
      </w:r>
      <w:r w:rsidR="00ED798B" w:rsidRPr="00940795">
        <w:rPr>
          <w:rFonts w:asciiTheme="majorBidi" w:hAnsiTheme="majorBidi" w:cstheme="majorBidi"/>
          <w:shd w:val="clear" w:color="auto" w:fill="FFFFFF"/>
        </w:rPr>
        <w:t>”</w:t>
      </w:r>
      <w:r w:rsidR="00911060" w:rsidRPr="00940795">
        <w:rPr>
          <w:rFonts w:asciiTheme="majorBidi" w:hAnsiTheme="majorBidi" w:cstheme="majorBidi"/>
          <w:shd w:val="clear" w:color="auto" w:fill="FFFFFF"/>
        </w:rPr>
        <w:t xml:space="preserve">) </w:t>
      </w:r>
      <w:r w:rsidR="00D801D6" w:rsidRPr="00940795">
        <w:rPr>
          <w:rFonts w:asciiTheme="majorBidi" w:hAnsiTheme="majorBidi" w:cstheme="majorBidi"/>
          <w:shd w:val="clear" w:color="auto" w:fill="FFFFFF"/>
        </w:rPr>
        <w:t xml:space="preserve">via the </w:t>
      </w:r>
      <w:r w:rsidR="00D17341" w:rsidRPr="00940795">
        <w:rPr>
          <w:rFonts w:asciiTheme="majorBidi" w:hAnsiTheme="majorBidi" w:cstheme="majorBidi"/>
          <w:shd w:val="clear" w:color="auto" w:fill="FFFFFF"/>
        </w:rPr>
        <w:t xml:space="preserve">salient </w:t>
      </w:r>
      <w:r w:rsidR="00D801D6" w:rsidRPr="00940795">
        <w:rPr>
          <w:rFonts w:asciiTheme="majorBidi" w:hAnsiTheme="majorBidi" w:cstheme="majorBidi"/>
          <w:shd w:val="clear" w:color="auto" w:fill="FFFFFF"/>
        </w:rPr>
        <w:t xml:space="preserve">literal </w:t>
      </w:r>
      <w:r w:rsidR="00E25986" w:rsidRPr="00940795">
        <w:rPr>
          <w:rFonts w:asciiTheme="majorBidi" w:hAnsiTheme="majorBidi" w:cstheme="majorBidi"/>
          <w:shd w:val="clear" w:color="auto" w:fill="FFFFFF"/>
        </w:rPr>
        <w:t>meaning</w:t>
      </w:r>
      <w:r w:rsidR="00D801D6" w:rsidRPr="00940795">
        <w:rPr>
          <w:rFonts w:asciiTheme="majorBidi" w:hAnsiTheme="majorBidi" w:cstheme="majorBidi"/>
          <w:shd w:val="clear" w:color="auto" w:fill="FFFFFF"/>
        </w:rPr>
        <w:t xml:space="preserve"> of</w:t>
      </w:r>
      <w:r w:rsidR="00CE7791" w:rsidRPr="00940795">
        <w:rPr>
          <w:rFonts w:asciiTheme="majorBidi" w:hAnsiTheme="majorBidi" w:cstheme="majorBidi"/>
          <w:shd w:val="clear" w:color="auto" w:fill="FFFFFF"/>
        </w:rPr>
        <w:t xml:space="preserve"> the </w:t>
      </w:r>
      <w:r w:rsidR="00E25986" w:rsidRPr="00940795">
        <w:rPr>
          <w:rFonts w:asciiTheme="majorBidi" w:hAnsiTheme="majorBidi" w:cstheme="majorBidi"/>
          <w:shd w:val="clear" w:color="auto" w:fill="FFFFFF"/>
        </w:rPr>
        <w:t>metaphoric</w:t>
      </w:r>
      <w:r w:rsidR="00D801D6" w:rsidRPr="00940795">
        <w:rPr>
          <w:rFonts w:asciiTheme="majorBidi" w:hAnsiTheme="majorBidi" w:cstheme="majorBidi"/>
          <w:shd w:val="clear" w:color="auto" w:fill="FFFFFF"/>
        </w:rPr>
        <w:t xml:space="preserve"> </w:t>
      </w:r>
      <w:r w:rsidRPr="00940795">
        <w:rPr>
          <w:rFonts w:asciiTheme="majorBidi" w:hAnsiTheme="majorBidi" w:cstheme="majorBidi"/>
          <w:shd w:val="clear" w:color="auto" w:fill="FFFFFF"/>
        </w:rPr>
        <w:t>“wings”</w:t>
      </w:r>
      <w:r w:rsidR="00D801D6" w:rsidRPr="00940795">
        <w:rPr>
          <w:rFonts w:asciiTheme="majorBidi" w:hAnsiTheme="majorBidi" w:cstheme="majorBidi"/>
          <w:shd w:val="clear" w:color="auto" w:fill="FFFFFF"/>
        </w:rPr>
        <w:t>.</w:t>
      </w:r>
      <w:r w:rsidR="00CE7791" w:rsidRPr="00940795">
        <w:rPr>
          <w:rFonts w:asciiTheme="majorBidi" w:hAnsiTheme="majorBidi" w:cstheme="majorBidi"/>
          <w:shd w:val="clear" w:color="auto" w:fill="FFFFFF"/>
        </w:rPr>
        <w:t xml:space="preserve"> While in the </w:t>
      </w:r>
      <w:r w:rsidR="00137E7A" w:rsidRPr="00940795">
        <w:rPr>
          <w:rFonts w:asciiTheme="majorBidi" w:hAnsiTheme="majorBidi" w:cstheme="majorBidi"/>
          <w:shd w:val="clear" w:color="auto" w:fill="FFFFFF"/>
        </w:rPr>
        <w:t xml:space="preserve">optimally </w:t>
      </w:r>
      <w:r w:rsidR="00CE7791" w:rsidRPr="00940795">
        <w:rPr>
          <w:rFonts w:asciiTheme="majorBidi" w:hAnsiTheme="majorBidi" w:cstheme="majorBidi"/>
          <w:shd w:val="clear" w:color="auto" w:fill="FFFFFF"/>
        </w:rPr>
        <w:t xml:space="preserve">innovative metaphor the </w:t>
      </w:r>
      <w:r w:rsidR="00137E7A" w:rsidRPr="00940795">
        <w:rPr>
          <w:rFonts w:asciiTheme="majorBidi" w:hAnsiTheme="majorBidi" w:cstheme="majorBidi"/>
          <w:shd w:val="clear" w:color="auto" w:fill="FFFFFF"/>
        </w:rPr>
        <w:t>“</w:t>
      </w:r>
      <w:r w:rsidR="00CE7791" w:rsidRPr="00940795">
        <w:rPr>
          <w:rFonts w:asciiTheme="majorBidi" w:hAnsiTheme="majorBidi" w:cstheme="majorBidi"/>
          <w:shd w:val="clear" w:color="auto" w:fill="FFFFFF"/>
        </w:rPr>
        <w:t>wings</w:t>
      </w:r>
      <w:r w:rsidR="00137E7A" w:rsidRPr="00940795">
        <w:rPr>
          <w:rFonts w:asciiTheme="majorBidi" w:hAnsiTheme="majorBidi" w:cstheme="majorBidi"/>
          <w:shd w:val="clear" w:color="auto" w:fill="FFFFFF"/>
        </w:rPr>
        <w:t>”</w:t>
      </w:r>
      <w:r w:rsidR="00CE7791" w:rsidRPr="00940795">
        <w:rPr>
          <w:rFonts w:asciiTheme="majorBidi" w:hAnsiTheme="majorBidi" w:cstheme="majorBidi"/>
          <w:shd w:val="clear" w:color="auto" w:fill="FFFFFF"/>
        </w:rPr>
        <w:t xml:space="preserve"> are not those of whoever is carried on them, in the </w:t>
      </w:r>
      <w:r w:rsidR="00137E7A" w:rsidRPr="00940795">
        <w:rPr>
          <w:rFonts w:asciiTheme="majorBidi" w:hAnsiTheme="majorBidi" w:cstheme="majorBidi"/>
          <w:shd w:val="clear" w:color="auto" w:fill="FFFFFF"/>
        </w:rPr>
        <w:t>(Hebrew)</w:t>
      </w:r>
      <w:r w:rsidR="00CE7791" w:rsidRPr="00940795">
        <w:rPr>
          <w:rFonts w:asciiTheme="majorBidi" w:hAnsiTheme="majorBidi" w:cstheme="majorBidi"/>
          <w:shd w:val="clear" w:color="auto" w:fill="FFFFFF"/>
        </w:rPr>
        <w:t xml:space="preserve"> metaphor</w:t>
      </w:r>
      <w:r w:rsidR="00394CC1" w:rsidRPr="00940795">
        <w:rPr>
          <w:rFonts w:asciiTheme="majorBidi" w:hAnsiTheme="majorBidi" w:cstheme="majorBidi"/>
          <w:shd w:val="clear" w:color="auto" w:fill="FFFFFF"/>
        </w:rPr>
        <w:t xml:space="preserve"> </w:t>
      </w:r>
      <w:r w:rsidR="005A2C2C" w:rsidRPr="00940795">
        <w:rPr>
          <w:rFonts w:asciiTheme="majorBidi" w:hAnsiTheme="majorBidi" w:cstheme="majorBidi"/>
          <w:shd w:val="clear" w:color="auto" w:fill="FFFFFF"/>
        </w:rPr>
        <w:t>which</w:t>
      </w:r>
      <w:r w:rsidR="00137E7A" w:rsidRPr="00940795">
        <w:rPr>
          <w:rFonts w:asciiTheme="majorBidi" w:hAnsiTheme="majorBidi" w:cstheme="majorBidi"/>
          <w:shd w:val="clear" w:color="auto" w:fill="FFFFFF"/>
        </w:rPr>
        <w:t xml:space="preserve"> follows -</w:t>
      </w:r>
      <w:r w:rsidR="00CE7791" w:rsidRPr="00940795">
        <w:rPr>
          <w:rFonts w:asciiTheme="majorBidi" w:hAnsiTheme="majorBidi" w:cstheme="majorBidi"/>
          <w:shd w:val="clear" w:color="auto" w:fill="FFFFFF"/>
        </w:rPr>
        <w:t xml:space="preserve"> “clip his wing</w:t>
      </w:r>
      <w:r w:rsidR="00911060" w:rsidRPr="00940795">
        <w:rPr>
          <w:rFonts w:asciiTheme="majorBidi" w:hAnsiTheme="majorBidi" w:cstheme="majorBidi"/>
          <w:shd w:val="clear" w:color="auto" w:fill="FFFFFF"/>
        </w:rPr>
        <w:t>s</w:t>
      </w:r>
      <w:r w:rsidR="00CE7791" w:rsidRPr="00940795">
        <w:rPr>
          <w:rFonts w:asciiTheme="majorBidi" w:hAnsiTheme="majorBidi" w:cstheme="majorBidi"/>
          <w:shd w:val="clear" w:color="auto" w:fill="FFFFFF"/>
        </w:rPr>
        <w:t>”</w:t>
      </w:r>
      <w:r w:rsidR="00137E7A" w:rsidRPr="00940795">
        <w:rPr>
          <w:rFonts w:asciiTheme="majorBidi" w:hAnsiTheme="majorBidi" w:cstheme="majorBidi"/>
          <w:shd w:val="clear" w:color="auto" w:fill="FFFFFF"/>
        </w:rPr>
        <w:t xml:space="preserve"> -</w:t>
      </w:r>
      <w:r w:rsidR="00CE7791" w:rsidRPr="00940795">
        <w:rPr>
          <w:rFonts w:asciiTheme="majorBidi" w:hAnsiTheme="majorBidi" w:cstheme="majorBidi"/>
          <w:shd w:val="clear" w:color="auto" w:fill="FFFFFF"/>
        </w:rPr>
        <w:t xml:space="preserve"> </w:t>
      </w:r>
      <w:r w:rsidR="00137E7A" w:rsidRPr="00940795">
        <w:rPr>
          <w:rFonts w:asciiTheme="majorBidi" w:hAnsiTheme="majorBidi" w:cstheme="majorBidi"/>
          <w:shd w:val="clear" w:color="auto" w:fill="FFFFFF"/>
        </w:rPr>
        <w:t>t</w:t>
      </w:r>
      <w:r w:rsidR="00CE7791" w:rsidRPr="00940795">
        <w:rPr>
          <w:rFonts w:asciiTheme="majorBidi" w:hAnsiTheme="majorBidi" w:cstheme="majorBidi"/>
          <w:shd w:val="clear" w:color="auto" w:fill="FFFFFF"/>
        </w:rPr>
        <w:t>he</w:t>
      </w:r>
      <w:r w:rsidR="00137E7A" w:rsidRPr="00940795">
        <w:rPr>
          <w:rFonts w:asciiTheme="majorBidi" w:hAnsiTheme="majorBidi" w:cstheme="majorBidi"/>
          <w:shd w:val="clear" w:color="auto" w:fill="FFFFFF"/>
        </w:rPr>
        <w:t xml:space="preserve">y are. </w:t>
      </w:r>
      <w:r w:rsidR="009B45BE" w:rsidRPr="00940795">
        <w:rPr>
          <w:rFonts w:asciiTheme="majorBidi" w:hAnsiTheme="majorBidi" w:cstheme="majorBidi"/>
          <w:shd w:val="clear" w:color="auto" w:fill="FFFFFF"/>
        </w:rPr>
        <w:t>In fact,</w:t>
      </w:r>
      <w:r w:rsidR="00394CC1" w:rsidRPr="00940795">
        <w:rPr>
          <w:rFonts w:asciiTheme="majorBidi" w:hAnsiTheme="majorBidi" w:cstheme="majorBidi"/>
          <w:shd w:val="clear" w:color="auto" w:fill="FFFFFF"/>
        </w:rPr>
        <w:t xml:space="preserve"> both</w:t>
      </w:r>
      <w:r w:rsidR="009B45BE" w:rsidRPr="00940795">
        <w:rPr>
          <w:rFonts w:asciiTheme="majorBidi" w:hAnsiTheme="majorBidi" w:cstheme="majorBidi"/>
          <w:shd w:val="clear" w:color="auto" w:fill="FFFFFF"/>
        </w:rPr>
        <w:t xml:space="preserve"> metaphors</w:t>
      </w:r>
      <w:r w:rsidR="00394CC1" w:rsidRPr="00940795">
        <w:rPr>
          <w:rFonts w:asciiTheme="majorBidi" w:hAnsiTheme="majorBidi" w:cstheme="majorBidi"/>
          <w:shd w:val="clear" w:color="auto" w:fill="FFFFFF"/>
        </w:rPr>
        <w:t xml:space="preserve"> rely on </w:t>
      </w:r>
      <w:r w:rsidR="00911060" w:rsidRPr="00940795">
        <w:rPr>
          <w:rFonts w:asciiTheme="majorBidi" w:hAnsiTheme="majorBidi" w:cstheme="majorBidi"/>
          <w:shd w:val="clear" w:color="auto" w:fill="FFFFFF"/>
        </w:rPr>
        <w:t>different</w:t>
      </w:r>
      <w:r w:rsidR="00394CC1" w:rsidRPr="00940795">
        <w:rPr>
          <w:rFonts w:asciiTheme="majorBidi" w:hAnsiTheme="majorBidi" w:cstheme="majorBidi"/>
          <w:shd w:val="clear" w:color="auto" w:fill="FFFFFF"/>
        </w:rPr>
        <w:t xml:space="preserve"> </w:t>
      </w:r>
      <w:r w:rsidR="00E77081" w:rsidRPr="00940795">
        <w:rPr>
          <w:rFonts w:asciiTheme="majorBidi" w:hAnsiTheme="majorBidi" w:cstheme="majorBidi"/>
          <w:shd w:val="clear" w:color="auto" w:fill="FFFFFF"/>
        </w:rPr>
        <w:t>affordabilities</w:t>
      </w:r>
      <w:r w:rsidR="00394CC1" w:rsidRPr="00940795">
        <w:rPr>
          <w:rFonts w:asciiTheme="majorBidi" w:hAnsiTheme="majorBidi" w:cstheme="majorBidi"/>
          <w:shd w:val="clear" w:color="auto" w:fill="FFFFFF"/>
        </w:rPr>
        <w:t xml:space="preserve"> of </w:t>
      </w:r>
      <w:r w:rsidR="00911060" w:rsidRPr="00940795">
        <w:rPr>
          <w:rFonts w:asciiTheme="majorBidi" w:hAnsiTheme="majorBidi" w:cstheme="majorBidi"/>
          <w:shd w:val="clear" w:color="auto" w:fill="FFFFFF"/>
        </w:rPr>
        <w:t>“</w:t>
      </w:r>
      <w:r w:rsidR="00394CC1" w:rsidRPr="00940795">
        <w:rPr>
          <w:rFonts w:asciiTheme="majorBidi" w:hAnsiTheme="majorBidi" w:cstheme="majorBidi"/>
          <w:shd w:val="clear" w:color="auto" w:fill="FFFFFF"/>
        </w:rPr>
        <w:t>wing</w:t>
      </w:r>
      <w:r w:rsidR="00911060" w:rsidRPr="00940795">
        <w:rPr>
          <w:rFonts w:asciiTheme="majorBidi" w:hAnsiTheme="majorBidi" w:cstheme="majorBidi"/>
          <w:shd w:val="clear" w:color="auto" w:fill="FFFFFF"/>
        </w:rPr>
        <w:t>s”</w:t>
      </w:r>
      <w:r w:rsidR="00394CC1" w:rsidRPr="00940795">
        <w:rPr>
          <w:rFonts w:asciiTheme="majorBidi" w:hAnsiTheme="majorBidi" w:cstheme="majorBidi"/>
          <w:shd w:val="clear" w:color="auto" w:fill="FFFFFF"/>
        </w:rPr>
        <w:t xml:space="preserve">, </w:t>
      </w:r>
      <w:r w:rsidR="009B45BE" w:rsidRPr="00940795">
        <w:rPr>
          <w:rFonts w:asciiTheme="majorBidi" w:hAnsiTheme="majorBidi" w:cstheme="majorBidi"/>
          <w:shd w:val="clear" w:color="auto" w:fill="FFFFFF"/>
        </w:rPr>
        <w:t>and</w:t>
      </w:r>
      <w:r w:rsidR="00394CC1" w:rsidRPr="00940795">
        <w:rPr>
          <w:rFonts w:asciiTheme="majorBidi" w:hAnsiTheme="majorBidi" w:cstheme="majorBidi"/>
          <w:shd w:val="clear" w:color="auto" w:fill="FFFFFF"/>
        </w:rPr>
        <w:t xml:space="preserve"> don’t share a metaphorical sense. </w:t>
      </w:r>
      <w:r w:rsidR="00AB3E2A" w:rsidRPr="00940795">
        <w:rPr>
          <w:rFonts w:asciiTheme="majorBidi" w:hAnsiTheme="majorBidi" w:cstheme="majorBidi"/>
          <w:shd w:val="clear" w:color="auto" w:fill="FFFFFF"/>
        </w:rPr>
        <w:t>Still</w:t>
      </w:r>
      <w:r w:rsidR="00137E7A" w:rsidRPr="00940795">
        <w:rPr>
          <w:rFonts w:asciiTheme="majorBidi" w:hAnsiTheme="majorBidi" w:cstheme="majorBidi"/>
          <w:shd w:val="clear" w:color="auto" w:fill="FFFFFF"/>
        </w:rPr>
        <w:t xml:space="preserve">, </w:t>
      </w:r>
      <w:r w:rsidR="00394CC1" w:rsidRPr="00940795">
        <w:rPr>
          <w:rFonts w:asciiTheme="majorBidi" w:hAnsiTheme="majorBidi" w:cstheme="majorBidi"/>
          <w:shd w:val="clear" w:color="auto" w:fill="FFFFFF"/>
        </w:rPr>
        <w:t xml:space="preserve">juxtaposing these </w:t>
      </w:r>
      <w:r w:rsidR="00137E7A" w:rsidRPr="00940795">
        <w:rPr>
          <w:rFonts w:asciiTheme="majorBidi" w:hAnsiTheme="majorBidi" w:cstheme="majorBidi"/>
          <w:shd w:val="clear" w:color="auto" w:fill="FFFFFF"/>
        </w:rPr>
        <w:t xml:space="preserve">two </w:t>
      </w:r>
      <w:r w:rsidR="004C4895" w:rsidRPr="00940795">
        <w:rPr>
          <w:rFonts w:asciiTheme="majorBidi" w:hAnsiTheme="majorBidi" w:cstheme="majorBidi"/>
          <w:shd w:val="clear" w:color="auto" w:fill="FFFFFF"/>
        </w:rPr>
        <w:t>metaphors</w:t>
      </w:r>
      <w:r w:rsidR="00137E7A" w:rsidRPr="00940795">
        <w:rPr>
          <w:rFonts w:asciiTheme="majorBidi" w:hAnsiTheme="majorBidi" w:cstheme="majorBidi"/>
          <w:shd w:val="clear" w:color="auto" w:fill="FFFFFF"/>
        </w:rPr>
        <w:t xml:space="preserve"> deautomatiz</w:t>
      </w:r>
      <w:r w:rsidR="00394CC1" w:rsidRPr="00940795">
        <w:rPr>
          <w:rFonts w:asciiTheme="majorBidi" w:hAnsiTheme="majorBidi" w:cstheme="majorBidi"/>
          <w:shd w:val="clear" w:color="auto" w:fill="FFFFFF"/>
        </w:rPr>
        <w:t>es</w:t>
      </w:r>
      <w:r w:rsidR="00137E7A" w:rsidRPr="00940795">
        <w:rPr>
          <w:rFonts w:asciiTheme="majorBidi" w:hAnsiTheme="majorBidi" w:cstheme="majorBidi"/>
          <w:shd w:val="clear" w:color="auto" w:fill="FFFFFF"/>
        </w:rPr>
        <w:t xml:space="preserve"> </w:t>
      </w:r>
      <w:r w:rsidR="009B45BE" w:rsidRPr="00940795">
        <w:rPr>
          <w:rFonts w:asciiTheme="majorBidi" w:hAnsiTheme="majorBidi" w:cstheme="majorBidi"/>
          <w:shd w:val="clear" w:color="auto" w:fill="FFFFFF"/>
        </w:rPr>
        <w:t>them by for</w:t>
      </w:r>
      <w:r w:rsidR="00455203" w:rsidRPr="00940795">
        <w:rPr>
          <w:rFonts w:asciiTheme="majorBidi" w:hAnsiTheme="majorBidi" w:cstheme="majorBidi"/>
          <w:shd w:val="clear" w:color="auto" w:fill="FFFFFF"/>
        </w:rPr>
        <w:t>e</w:t>
      </w:r>
      <w:r w:rsidR="009B45BE" w:rsidRPr="00940795">
        <w:rPr>
          <w:rFonts w:asciiTheme="majorBidi" w:hAnsiTheme="majorBidi" w:cstheme="majorBidi"/>
          <w:shd w:val="clear" w:color="auto" w:fill="FFFFFF"/>
        </w:rPr>
        <w:t>grou</w:t>
      </w:r>
      <w:r w:rsidR="00455203" w:rsidRPr="00940795">
        <w:rPr>
          <w:rFonts w:asciiTheme="majorBidi" w:hAnsiTheme="majorBidi" w:cstheme="majorBidi"/>
          <w:shd w:val="clear" w:color="auto" w:fill="FFFFFF"/>
        </w:rPr>
        <w:t>n</w:t>
      </w:r>
      <w:r w:rsidR="009B45BE" w:rsidRPr="00940795">
        <w:rPr>
          <w:rFonts w:asciiTheme="majorBidi" w:hAnsiTheme="majorBidi" w:cstheme="majorBidi"/>
          <w:shd w:val="clear" w:color="auto" w:fill="FFFFFF"/>
        </w:rPr>
        <w:t xml:space="preserve">ding the </w:t>
      </w:r>
      <w:r w:rsidR="004C4895" w:rsidRPr="00940795">
        <w:rPr>
          <w:rFonts w:asciiTheme="majorBidi" w:hAnsiTheme="majorBidi" w:cstheme="majorBidi"/>
          <w:shd w:val="clear" w:color="auto" w:fill="FFFFFF"/>
        </w:rPr>
        <w:t>salient</w:t>
      </w:r>
      <w:r w:rsidR="004A1AAD" w:rsidRPr="00940795">
        <w:rPr>
          <w:rFonts w:asciiTheme="majorBidi" w:hAnsiTheme="majorBidi" w:cstheme="majorBidi"/>
          <w:shd w:val="clear" w:color="auto" w:fill="FFFFFF"/>
        </w:rPr>
        <w:t xml:space="preserve"> </w:t>
      </w:r>
      <w:r w:rsidR="004C4895" w:rsidRPr="00940795">
        <w:rPr>
          <w:rFonts w:asciiTheme="majorBidi" w:hAnsiTheme="majorBidi" w:cstheme="majorBidi"/>
          <w:shd w:val="clear" w:color="auto" w:fill="FFFFFF"/>
        </w:rPr>
        <w:t>literal</w:t>
      </w:r>
      <w:r w:rsidR="009B45BE" w:rsidRPr="00940795">
        <w:rPr>
          <w:rFonts w:asciiTheme="majorBidi" w:hAnsiTheme="majorBidi" w:cstheme="majorBidi"/>
          <w:shd w:val="clear" w:color="auto" w:fill="FFFFFF"/>
        </w:rPr>
        <w:t xml:space="preserve"> </w:t>
      </w:r>
      <w:r w:rsidR="004C4895" w:rsidRPr="00940795">
        <w:rPr>
          <w:rFonts w:asciiTheme="majorBidi" w:hAnsiTheme="majorBidi" w:cstheme="majorBidi"/>
          <w:shd w:val="clear" w:color="auto" w:fill="FFFFFF"/>
        </w:rPr>
        <w:t>meaning of “wings” which they share</w:t>
      </w:r>
      <w:r w:rsidR="00394CC1" w:rsidRPr="00940795">
        <w:rPr>
          <w:rFonts w:asciiTheme="majorBidi" w:hAnsiTheme="majorBidi" w:cstheme="majorBidi"/>
          <w:shd w:val="clear" w:color="auto" w:fill="FFFFFF"/>
        </w:rPr>
        <w:t>, allowing both to be double grounded</w:t>
      </w:r>
      <w:r w:rsidR="004C4895" w:rsidRPr="00940795">
        <w:rPr>
          <w:rFonts w:asciiTheme="majorBidi" w:hAnsiTheme="majorBidi" w:cstheme="majorBidi"/>
          <w:shd w:val="clear" w:color="auto" w:fill="FFFFFF"/>
        </w:rPr>
        <w:t>, if not poetic</w:t>
      </w:r>
      <w:r w:rsidR="00394CC1" w:rsidRPr="00940795">
        <w:rPr>
          <w:rFonts w:asciiTheme="majorBidi" w:hAnsiTheme="majorBidi" w:cstheme="majorBidi"/>
          <w:shd w:val="clear" w:color="auto" w:fill="FFFFFF"/>
        </w:rPr>
        <w:t>:</w:t>
      </w:r>
    </w:p>
    <w:p w:rsidR="00836B20" w:rsidRPr="00940795" w:rsidRDefault="00836B20" w:rsidP="00940795">
      <w:pPr>
        <w:rPr>
          <w:rFonts w:asciiTheme="majorBidi" w:eastAsia="Arial Unicode MS" w:hAnsiTheme="majorBidi" w:cstheme="majorBidi"/>
        </w:rPr>
      </w:pPr>
    </w:p>
    <w:p w:rsidR="00A81457" w:rsidRPr="00940795" w:rsidRDefault="00C455CF" w:rsidP="00940795">
      <w:pPr>
        <w:ind w:left="720" w:hanging="720"/>
        <w:rPr>
          <w:rFonts w:asciiTheme="majorBidi" w:hAnsiTheme="majorBidi" w:cstheme="majorBidi"/>
          <w:shd w:val="clear" w:color="auto" w:fill="FFFFFF"/>
        </w:rPr>
      </w:pPr>
      <w:r w:rsidRPr="00940795">
        <w:rPr>
          <w:rFonts w:asciiTheme="majorBidi" w:hAnsiTheme="majorBidi" w:cstheme="majorBidi"/>
          <w:shd w:val="clear" w:color="auto" w:fill="FFFFFF"/>
        </w:rPr>
        <w:t>(</w:t>
      </w:r>
      <w:r w:rsidR="005D5552" w:rsidRPr="00940795">
        <w:rPr>
          <w:rFonts w:asciiTheme="majorBidi" w:hAnsiTheme="majorBidi" w:cstheme="majorBidi"/>
          <w:shd w:val="clear" w:color="auto" w:fill="FFFFFF"/>
        </w:rPr>
        <w:t>3</w:t>
      </w:r>
      <w:r w:rsidRPr="00940795">
        <w:rPr>
          <w:rFonts w:asciiTheme="majorBidi" w:hAnsiTheme="majorBidi" w:cstheme="majorBidi"/>
          <w:shd w:val="clear" w:color="auto" w:fill="FFFFFF"/>
        </w:rPr>
        <w:t>)</w:t>
      </w:r>
      <w:r w:rsidRPr="00940795">
        <w:rPr>
          <w:rFonts w:asciiTheme="majorBidi" w:hAnsiTheme="majorBidi" w:cstheme="majorBidi"/>
          <w:shd w:val="clear" w:color="auto" w:fill="FFFFFF"/>
        </w:rPr>
        <w:tab/>
      </w:r>
      <w:r w:rsidR="00A81457" w:rsidRPr="00940795">
        <w:rPr>
          <w:rFonts w:asciiTheme="majorBidi" w:hAnsiTheme="majorBidi" w:cstheme="majorBidi"/>
          <w:shd w:val="clear" w:color="auto" w:fill="FFFFFF"/>
        </w:rPr>
        <w:t>The rule of fear</w:t>
      </w:r>
    </w:p>
    <w:p w:rsidR="00836B20" w:rsidRPr="00940795" w:rsidRDefault="00A81457" w:rsidP="00940795">
      <w:pPr>
        <w:ind w:left="720"/>
        <w:rPr>
          <w:rFonts w:asciiTheme="majorBidi" w:hAnsiTheme="majorBidi" w:cstheme="majorBidi"/>
          <w:shd w:val="clear" w:color="auto" w:fill="FFFFFF"/>
        </w:rPr>
      </w:pPr>
      <w:r w:rsidRPr="00940795">
        <w:rPr>
          <w:rFonts w:asciiTheme="majorBidi" w:hAnsiTheme="majorBidi" w:cstheme="majorBidi"/>
          <w:shd w:val="clear" w:color="auto" w:fill="FFFFFF"/>
        </w:rPr>
        <w:t>….</w:t>
      </w:r>
      <w:r w:rsidR="00836B20" w:rsidRPr="00940795">
        <w:rPr>
          <w:rFonts w:asciiTheme="majorBidi" w:hAnsiTheme="majorBidi" w:cstheme="majorBidi"/>
          <w:shd w:val="clear" w:color="auto" w:fill="FFFFFF"/>
        </w:rPr>
        <w:t xml:space="preserve">So what is possible? There is no response. Because what would those who make threats do without their threats? They may very well be able to deal with Israel's real problems, like its moral self-image, its refusal to make peace and its socioeconomic difficulties. But this is not why Netanyahu was elected. He came to power </w:t>
      </w:r>
      <w:r w:rsidR="00836B20" w:rsidRPr="00940795">
        <w:rPr>
          <w:rFonts w:asciiTheme="majorBidi" w:hAnsiTheme="majorBidi" w:cstheme="majorBidi"/>
          <w:b/>
          <w:bCs/>
          <w:shd w:val="clear" w:color="auto" w:fill="FFFFFF"/>
        </w:rPr>
        <w:t>on the wings of</w:t>
      </w:r>
      <w:r w:rsidR="00836B20" w:rsidRPr="00940795">
        <w:rPr>
          <w:rFonts w:asciiTheme="majorBidi" w:hAnsiTheme="majorBidi" w:cstheme="majorBidi"/>
          <w:shd w:val="clear" w:color="auto" w:fill="FFFFFF"/>
        </w:rPr>
        <w:t xml:space="preserve"> </w:t>
      </w:r>
      <w:r w:rsidR="00836B20" w:rsidRPr="00940795">
        <w:rPr>
          <w:rFonts w:asciiTheme="majorBidi" w:hAnsiTheme="majorBidi" w:cstheme="majorBidi"/>
          <w:b/>
          <w:bCs/>
          <w:shd w:val="clear" w:color="auto" w:fill="FFFFFF"/>
        </w:rPr>
        <w:t>danger</w:t>
      </w:r>
      <w:r w:rsidR="00836B20" w:rsidRPr="00940795">
        <w:rPr>
          <w:rFonts w:asciiTheme="majorBidi" w:hAnsiTheme="majorBidi" w:cstheme="majorBidi"/>
          <w:shd w:val="clear" w:color="auto" w:fill="FFFFFF"/>
        </w:rPr>
        <w:t xml:space="preserve">. Just don't try to </w:t>
      </w:r>
      <w:r w:rsidR="00836B20" w:rsidRPr="00940795">
        <w:rPr>
          <w:rFonts w:asciiTheme="majorBidi" w:hAnsiTheme="majorBidi" w:cstheme="majorBidi"/>
          <w:b/>
          <w:bCs/>
          <w:shd w:val="clear" w:color="auto" w:fill="FFFFFF"/>
        </w:rPr>
        <w:t>clip his wings</w:t>
      </w:r>
      <w:r w:rsidR="00836B20" w:rsidRPr="00940795">
        <w:rPr>
          <w:rFonts w:asciiTheme="majorBidi" w:hAnsiTheme="majorBidi" w:cstheme="majorBidi"/>
          <w:shd w:val="clear" w:color="auto" w:fill="FFFFFF"/>
        </w:rPr>
        <w:t xml:space="preserve"> lest, God forbid, this stirs hope</w:t>
      </w:r>
      <w:r w:rsidR="001F41CD" w:rsidRPr="00940795">
        <w:rPr>
          <w:rFonts w:asciiTheme="majorBidi" w:hAnsiTheme="majorBidi" w:cstheme="majorBidi"/>
          <w:shd w:val="clear" w:color="auto" w:fill="FFFFFF"/>
        </w:rPr>
        <w:t xml:space="preserve"> (Levy, </w:t>
      </w:r>
      <w:r w:rsidR="00B66976" w:rsidRPr="00940795">
        <w:rPr>
          <w:rFonts w:asciiTheme="majorBidi" w:hAnsiTheme="majorBidi" w:cstheme="majorBidi"/>
          <w:shd w:val="clear" w:color="auto" w:fill="FFFFFF"/>
        </w:rPr>
        <w:t xml:space="preserve">March </w:t>
      </w:r>
      <w:r w:rsidR="001F41CD" w:rsidRPr="00940795">
        <w:rPr>
          <w:rFonts w:asciiTheme="majorBidi" w:hAnsiTheme="majorBidi" w:cstheme="majorBidi"/>
          <w:shd w:val="clear" w:color="auto" w:fill="FFFFFF"/>
        </w:rPr>
        <w:t>2009)</w:t>
      </w:r>
      <w:r w:rsidR="00836B20" w:rsidRPr="00940795">
        <w:rPr>
          <w:rFonts w:asciiTheme="majorBidi" w:hAnsiTheme="majorBidi" w:cstheme="majorBidi"/>
          <w:shd w:val="clear" w:color="auto" w:fill="FFFFFF"/>
        </w:rPr>
        <w:t>.</w:t>
      </w:r>
    </w:p>
    <w:p w:rsidR="00450205" w:rsidRPr="00940795" w:rsidRDefault="00450205" w:rsidP="00940795">
      <w:pPr>
        <w:ind w:left="720" w:hanging="720"/>
        <w:rPr>
          <w:rFonts w:asciiTheme="majorBidi" w:hAnsiTheme="majorBidi" w:cstheme="majorBidi"/>
          <w:shd w:val="clear" w:color="auto" w:fill="FFFFFF"/>
        </w:rPr>
      </w:pPr>
      <w:r w:rsidRPr="00940795">
        <w:rPr>
          <w:rFonts w:asciiTheme="majorBidi" w:hAnsiTheme="majorBidi" w:cstheme="majorBidi"/>
          <w:shd w:val="clear" w:color="auto" w:fill="FFFFFF"/>
        </w:rPr>
        <w:tab/>
      </w:r>
    </w:p>
    <w:p w:rsidR="00373D66" w:rsidRPr="00940795" w:rsidRDefault="00406A31" w:rsidP="00940795">
      <w:pPr>
        <w:ind w:left="720" w:hanging="720"/>
        <w:rPr>
          <w:rFonts w:asciiTheme="majorBidi" w:hAnsiTheme="majorBidi" w:cstheme="majorBidi"/>
          <w:b/>
          <w:bCs/>
          <w:shd w:val="clear" w:color="auto" w:fill="FFFFFF"/>
        </w:rPr>
      </w:pPr>
      <w:r w:rsidRPr="00940795">
        <w:rPr>
          <w:rFonts w:asciiTheme="majorBidi" w:hAnsiTheme="majorBidi" w:cstheme="majorBidi"/>
          <w:b/>
          <w:bCs/>
          <w:shd w:val="clear" w:color="auto" w:fill="FFFFFF"/>
        </w:rPr>
        <w:t xml:space="preserve">Can an act be </w:t>
      </w:r>
      <w:r w:rsidR="007E3CE2" w:rsidRPr="00940795">
        <w:rPr>
          <w:rFonts w:asciiTheme="majorBidi" w:hAnsiTheme="majorBidi" w:cstheme="majorBidi"/>
          <w:b/>
          <w:bCs/>
          <w:shd w:val="clear" w:color="auto" w:fill="FFFFFF"/>
        </w:rPr>
        <w:t xml:space="preserve">an </w:t>
      </w:r>
      <w:r w:rsidRPr="00940795">
        <w:rPr>
          <w:rFonts w:asciiTheme="majorBidi" w:hAnsiTheme="majorBidi" w:cstheme="majorBidi"/>
          <w:b/>
          <w:bCs/>
          <w:shd w:val="clear" w:color="auto" w:fill="FFFFFF"/>
        </w:rPr>
        <w:t>optimal</w:t>
      </w:r>
      <w:r w:rsidR="008F2EC5" w:rsidRPr="00940795">
        <w:rPr>
          <w:rFonts w:asciiTheme="majorBidi" w:hAnsiTheme="majorBidi" w:cstheme="majorBidi"/>
          <w:b/>
          <w:bCs/>
          <w:shd w:val="clear" w:color="auto" w:fill="FFFFFF"/>
        </w:rPr>
        <w:t xml:space="preserve"> innovation</w:t>
      </w:r>
      <w:r w:rsidR="00517298" w:rsidRPr="00940795">
        <w:rPr>
          <w:rFonts w:asciiTheme="majorBidi" w:hAnsiTheme="majorBidi" w:cstheme="majorBidi"/>
          <w:b/>
          <w:bCs/>
          <w:shd w:val="clear" w:color="auto" w:fill="FFFFFF"/>
        </w:rPr>
        <w:t>,</w:t>
      </w:r>
      <w:r w:rsidR="007E3CE2" w:rsidRPr="00940795">
        <w:rPr>
          <w:rFonts w:asciiTheme="majorBidi" w:hAnsiTheme="majorBidi" w:cstheme="majorBidi"/>
          <w:b/>
          <w:bCs/>
          <w:shd w:val="clear" w:color="auto" w:fill="FFFFFF"/>
        </w:rPr>
        <w:t xml:space="preserve"> </w:t>
      </w:r>
      <w:r w:rsidR="00514A87" w:rsidRPr="00940795">
        <w:rPr>
          <w:rFonts w:asciiTheme="majorBidi" w:hAnsiTheme="majorBidi" w:cstheme="majorBidi"/>
          <w:b/>
          <w:bCs/>
          <w:shd w:val="clear" w:color="auto" w:fill="FFFFFF"/>
        </w:rPr>
        <w:t>whether</w:t>
      </w:r>
      <w:r w:rsidR="008F2EC5" w:rsidRPr="00940795">
        <w:rPr>
          <w:rFonts w:asciiTheme="majorBidi" w:hAnsiTheme="majorBidi" w:cstheme="majorBidi"/>
          <w:b/>
          <w:bCs/>
          <w:shd w:val="clear" w:color="auto" w:fill="FFFFFF"/>
        </w:rPr>
        <w:t xml:space="preserve"> </w:t>
      </w:r>
      <w:r w:rsidR="00422BE0" w:rsidRPr="00940795">
        <w:rPr>
          <w:rFonts w:asciiTheme="majorBidi" w:hAnsiTheme="majorBidi" w:cstheme="majorBidi"/>
          <w:b/>
          <w:bCs/>
          <w:shd w:val="clear" w:color="auto" w:fill="FFFFFF"/>
        </w:rPr>
        <w:t>literal</w:t>
      </w:r>
      <w:r w:rsidR="008F2EC5" w:rsidRPr="00940795">
        <w:rPr>
          <w:rFonts w:asciiTheme="majorBidi" w:hAnsiTheme="majorBidi" w:cstheme="majorBidi"/>
          <w:b/>
          <w:bCs/>
          <w:shd w:val="clear" w:color="auto" w:fill="FFFFFF"/>
        </w:rPr>
        <w:t xml:space="preserve"> or </w:t>
      </w:r>
      <w:r w:rsidR="00422BE0" w:rsidRPr="00940795">
        <w:rPr>
          <w:rFonts w:asciiTheme="majorBidi" w:hAnsiTheme="majorBidi" w:cstheme="majorBidi"/>
          <w:b/>
          <w:bCs/>
          <w:shd w:val="clear" w:color="auto" w:fill="FFFFFF"/>
        </w:rPr>
        <w:t>non</w:t>
      </w:r>
      <w:r w:rsidR="008F2EC5" w:rsidRPr="00940795">
        <w:rPr>
          <w:rFonts w:asciiTheme="majorBidi" w:hAnsiTheme="majorBidi" w:cstheme="majorBidi"/>
          <w:b/>
          <w:bCs/>
          <w:shd w:val="clear" w:color="auto" w:fill="FFFFFF"/>
        </w:rPr>
        <w:t>literal</w:t>
      </w:r>
      <w:r w:rsidRPr="00940795">
        <w:rPr>
          <w:rFonts w:asciiTheme="majorBidi" w:hAnsiTheme="majorBidi" w:cstheme="majorBidi"/>
          <w:b/>
          <w:bCs/>
          <w:shd w:val="clear" w:color="auto" w:fill="FFFFFF"/>
        </w:rPr>
        <w:t>?</w:t>
      </w:r>
    </w:p>
    <w:p w:rsidR="008F2EC5" w:rsidRPr="00940795" w:rsidRDefault="008F2EC5" w:rsidP="00940795">
      <w:pPr>
        <w:ind w:left="720" w:hanging="720"/>
        <w:rPr>
          <w:rFonts w:asciiTheme="majorBidi" w:hAnsiTheme="majorBidi" w:cstheme="majorBidi"/>
          <w:b/>
          <w:bCs/>
          <w:shd w:val="clear" w:color="auto" w:fill="FFFFFF"/>
        </w:rPr>
      </w:pPr>
    </w:p>
    <w:p w:rsidR="00EB415F" w:rsidRPr="00940795" w:rsidRDefault="00F8595B" w:rsidP="00940795">
      <w:pPr>
        <w:rPr>
          <w:rFonts w:asciiTheme="majorBidi" w:hAnsiTheme="majorBidi" w:cstheme="majorBidi"/>
          <w:shd w:val="clear" w:color="auto" w:fill="FFFFFF"/>
        </w:rPr>
      </w:pPr>
      <w:r w:rsidRPr="00940795">
        <w:rPr>
          <w:rFonts w:asciiTheme="majorBidi" w:hAnsiTheme="majorBidi" w:cstheme="majorBidi"/>
          <w:shd w:val="clear" w:color="auto" w:fill="FFFFFF"/>
        </w:rPr>
        <w:t xml:space="preserve">Can </w:t>
      </w:r>
      <w:r w:rsidR="007326EE" w:rsidRPr="00940795">
        <w:rPr>
          <w:rFonts w:asciiTheme="majorBidi" w:hAnsiTheme="majorBidi" w:cstheme="majorBidi"/>
          <w:shd w:val="clear" w:color="auto" w:fill="FFFFFF"/>
        </w:rPr>
        <w:t xml:space="preserve">one </w:t>
      </w:r>
      <w:r w:rsidRPr="00940795">
        <w:rPr>
          <w:rFonts w:asciiTheme="majorBidi" w:hAnsiTheme="majorBidi" w:cstheme="majorBidi"/>
          <w:shd w:val="clear" w:color="auto" w:fill="FFFFFF"/>
        </w:rPr>
        <w:t>aim at getting across an optimal innovati</w:t>
      </w:r>
      <w:r w:rsidR="002820B3" w:rsidRPr="00940795">
        <w:rPr>
          <w:rFonts w:asciiTheme="majorBidi" w:hAnsiTheme="majorBidi" w:cstheme="majorBidi"/>
          <w:shd w:val="clear" w:color="auto" w:fill="FFFFFF"/>
        </w:rPr>
        <w:t>ve message</w:t>
      </w:r>
      <w:r w:rsidRPr="00940795">
        <w:rPr>
          <w:rFonts w:asciiTheme="majorBidi" w:hAnsiTheme="majorBidi" w:cstheme="majorBidi"/>
          <w:shd w:val="clear" w:color="auto" w:fill="FFFFFF"/>
        </w:rPr>
        <w:t xml:space="preserve">, whether literal or </w:t>
      </w:r>
      <w:r w:rsidR="00A6015C" w:rsidRPr="00940795">
        <w:rPr>
          <w:rFonts w:asciiTheme="majorBidi" w:hAnsiTheme="majorBidi" w:cstheme="majorBidi"/>
          <w:shd w:val="clear" w:color="auto" w:fill="FFFFFF"/>
        </w:rPr>
        <w:t>nonliteral</w:t>
      </w:r>
      <w:r w:rsidR="002820B3" w:rsidRPr="00940795">
        <w:rPr>
          <w:rFonts w:asciiTheme="majorBidi" w:hAnsiTheme="majorBidi" w:cstheme="majorBidi"/>
          <w:shd w:val="clear" w:color="auto" w:fill="FFFFFF"/>
        </w:rPr>
        <w:t>,</w:t>
      </w:r>
      <w:r w:rsidRPr="00940795">
        <w:rPr>
          <w:rFonts w:asciiTheme="majorBidi" w:hAnsiTheme="majorBidi" w:cstheme="majorBidi"/>
          <w:shd w:val="clear" w:color="auto" w:fill="FFFFFF"/>
        </w:rPr>
        <w:t xml:space="preserve"> by tempering with the reality? </w:t>
      </w:r>
      <w:r w:rsidR="00FE16DC" w:rsidRPr="00940795">
        <w:rPr>
          <w:rFonts w:asciiTheme="majorBidi" w:hAnsiTheme="majorBidi" w:cstheme="majorBidi"/>
          <w:shd w:val="clear" w:color="auto" w:fill="FFFFFF"/>
        </w:rPr>
        <w:t xml:space="preserve">To be able to answer this </w:t>
      </w:r>
      <w:r w:rsidR="000F06F2" w:rsidRPr="00940795">
        <w:rPr>
          <w:rFonts w:asciiTheme="majorBidi" w:hAnsiTheme="majorBidi" w:cstheme="majorBidi"/>
          <w:shd w:val="clear" w:color="auto" w:fill="FFFFFF"/>
        </w:rPr>
        <w:t>question</w:t>
      </w:r>
      <w:r w:rsidR="00FE16DC" w:rsidRPr="00940795">
        <w:rPr>
          <w:rFonts w:asciiTheme="majorBidi" w:hAnsiTheme="majorBidi" w:cstheme="majorBidi"/>
          <w:shd w:val="clear" w:color="auto" w:fill="FFFFFF"/>
        </w:rPr>
        <w:t xml:space="preserve">, let’s </w:t>
      </w:r>
      <w:r w:rsidR="000F06F2" w:rsidRPr="00940795">
        <w:rPr>
          <w:rFonts w:asciiTheme="majorBidi" w:hAnsiTheme="majorBidi" w:cstheme="majorBidi"/>
          <w:shd w:val="clear" w:color="auto" w:fill="FFFFFF"/>
        </w:rPr>
        <w:t>focus on</w:t>
      </w:r>
      <w:r w:rsidR="00FE16DC" w:rsidRPr="00940795">
        <w:rPr>
          <w:rFonts w:asciiTheme="majorBidi" w:hAnsiTheme="majorBidi" w:cstheme="majorBidi"/>
          <w:shd w:val="clear" w:color="auto" w:fill="FFFFFF"/>
        </w:rPr>
        <w:t xml:space="preserve"> a few examples.</w:t>
      </w:r>
      <w:r w:rsidR="00D94574" w:rsidRPr="00940795">
        <w:rPr>
          <w:rFonts w:asciiTheme="majorBidi" w:hAnsiTheme="majorBidi" w:cstheme="majorBidi"/>
          <w:shd w:val="clear" w:color="auto" w:fill="FFFFFF"/>
        </w:rPr>
        <w:t xml:space="preserve"> </w:t>
      </w:r>
      <w:r w:rsidR="00793ADF" w:rsidRPr="00940795">
        <w:rPr>
          <w:rFonts w:asciiTheme="majorBidi" w:hAnsiTheme="majorBidi" w:cstheme="majorBidi"/>
          <w:shd w:val="clear" w:color="auto" w:fill="FFFFFF"/>
        </w:rPr>
        <w:t>C</w:t>
      </w:r>
      <w:r w:rsidR="000F06F2" w:rsidRPr="00940795">
        <w:rPr>
          <w:rFonts w:asciiTheme="majorBidi" w:hAnsiTheme="majorBidi" w:cstheme="majorBidi"/>
          <w:shd w:val="clear" w:color="auto" w:fill="FFFFFF"/>
        </w:rPr>
        <w:t>onsider</w:t>
      </w:r>
      <w:r w:rsidR="00793ADF" w:rsidRPr="00940795">
        <w:rPr>
          <w:rFonts w:asciiTheme="majorBidi" w:hAnsiTheme="majorBidi" w:cstheme="majorBidi"/>
          <w:shd w:val="clear" w:color="auto" w:fill="FFFFFF"/>
        </w:rPr>
        <w:t>,</w:t>
      </w:r>
      <w:r w:rsidR="00D94574" w:rsidRPr="00940795">
        <w:rPr>
          <w:rFonts w:asciiTheme="majorBidi" w:hAnsiTheme="majorBidi" w:cstheme="majorBidi"/>
          <w:shd w:val="clear" w:color="auto" w:fill="FFFFFF"/>
        </w:rPr>
        <w:t xml:space="preserve"> first</w:t>
      </w:r>
      <w:r w:rsidR="00FE16DC" w:rsidRPr="00940795">
        <w:rPr>
          <w:rFonts w:asciiTheme="majorBidi" w:hAnsiTheme="majorBidi" w:cstheme="majorBidi"/>
          <w:shd w:val="clear" w:color="auto" w:fill="FFFFFF"/>
        </w:rPr>
        <w:t>, t</w:t>
      </w:r>
      <w:r w:rsidR="008F2EC5" w:rsidRPr="00940795">
        <w:rPr>
          <w:rFonts w:asciiTheme="majorBidi" w:hAnsiTheme="majorBidi" w:cstheme="majorBidi"/>
          <w:shd w:val="clear" w:color="auto" w:fill="FFFFFF"/>
        </w:rPr>
        <w:t xml:space="preserve">he </w:t>
      </w:r>
      <w:r w:rsidR="005D5552" w:rsidRPr="00940795">
        <w:rPr>
          <w:rFonts w:asciiTheme="majorBidi" w:hAnsiTheme="majorBidi" w:cstheme="majorBidi"/>
          <w:shd w:val="clear" w:color="auto" w:fill="FFFFFF"/>
        </w:rPr>
        <w:t xml:space="preserve">following </w:t>
      </w:r>
      <w:r w:rsidR="00D94574" w:rsidRPr="00940795">
        <w:rPr>
          <w:rFonts w:asciiTheme="majorBidi" w:hAnsiTheme="majorBidi" w:cstheme="majorBidi"/>
          <w:shd w:val="clear" w:color="auto" w:fill="FFFFFF"/>
        </w:rPr>
        <w:t>exa</w:t>
      </w:r>
      <w:r w:rsidR="00A56135" w:rsidRPr="00940795">
        <w:rPr>
          <w:rFonts w:asciiTheme="majorBidi" w:hAnsiTheme="majorBidi" w:cstheme="majorBidi"/>
          <w:shd w:val="clear" w:color="auto" w:fill="FFFFFF"/>
        </w:rPr>
        <w:t>m</w:t>
      </w:r>
      <w:r w:rsidR="00D94574" w:rsidRPr="00940795">
        <w:rPr>
          <w:rFonts w:asciiTheme="majorBidi" w:hAnsiTheme="majorBidi" w:cstheme="majorBidi"/>
          <w:shd w:val="clear" w:color="auto" w:fill="FFFFFF"/>
        </w:rPr>
        <w:t>ple</w:t>
      </w:r>
      <w:r w:rsidR="008F2EC5" w:rsidRPr="00940795">
        <w:rPr>
          <w:rFonts w:asciiTheme="majorBidi" w:hAnsiTheme="majorBidi" w:cstheme="majorBidi"/>
          <w:shd w:val="clear" w:color="auto" w:fill="FFFFFF"/>
        </w:rPr>
        <w:t xml:space="preserve"> (</w:t>
      </w:r>
      <w:r w:rsidR="005D5552" w:rsidRPr="00940795">
        <w:rPr>
          <w:rFonts w:asciiTheme="majorBidi" w:hAnsiTheme="majorBidi" w:cstheme="majorBidi"/>
          <w:shd w:val="clear" w:color="auto" w:fill="FFFFFF"/>
        </w:rPr>
        <w:t>Figure 6</w:t>
      </w:r>
      <w:r w:rsidR="008F2EC5" w:rsidRPr="00940795">
        <w:rPr>
          <w:rFonts w:asciiTheme="majorBidi" w:hAnsiTheme="majorBidi" w:cstheme="majorBidi"/>
          <w:shd w:val="clear" w:color="auto" w:fill="FFFFFF"/>
        </w:rPr>
        <w:t>)</w:t>
      </w:r>
      <w:r w:rsidR="00D94574" w:rsidRPr="00940795">
        <w:rPr>
          <w:rFonts w:asciiTheme="majorBidi" w:hAnsiTheme="majorBidi" w:cstheme="majorBidi"/>
          <w:shd w:val="clear" w:color="auto" w:fill="FFFFFF"/>
        </w:rPr>
        <w:t>,</w:t>
      </w:r>
      <w:r w:rsidR="008F2EC5" w:rsidRPr="00940795">
        <w:rPr>
          <w:rFonts w:asciiTheme="majorBidi" w:hAnsiTheme="majorBidi" w:cstheme="majorBidi"/>
          <w:shd w:val="clear" w:color="auto" w:fill="FFFFFF"/>
        </w:rPr>
        <w:t xml:space="preserve"> </w:t>
      </w:r>
      <w:r w:rsidR="00D94574" w:rsidRPr="00940795">
        <w:rPr>
          <w:rFonts w:asciiTheme="majorBidi" w:hAnsiTheme="majorBidi" w:cstheme="majorBidi"/>
          <w:shd w:val="clear" w:color="auto" w:fill="FFFFFF"/>
        </w:rPr>
        <w:t>titled “Metzer-Me</w:t>
      </w:r>
      <w:r w:rsidR="00E33113" w:rsidRPr="00940795">
        <w:rPr>
          <w:rFonts w:asciiTheme="majorBidi" w:hAnsiTheme="majorBidi" w:cstheme="majorBidi"/>
          <w:shd w:val="clear" w:color="auto" w:fill="FFFFFF"/>
        </w:rPr>
        <w:t>i</w:t>
      </w:r>
      <w:r w:rsidR="00D94574" w:rsidRPr="00940795">
        <w:rPr>
          <w:rFonts w:asciiTheme="majorBidi" w:hAnsiTheme="majorBidi" w:cstheme="majorBidi"/>
          <w:shd w:val="clear" w:color="auto" w:fill="FFFFFF"/>
        </w:rPr>
        <w:t>sser land</w:t>
      </w:r>
      <w:r w:rsidR="007C57D6" w:rsidRPr="00940795">
        <w:rPr>
          <w:rFonts w:asciiTheme="majorBidi" w:hAnsiTheme="majorBidi" w:cstheme="majorBidi"/>
          <w:shd w:val="clear" w:color="auto" w:fill="FFFFFF"/>
        </w:rPr>
        <w:t xml:space="preserve"> </w:t>
      </w:r>
      <w:r w:rsidR="00D94574" w:rsidRPr="00940795">
        <w:rPr>
          <w:rFonts w:asciiTheme="majorBidi" w:hAnsiTheme="majorBidi" w:cstheme="majorBidi"/>
          <w:shd w:val="clear" w:color="auto" w:fill="FFFFFF"/>
        </w:rPr>
        <w:t>exchange”</w:t>
      </w:r>
      <w:r w:rsidR="007C57D6" w:rsidRPr="00940795">
        <w:rPr>
          <w:rFonts w:asciiTheme="majorBidi" w:hAnsiTheme="majorBidi" w:cstheme="majorBidi"/>
          <w:shd w:val="clear" w:color="auto" w:fill="FFFFFF"/>
        </w:rPr>
        <w:t>.</w:t>
      </w:r>
      <w:r w:rsidR="00D94574" w:rsidRPr="00940795">
        <w:rPr>
          <w:rStyle w:val="FootnoteReference"/>
          <w:rFonts w:asciiTheme="majorBidi" w:hAnsiTheme="majorBidi" w:cstheme="majorBidi"/>
          <w:shd w:val="clear" w:color="auto" w:fill="FFFFFF"/>
        </w:rPr>
        <w:footnoteReference w:id="12"/>
      </w:r>
      <w:r w:rsidR="00D94574" w:rsidRPr="00940795">
        <w:rPr>
          <w:rFonts w:asciiTheme="majorBidi" w:hAnsiTheme="majorBidi" w:cstheme="majorBidi"/>
          <w:shd w:val="clear" w:color="auto" w:fill="FFFFFF"/>
        </w:rPr>
        <w:t xml:space="preserve"> </w:t>
      </w:r>
      <w:r w:rsidR="007C57D6" w:rsidRPr="00940795">
        <w:rPr>
          <w:rFonts w:asciiTheme="majorBidi" w:hAnsiTheme="majorBidi" w:cstheme="majorBidi"/>
          <w:shd w:val="clear" w:color="auto" w:fill="FFFFFF"/>
        </w:rPr>
        <w:t xml:space="preserve">This act </w:t>
      </w:r>
      <w:r w:rsidR="008F2EC5" w:rsidRPr="00940795">
        <w:rPr>
          <w:rFonts w:asciiTheme="majorBidi" w:hAnsiTheme="majorBidi" w:cstheme="majorBidi"/>
          <w:shd w:val="clear" w:color="auto" w:fill="FFFFFF"/>
        </w:rPr>
        <w:t>enact</w:t>
      </w:r>
      <w:r w:rsidR="007C57D6" w:rsidRPr="00940795">
        <w:rPr>
          <w:rFonts w:asciiTheme="majorBidi" w:hAnsiTheme="majorBidi" w:cstheme="majorBidi"/>
          <w:shd w:val="clear" w:color="auto" w:fill="FFFFFF"/>
        </w:rPr>
        <w:t>s</w:t>
      </w:r>
      <w:r w:rsidR="008F2EC5" w:rsidRPr="00940795">
        <w:rPr>
          <w:rFonts w:asciiTheme="majorBidi" w:hAnsiTheme="majorBidi" w:cstheme="majorBidi"/>
          <w:shd w:val="clear" w:color="auto" w:fill="FFFFFF"/>
        </w:rPr>
        <w:t xml:space="preserve"> </w:t>
      </w:r>
      <w:r w:rsidR="001F0425" w:rsidRPr="00940795">
        <w:rPr>
          <w:rFonts w:asciiTheme="majorBidi" w:hAnsiTheme="majorBidi" w:cstheme="majorBidi"/>
          <w:shd w:val="clear" w:color="auto" w:fill="FFFFFF"/>
        </w:rPr>
        <w:t>a</w:t>
      </w:r>
      <w:r w:rsidR="008F2EC5" w:rsidRPr="00940795">
        <w:rPr>
          <w:rFonts w:asciiTheme="majorBidi" w:hAnsiTheme="majorBidi" w:cstheme="majorBidi"/>
          <w:shd w:val="clear" w:color="auto" w:fill="FFFFFF"/>
        </w:rPr>
        <w:t xml:space="preserve"> literal </w:t>
      </w:r>
      <w:r w:rsidR="00076768" w:rsidRPr="00940795">
        <w:rPr>
          <w:rFonts w:asciiTheme="majorBidi" w:hAnsiTheme="majorBidi" w:cstheme="majorBidi"/>
          <w:shd w:val="clear" w:color="auto" w:fill="FFFFFF"/>
        </w:rPr>
        <w:t>interpretation</w:t>
      </w:r>
      <w:r w:rsidR="008F2EC5" w:rsidRPr="00940795">
        <w:rPr>
          <w:rFonts w:asciiTheme="majorBidi" w:hAnsiTheme="majorBidi" w:cstheme="majorBidi"/>
          <w:shd w:val="clear" w:color="auto" w:fill="FFFFFF"/>
        </w:rPr>
        <w:t xml:space="preserve"> of “land exchange” </w:t>
      </w:r>
      <w:r w:rsidR="005951D2" w:rsidRPr="00940795">
        <w:rPr>
          <w:rFonts w:asciiTheme="majorBidi" w:hAnsiTheme="majorBidi" w:cstheme="majorBidi"/>
          <w:shd w:val="clear" w:color="auto" w:fill="FFFFFF"/>
        </w:rPr>
        <w:t>focusing on an alternative literal mea</w:t>
      </w:r>
      <w:r w:rsidR="00B35439" w:rsidRPr="00940795">
        <w:rPr>
          <w:rFonts w:asciiTheme="majorBidi" w:hAnsiTheme="majorBidi" w:cstheme="majorBidi"/>
          <w:shd w:val="clear" w:color="auto" w:fill="FFFFFF"/>
        </w:rPr>
        <w:t>n</w:t>
      </w:r>
      <w:r w:rsidR="005951D2" w:rsidRPr="00940795">
        <w:rPr>
          <w:rFonts w:asciiTheme="majorBidi" w:hAnsiTheme="majorBidi" w:cstheme="majorBidi"/>
          <w:shd w:val="clear" w:color="auto" w:fill="FFFFFF"/>
        </w:rPr>
        <w:t xml:space="preserve">ing of </w:t>
      </w:r>
      <w:r w:rsidR="00BB0445" w:rsidRPr="00940795">
        <w:rPr>
          <w:rFonts w:asciiTheme="majorBidi" w:hAnsiTheme="majorBidi" w:cstheme="majorBidi"/>
          <w:shd w:val="clear" w:color="auto" w:fill="FFFFFF"/>
        </w:rPr>
        <w:t>“land”</w:t>
      </w:r>
      <w:r w:rsidR="00FE16DC" w:rsidRPr="00940795">
        <w:rPr>
          <w:rFonts w:asciiTheme="majorBidi" w:hAnsiTheme="majorBidi" w:cstheme="majorBidi"/>
          <w:shd w:val="clear" w:color="auto" w:fill="FFFFFF"/>
        </w:rPr>
        <w:t>,</w:t>
      </w:r>
      <w:r w:rsidR="00BB0445" w:rsidRPr="00940795">
        <w:rPr>
          <w:rFonts w:asciiTheme="majorBidi" w:hAnsiTheme="majorBidi" w:cstheme="majorBidi"/>
          <w:shd w:val="clear" w:color="auto" w:fill="FFFFFF"/>
        </w:rPr>
        <w:t xml:space="preserve"> </w:t>
      </w:r>
      <w:r w:rsidR="005951D2" w:rsidRPr="00940795">
        <w:rPr>
          <w:rFonts w:asciiTheme="majorBidi" w:hAnsiTheme="majorBidi" w:cstheme="majorBidi"/>
          <w:shd w:val="clear" w:color="auto" w:fill="FFFFFF"/>
        </w:rPr>
        <w:t>which</w:t>
      </w:r>
      <w:r w:rsidR="003074CE" w:rsidRPr="00940795">
        <w:rPr>
          <w:rFonts w:asciiTheme="majorBidi" w:hAnsiTheme="majorBidi" w:cstheme="majorBidi"/>
          <w:shd w:val="clear" w:color="auto" w:fill="FFFFFF"/>
        </w:rPr>
        <w:t>,</w:t>
      </w:r>
      <w:r w:rsidR="005951D2" w:rsidRPr="00940795">
        <w:rPr>
          <w:rFonts w:asciiTheme="majorBidi" w:hAnsiTheme="majorBidi" w:cstheme="majorBidi"/>
          <w:shd w:val="clear" w:color="auto" w:fill="FFFFFF"/>
        </w:rPr>
        <w:t xml:space="preserve"> </w:t>
      </w:r>
      <w:r w:rsidR="00BB0445" w:rsidRPr="00940795">
        <w:rPr>
          <w:rFonts w:asciiTheme="majorBidi" w:hAnsiTheme="majorBidi" w:cstheme="majorBidi"/>
          <w:shd w:val="clear" w:color="auto" w:fill="FFFFFF"/>
        </w:rPr>
        <w:t>in Hebrew</w:t>
      </w:r>
      <w:r w:rsidR="003074CE" w:rsidRPr="00940795">
        <w:rPr>
          <w:rFonts w:asciiTheme="majorBidi" w:hAnsiTheme="majorBidi" w:cstheme="majorBidi"/>
          <w:shd w:val="clear" w:color="auto" w:fill="FFFFFF"/>
        </w:rPr>
        <w:t>,</w:t>
      </w:r>
      <w:r w:rsidR="00BB0445" w:rsidRPr="00940795">
        <w:rPr>
          <w:rFonts w:asciiTheme="majorBidi" w:hAnsiTheme="majorBidi" w:cstheme="majorBidi"/>
          <w:shd w:val="clear" w:color="auto" w:fill="FFFFFF"/>
        </w:rPr>
        <w:t xml:space="preserve"> </w:t>
      </w:r>
      <w:r w:rsidR="005951D2" w:rsidRPr="00940795">
        <w:rPr>
          <w:rFonts w:asciiTheme="majorBidi" w:hAnsiTheme="majorBidi" w:cstheme="majorBidi"/>
          <w:shd w:val="clear" w:color="auto" w:fill="FFFFFF"/>
        </w:rPr>
        <w:t>also</w:t>
      </w:r>
      <w:r w:rsidR="00BB0445" w:rsidRPr="00940795">
        <w:rPr>
          <w:rFonts w:asciiTheme="majorBidi" w:hAnsiTheme="majorBidi" w:cstheme="majorBidi"/>
          <w:shd w:val="clear" w:color="auto" w:fill="FFFFFF"/>
        </w:rPr>
        <w:t xml:space="preserve"> means “soil”</w:t>
      </w:r>
      <w:r w:rsidR="00076768" w:rsidRPr="00940795">
        <w:rPr>
          <w:rFonts w:asciiTheme="majorBidi" w:hAnsiTheme="majorBidi" w:cstheme="majorBidi"/>
          <w:shd w:val="clear" w:color="auto" w:fill="FFFFFF"/>
        </w:rPr>
        <w:t>,</w:t>
      </w:r>
      <w:r w:rsidR="00E74D95" w:rsidRPr="00940795">
        <w:rPr>
          <w:rFonts w:asciiTheme="majorBidi" w:hAnsiTheme="majorBidi" w:cstheme="majorBidi"/>
          <w:shd w:val="clear" w:color="auto" w:fill="FFFFFF"/>
        </w:rPr>
        <w:t xml:space="preserve"> and </w:t>
      </w:r>
      <w:r w:rsidR="007C57D6" w:rsidRPr="00940795">
        <w:rPr>
          <w:rFonts w:asciiTheme="majorBidi" w:hAnsiTheme="majorBidi" w:cstheme="majorBidi"/>
          <w:shd w:val="clear" w:color="auto" w:fill="FFFFFF"/>
        </w:rPr>
        <w:t xml:space="preserve">on an </w:t>
      </w:r>
      <w:r w:rsidR="00076768" w:rsidRPr="00940795">
        <w:rPr>
          <w:rFonts w:asciiTheme="majorBidi" w:hAnsiTheme="majorBidi" w:cstheme="majorBidi"/>
          <w:shd w:val="clear" w:color="auto" w:fill="FFFFFF"/>
        </w:rPr>
        <w:t xml:space="preserve">alternative literal meaning of </w:t>
      </w:r>
      <w:r w:rsidR="00E74D95" w:rsidRPr="00940795">
        <w:rPr>
          <w:rFonts w:asciiTheme="majorBidi" w:hAnsiTheme="majorBidi" w:cstheme="majorBidi"/>
          <w:shd w:val="clear" w:color="auto" w:fill="FFFFFF"/>
        </w:rPr>
        <w:t>“exchange”</w:t>
      </w:r>
      <w:r w:rsidR="005951D2" w:rsidRPr="00940795">
        <w:rPr>
          <w:rFonts w:asciiTheme="majorBidi" w:hAnsiTheme="majorBidi" w:cstheme="majorBidi"/>
          <w:shd w:val="clear" w:color="auto" w:fill="FFFFFF"/>
        </w:rPr>
        <w:t>.</w:t>
      </w:r>
      <w:r w:rsidR="00BB0445" w:rsidRPr="00940795">
        <w:rPr>
          <w:rFonts w:asciiTheme="majorBidi" w:hAnsiTheme="majorBidi" w:cstheme="majorBidi"/>
          <w:shd w:val="clear" w:color="auto" w:fill="FFFFFF"/>
        </w:rPr>
        <w:t xml:space="preserve"> </w:t>
      </w:r>
      <w:r w:rsidR="005951D2" w:rsidRPr="00940795">
        <w:rPr>
          <w:rFonts w:asciiTheme="majorBidi" w:hAnsiTheme="majorBidi" w:cstheme="majorBidi"/>
          <w:shd w:val="clear" w:color="auto" w:fill="FFFFFF"/>
        </w:rPr>
        <w:t xml:space="preserve">The more </w:t>
      </w:r>
      <w:r w:rsidR="00E25986" w:rsidRPr="00940795">
        <w:rPr>
          <w:rFonts w:asciiTheme="majorBidi" w:hAnsiTheme="majorBidi" w:cstheme="majorBidi"/>
          <w:shd w:val="clear" w:color="auto" w:fill="FFFFFF"/>
        </w:rPr>
        <w:t>familiar</w:t>
      </w:r>
      <w:r w:rsidR="009852AA" w:rsidRPr="00940795">
        <w:rPr>
          <w:rFonts w:asciiTheme="majorBidi" w:hAnsiTheme="majorBidi" w:cstheme="majorBidi"/>
          <w:shd w:val="clear" w:color="auto" w:fill="FFFFFF"/>
        </w:rPr>
        <w:t xml:space="preserve"> use of the </w:t>
      </w:r>
      <w:r w:rsidR="00E25986" w:rsidRPr="00940795">
        <w:rPr>
          <w:rFonts w:asciiTheme="majorBidi" w:hAnsiTheme="majorBidi" w:cstheme="majorBidi"/>
          <w:shd w:val="clear" w:color="auto" w:fill="FFFFFF"/>
        </w:rPr>
        <w:t>collocation</w:t>
      </w:r>
      <w:r w:rsidR="00FE16DC" w:rsidRPr="00940795">
        <w:rPr>
          <w:rFonts w:asciiTheme="majorBidi" w:hAnsiTheme="majorBidi" w:cstheme="majorBidi"/>
          <w:shd w:val="clear" w:color="auto" w:fill="FFFFFF"/>
        </w:rPr>
        <w:t xml:space="preserve">, </w:t>
      </w:r>
      <w:r w:rsidR="005951D2" w:rsidRPr="00940795">
        <w:rPr>
          <w:rFonts w:asciiTheme="majorBidi" w:hAnsiTheme="majorBidi" w:cstheme="majorBidi"/>
          <w:shd w:val="clear" w:color="auto" w:fill="FFFFFF"/>
        </w:rPr>
        <w:t xml:space="preserve">which </w:t>
      </w:r>
      <w:r w:rsidR="00E25986" w:rsidRPr="00940795">
        <w:rPr>
          <w:rFonts w:asciiTheme="majorBidi" w:hAnsiTheme="majorBidi" w:cstheme="majorBidi"/>
          <w:shd w:val="clear" w:color="auto" w:fill="FFFFFF"/>
        </w:rPr>
        <w:t>is</w:t>
      </w:r>
      <w:r w:rsidR="005951D2" w:rsidRPr="00940795">
        <w:rPr>
          <w:rFonts w:asciiTheme="majorBidi" w:hAnsiTheme="majorBidi" w:cstheme="majorBidi"/>
          <w:shd w:val="clear" w:color="auto" w:fill="FFFFFF"/>
        </w:rPr>
        <w:t xml:space="preserve"> deautomatized </w:t>
      </w:r>
      <w:r w:rsidR="00F7593D" w:rsidRPr="00940795">
        <w:rPr>
          <w:rFonts w:asciiTheme="majorBidi" w:hAnsiTheme="majorBidi" w:cstheme="majorBidi"/>
          <w:shd w:val="clear" w:color="auto" w:fill="FFFFFF"/>
        </w:rPr>
        <w:t>in Figure (6</w:t>
      </w:r>
      <w:r w:rsidR="005951D2" w:rsidRPr="00940795">
        <w:rPr>
          <w:rFonts w:asciiTheme="majorBidi" w:hAnsiTheme="majorBidi" w:cstheme="majorBidi"/>
          <w:shd w:val="clear" w:color="auto" w:fill="FFFFFF"/>
        </w:rPr>
        <w:t>)</w:t>
      </w:r>
      <w:r w:rsidR="00FE16DC" w:rsidRPr="00940795">
        <w:rPr>
          <w:rFonts w:asciiTheme="majorBidi" w:hAnsiTheme="majorBidi" w:cstheme="majorBidi"/>
          <w:shd w:val="clear" w:color="auto" w:fill="FFFFFF"/>
        </w:rPr>
        <w:t>,</w:t>
      </w:r>
      <w:r w:rsidR="00E74D95" w:rsidRPr="00940795">
        <w:rPr>
          <w:rFonts w:asciiTheme="majorBidi" w:hAnsiTheme="majorBidi" w:cstheme="majorBidi"/>
          <w:shd w:val="clear" w:color="auto" w:fill="FFFFFF"/>
        </w:rPr>
        <w:t xml:space="preserve"> </w:t>
      </w:r>
      <w:r w:rsidR="00B72629" w:rsidRPr="00940795">
        <w:rPr>
          <w:rFonts w:asciiTheme="majorBidi" w:hAnsiTheme="majorBidi" w:cstheme="majorBidi"/>
          <w:shd w:val="clear" w:color="auto" w:fill="FFFFFF"/>
        </w:rPr>
        <w:t>becomes highly</w:t>
      </w:r>
      <w:r w:rsidR="00E74D95" w:rsidRPr="00940795">
        <w:rPr>
          <w:rFonts w:asciiTheme="majorBidi" w:hAnsiTheme="majorBidi" w:cstheme="majorBidi"/>
          <w:shd w:val="clear" w:color="auto" w:fill="FFFFFF"/>
        </w:rPr>
        <w:t xml:space="preserve"> fre</w:t>
      </w:r>
      <w:r w:rsidR="0049004E" w:rsidRPr="00940795">
        <w:rPr>
          <w:rFonts w:asciiTheme="majorBidi" w:hAnsiTheme="majorBidi" w:cstheme="majorBidi"/>
          <w:shd w:val="clear" w:color="auto" w:fill="FFFFFF"/>
        </w:rPr>
        <w:t>qu</w:t>
      </w:r>
      <w:r w:rsidR="00E74D95" w:rsidRPr="00940795">
        <w:rPr>
          <w:rFonts w:asciiTheme="majorBidi" w:hAnsiTheme="majorBidi" w:cstheme="majorBidi"/>
          <w:shd w:val="clear" w:color="auto" w:fill="FFFFFF"/>
        </w:rPr>
        <w:t>ent</w:t>
      </w:r>
      <w:r w:rsidR="00FE16DC" w:rsidRPr="00940795">
        <w:rPr>
          <w:rFonts w:asciiTheme="majorBidi" w:hAnsiTheme="majorBidi" w:cstheme="majorBidi"/>
          <w:shd w:val="clear" w:color="auto" w:fill="FFFFFF"/>
        </w:rPr>
        <w:t xml:space="preserve"> </w:t>
      </w:r>
      <w:r w:rsidR="006F4653" w:rsidRPr="00940795">
        <w:rPr>
          <w:rFonts w:asciiTheme="majorBidi" w:hAnsiTheme="majorBidi" w:cstheme="majorBidi"/>
          <w:shd w:val="clear" w:color="auto" w:fill="FFFFFF"/>
        </w:rPr>
        <w:t>any time</w:t>
      </w:r>
      <w:r w:rsidR="008F2EC5" w:rsidRPr="00940795">
        <w:rPr>
          <w:rFonts w:asciiTheme="majorBidi" w:hAnsiTheme="majorBidi" w:cstheme="majorBidi"/>
          <w:shd w:val="clear" w:color="auto" w:fill="FFFFFF"/>
        </w:rPr>
        <w:t xml:space="preserve"> </w:t>
      </w:r>
      <w:r w:rsidR="00E74D95" w:rsidRPr="00940795">
        <w:rPr>
          <w:rFonts w:asciiTheme="majorBidi" w:hAnsiTheme="majorBidi" w:cstheme="majorBidi"/>
          <w:shd w:val="clear" w:color="auto" w:fill="FFFFFF"/>
        </w:rPr>
        <w:t>“</w:t>
      </w:r>
      <w:r w:rsidR="008F2EC5" w:rsidRPr="00940795">
        <w:rPr>
          <w:rFonts w:asciiTheme="majorBidi" w:hAnsiTheme="majorBidi" w:cstheme="majorBidi"/>
          <w:shd w:val="clear" w:color="auto" w:fill="FFFFFF"/>
        </w:rPr>
        <w:t>peace</w:t>
      </w:r>
      <w:r w:rsidR="00E74D95" w:rsidRPr="00940795">
        <w:rPr>
          <w:rFonts w:asciiTheme="majorBidi" w:hAnsiTheme="majorBidi" w:cstheme="majorBidi"/>
          <w:shd w:val="clear" w:color="auto" w:fill="FFFFFF"/>
        </w:rPr>
        <w:t>”</w:t>
      </w:r>
      <w:r w:rsidR="008F2EC5" w:rsidRPr="00940795">
        <w:rPr>
          <w:rFonts w:asciiTheme="majorBidi" w:hAnsiTheme="majorBidi" w:cstheme="majorBidi"/>
          <w:shd w:val="clear" w:color="auto" w:fill="FFFFFF"/>
        </w:rPr>
        <w:t xml:space="preserve"> talks or </w:t>
      </w:r>
      <w:r w:rsidR="00616FD7" w:rsidRPr="00940795">
        <w:rPr>
          <w:rFonts w:asciiTheme="majorBidi" w:hAnsiTheme="majorBidi" w:cstheme="majorBidi"/>
          <w:shd w:val="clear" w:color="auto" w:fill="FFFFFF"/>
        </w:rPr>
        <w:t>discussion</w:t>
      </w:r>
      <w:r w:rsidR="006F4653" w:rsidRPr="00940795">
        <w:rPr>
          <w:rFonts w:asciiTheme="majorBidi" w:hAnsiTheme="majorBidi" w:cstheme="majorBidi"/>
          <w:shd w:val="clear" w:color="auto" w:fill="FFFFFF"/>
        </w:rPr>
        <w:t>s</w:t>
      </w:r>
      <w:r w:rsidR="00616FD7" w:rsidRPr="00940795">
        <w:rPr>
          <w:rFonts w:asciiTheme="majorBidi" w:hAnsiTheme="majorBidi" w:cstheme="majorBidi"/>
          <w:shd w:val="clear" w:color="auto" w:fill="FFFFFF"/>
        </w:rPr>
        <w:t xml:space="preserve"> of a </w:t>
      </w:r>
      <w:r w:rsidR="00E25986" w:rsidRPr="00940795">
        <w:rPr>
          <w:rFonts w:asciiTheme="majorBidi" w:hAnsiTheme="majorBidi" w:cstheme="majorBidi"/>
          <w:shd w:val="clear" w:color="auto" w:fill="FFFFFF"/>
        </w:rPr>
        <w:t>prospective agreement between Palest</w:t>
      </w:r>
      <w:r w:rsidR="008F2EC5" w:rsidRPr="00940795">
        <w:rPr>
          <w:rFonts w:asciiTheme="majorBidi" w:hAnsiTheme="majorBidi" w:cstheme="majorBidi"/>
          <w:shd w:val="clear" w:color="auto" w:fill="FFFFFF"/>
        </w:rPr>
        <w:t>i</w:t>
      </w:r>
      <w:r w:rsidR="00E25986" w:rsidRPr="00940795">
        <w:rPr>
          <w:rFonts w:asciiTheme="majorBidi" w:hAnsiTheme="majorBidi" w:cstheme="majorBidi"/>
          <w:shd w:val="clear" w:color="auto" w:fill="FFFFFF"/>
        </w:rPr>
        <w:t>nia</w:t>
      </w:r>
      <w:r w:rsidR="008F2EC5" w:rsidRPr="00940795">
        <w:rPr>
          <w:rFonts w:asciiTheme="majorBidi" w:hAnsiTheme="majorBidi" w:cstheme="majorBidi"/>
          <w:shd w:val="clear" w:color="auto" w:fill="FFFFFF"/>
        </w:rPr>
        <w:t>n</w:t>
      </w:r>
      <w:r w:rsidR="00793ADF" w:rsidRPr="00940795">
        <w:rPr>
          <w:rFonts w:asciiTheme="majorBidi" w:hAnsiTheme="majorBidi" w:cstheme="majorBidi"/>
          <w:shd w:val="clear" w:color="auto" w:fill="FFFFFF"/>
        </w:rPr>
        <w:t>s</w:t>
      </w:r>
      <w:r w:rsidR="008F2EC5" w:rsidRPr="00940795">
        <w:rPr>
          <w:rFonts w:asciiTheme="majorBidi" w:hAnsiTheme="majorBidi" w:cstheme="majorBidi"/>
          <w:shd w:val="clear" w:color="auto" w:fill="FFFFFF"/>
        </w:rPr>
        <w:t xml:space="preserve"> and Israelis</w:t>
      </w:r>
      <w:r w:rsidR="006F4653" w:rsidRPr="00940795">
        <w:rPr>
          <w:rFonts w:asciiTheme="majorBidi" w:hAnsiTheme="majorBidi" w:cstheme="majorBidi"/>
          <w:shd w:val="clear" w:color="auto" w:fill="FFFFFF"/>
        </w:rPr>
        <w:t xml:space="preserve"> are </w:t>
      </w:r>
      <w:r w:rsidR="00DF1D26" w:rsidRPr="00940795">
        <w:rPr>
          <w:rFonts w:asciiTheme="majorBidi" w:hAnsiTheme="majorBidi" w:cstheme="majorBidi"/>
          <w:shd w:val="clear" w:color="auto" w:fill="FFFFFF"/>
        </w:rPr>
        <w:t>on the agenda</w:t>
      </w:r>
      <w:r w:rsidR="00E74D95" w:rsidRPr="00940795">
        <w:rPr>
          <w:rFonts w:asciiTheme="majorBidi" w:hAnsiTheme="majorBidi" w:cstheme="majorBidi"/>
          <w:shd w:val="clear" w:color="auto" w:fill="FFFFFF"/>
        </w:rPr>
        <w:t>.</w:t>
      </w:r>
      <w:r w:rsidR="009852AA" w:rsidRPr="00940795">
        <w:rPr>
          <w:rFonts w:asciiTheme="majorBidi" w:hAnsiTheme="majorBidi" w:cstheme="majorBidi"/>
          <w:shd w:val="clear" w:color="auto" w:fill="FFFFFF"/>
        </w:rPr>
        <w:t xml:space="preserve"> In such </w:t>
      </w:r>
      <w:r w:rsidR="00E74D95" w:rsidRPr="00940795">
        <w:rPr>
          <w:rFonts w:asciiTheme="majorBidi" w:hAnsiTheme="majorBidi" w:cstheme="majorBidi"/>
          <w:shd w:val="clear" w:color="auto" w:fill="FFFFFF"/>
        </w:rPr>
        <w:t xml:space="preserve">“peace” </w:t>
      </w:r>
      <w:r w:rsidR="009852AA" w:rsidRPr="00940795">
        <w:rPr>
          <w:rFonts w:asciiTheme="majorBidi" w:hAnsiTheme="majorBidi" w:cstheme="majorBidi"/>
          <w:shd w:val="clear" w:color="auto" w:fill="FFFFFF"/>
        </w:rPr>
        <w:t>talks</w:t>
      </w:r>
      <w:r w:rsidR="001F0425" w:rsidRPr="00940795">
        <w:rPr>
          <w:rFonts w:asciiTheme="majorBidi" w:hAnsiTheme="majorBidi" w:cstheme="majorBidi"/>
          <w:shd w:val="clear" w:color="auto" w:fill="FFFFFF"/>
        </w:rPr>
        <w:t xml:space="preserve">, </w:t>
      </w:r>
      <w:r w:rsidR="00E74D95" w:rsidRPr="00940795">
        <w:rPr>
          <w:rFonts w:asciiTheme="majorBidi" w:hAnsiTheme="majorBidi" w:cstheme="majorBidi"/>
          <w:shd w:val="clear" w:color="auto" w:fill="FFFFFF"/>
        </w:rPr>
        <w:t xml:space="preserve">“land exchange” is </w:t>
      </w:r>
      <w:r w:rsidR="006F4653" w:rsidRPr="00940795">
        <w:rPr>
          <w:rFonts w:asciiTheme="majorBidi" w:hAnsiTheme="majorBidi" w:cstheme="majorBidi"/>
          <w:shd w:val="clear" w:color="auto" w:fill="FFFFFF"/>
        </w:rPr>
        <w:t xml:space="preserve">used </w:t>
      </w:r>
      <w:r w:rsidR="00E25986" w:rsidRPr="00940795">
        <w:rPr>
          <w:rFonts w:asciiTheme="majorBidi" w:hAnsiTheme="majorBidi" w:cstheme="majorBidi"/>
          <w:shd w:val="clear" w:color="auto" w:fill="FFFFFF"/>
        </w:rPr>
        <w:t>euphemistically</w:t>
      </w:r>
      <w:r w:rsidR="001F0425" w:rsidRPr="00940795">
        <w:rPr>
          <w:rFonts w:asciiTheme="majorBidi" w:hAnsiTheme="majorBidi" w:cstheme="majorBidi"/>
          <w:shd w:val="clear" w:color="auto" w:fill="FFFFFF"/>
        </w:rPr>
        <w:t xml:space="preserve"> </w:t>
      </w:r>
      <w:r w:rsidR="00E74D95" w:rsidRPr="00940795">
        <w:rPr>
          <w:rFonts w:asciiTheme="majorBidi" w:hAnsiTheme="majorBidi" w:cstheme="majorBidi"/>
          <w:shd w:val="clear" w:color="auto" w:fill="FFFFFF"/>
        </w:rPr>
        <w:t xml:space="preserve">to </w:t>
      </w:r>
      <w:r w:rsidR="006F4653" w:rsidRPr="00940795">
        <w:rPr>
          <w:rFonts w:asciiTheme="majorBidi" w:hAnsiTheme="majorBidi" w:cstheme="majorBidi"/>
          <w:shd w:val="clear" w:color="auto" w:fill="FFFFFF"/>
        </w:rPr>
        <w:t>refer to</w:t>
      </w:r>
      <w:r w:rsidR="001F0425" w:rsidRPr="00940795">
        <w:rPr>
          <w:rFonts w:asciiTheme="majorBidi" w:hAnsiTheme="majorBidi" w:cstheme="majorBidi"/>
          <w:shd w:val="clear" w:color="auto" w:fill="FFFFFF"/>
        </w:rPr>
        <w:t xml:space="preserve"> population exchange, </w:t>
      </w:r>
      <w:r w:rsidR="00BD4534" w:rsidRPr="00940795">
        <w:rPr>
          <w:rFonts w:asciiTheme="majorBidi" w:hAnsiTheme="majorBidi" w:cstheme="majorBidi"/>
          <w:shd w:val="clear" w:color="auto" w:fill="FFFFFF"/>
        </w:rPr>
        <w:t>or</w:t>
      </w:r>
      <w:r w:rsidR="00DF151A" w:rsidRPr="00940795">
        <w:rPr>
          <w:rFonts w:asciiTheme="majorBidi" w:hAnsiTheme="majorBidi" w:cstheme="majorBidi"/>
          <w:shd w:val="clear" w:color="auto" w:fill="FFFFFF"/>
        </w:rPr>
        <w:t>,</w:t>
      </w:r>
      <w:r w:rsidR="00BD4534" w:rsidRPr="00940795">
        <w:rPr>
          <w:rFonts w:asciiTheme="majorBidi" w:hAnsiTheme="majorBidi" w:cstheme="majorBidi"/>
          <w:shd w:val="clear" w:color="auto" w:fill="FFFFFF"/>
        </w:rPr>
        <w:t xml:space="preserve"> put more bluntly</w:t>
      </w:r>
      <w:r w:rsidR="001F0425" w:rsidRPr="00940795">
        <w:rPr>
          <w:rFonts w:asciiTheme="majorBidi" w:hAnsiTheme="majorBidi" w:cstheme="majorBidi"/>
          <w:shd w:val="clear" w:color="auto" w:fill="FFFFFF"/>
        </w:rPr>
        <w:t xml:space="preserve">, </w:t>
      </w:r>
      <w:r w:rsidR="00E74D95" w:rsidRPr="00940795">
        <w:rPr>
          <w:rFonts w:asciiTheme="majorBidi" w:hAnsiTheme="majorBidi" w:cstheme="majorBidi"/>
          <w:shd w:val="clear" w:color="auto" w:fill="FFFFFF"/>
        </w:rPr>
        <w:t xml:space="preserve">to </w:t>
      </w:r>
      <w:r w:rsidR="001F0425" w:rsidRPr="00940795">
        <w:rPr>
          <w:rFonts w:asciiTheme="majorBidi" w:hAnsiTheme="majorBidi" w:cstheme="majorBidi"/>
          <w:shd w:val="clear" w:color="auto" w:fill="FFFFFF"/>
        </w:rPr>
        <w:t xml:space="preserve">ethnic </w:t>
      </w:r>
      <w:r w:rsidR="00E25986" w:rsidRPr="00940795">
        <w:rPr>
          <w:rFonts w:asciiTheme="majorBidi" w:hAnsiTheme="majorBidi" w:cstheme="majorBidi"/>
          <w:shd w:val="clear" w:color="auto" w:fill="FFFFFF"/>
        </w:rPr>
        <w:t>cleansing</w:t>
      </w:r>
      <w:r w:rsidR="008F2EC5" w:rsidRPr="00940795">
        <w:rPr>
          <w:rFonts w:asciiTheme="majorBidi" w:hAnsiTheme="majorBidi" w:cstheme="majorBidi"/>
          <w:shd w:val="clear" w:color="auto" w:fill="FFFFFF"/>
        </w:rPr>
        <w:t xml:space="preserve">. </w:t>
      </w:r>
      <w:r w:rsidR="001F0425" w:rsidRPr="00940795">
        <w:rPr>
          <w:rFonts w:asciiTheme="majorBidi" w:hAnsiTheme="majorBidi" w:cstheme="majorBidi"/>
          <w:shd w:val="clear" w:color="auto" w:fill="FFFFFF"/>
        </w:rPr>
        <w:t xml:space="preserve">By enacting </w:t>
      </w:r>
      <w:r w:rsidR="00616FD7" w:rsidRPr="00940795">
        <w:rPr>
          <w:rFonts w:asciiTheme="majorBidi" w:hAnsiTheme="majorBidi" w:cstheme="majorBidi"/>
          <w:shd w:val="clear" w:color="auto" w:fill="FFFFFF"/>
        </w:rPr>
        <w:t xml:space="preserve">an optimally innovative </w:t>
      </w:r>
      <w:r w:rsidR="005A7181" w:rsidRPr="00940795">
        <w:rPr>
          <w:rFonts w:asciiTheme="majorBidi" w:hAnsiTheme="majorBidi" w:cstheme="majorBidi"/>
          <w:shd w:val="clear" w:color="auto" w:fill="FFFFFF"/>
        </w:rPr>
        <w:t xml:space="preserve">literal </w:t>
      </w:r>
      <w:r w:rsidR="00E25986" w:rsidRPr="00940795">
        <w:rPr>
          <w:rFonts w:asciiTheme="majorBidi" w:hAnsiTheme="majorBidi" w:cstheme="majorBidi"/>
          <w:shd w:val="clear" w:color="auto" w:fill="FFFFFF"/>
        </w:rPr>
        <w:t>interpretation</w:t>
      </w:r>
      <w:r w:rsidR="001F0425" w:rsidRPr="00940795">
        <w:rPr>
          <w:rFonts w:asciiTheme="majorBidi" w:hAnsiTheme="majorBidi" w:cstheme="majorBidi"/>
          <w:shd w:val="clear" w:color="auto" w:fill="FFFFFF"/>
        </w:rPr>
        <w:t xml:space="preserve"> of the </w:t>
      </w:r>
      <w:r w:rsidR="00E25986" w:rsidRPr="00940795">
        <w:rPr>
          <w:rFonts w:asciiTheme="majorBidi" w:hAnsiTheme="majorBidi" w:cstheme="majorBidi"/>
          <w:shd w:val="clear" w:color="auto" w:fill="FFFFFF"/>
        </w:rPr>
        <w:t>collocation</w:t>
      </w:r>
      <w:r w:rsidR="001F0425" w:rsidRPr="00940795">
        <w:rPr>
          <w:rFonts w:asciiTheme="majorBidi" w:hAnsiTheme="majorBidi" w:cstheme="majorBidi"/>
          <w:shd w:val="clear" w:color="auto" w:fill="FFFFFF"/>
        </w:rPr>
        <w:t xml:space="preserve">, the artist, Micha Ullman (1972), registers his objection to </w:t>
      </w:r>
      <w:r w:rsidR="009B7463" w:rsidRPr="00940795">
        <w:rPr>
          <w:rFonts w:asciiTheme="majorBidi" w:hAnsiTheme="majorBidi" w:cstheme="majorBidi"/>
          <w:shd w:val="clear" w:color="auto" w:fill="FFFFFF"/>
        </w:rPr>
        <w:t>its</w:t>
      </w:r>
      <w:r w:rsidR="005A7181" w:rsidRPr="00940795">
        <w:rPr>
          <w:rFonts w:asciiTheme="majorBidi" w:hAnsiTheme="majorBidi" w:cstheme="majorBidi"/>
          <w:shd w:val="clear" w:color="auto" w:fill="FFFFFF"/>
        </w:rPr>
        <w:t xml:space="preserve"> </w:t>
      </w:r>
      <w:r w:rsidR="009B7463" w:rsidRPr="00940795">
        <w:rPr>
          <w:rFonts w:asciiTheme="majorBidi" w:hAnsiTheme="majorBidi" w:cstheme="majorBidi"/>
          <w:shd w:val="clear" w:color="auto" w:fill="FFFFFF"/>
        </w:rPr>
        <w:t xml:space="preserve">conventional </w:t>
      </w:r>
      <w:r w:rsidR="00E25986" w:rsidRPr="00940795">
        <w:rPr>
          <w:rFonts w:asciiTheme="majorBidi" w:hAnsiTheme="majorBidi" w:cstheme="majorBidi"/>
          <w:shd w:val="clear" w:color="auto" w:fill="FFFFFF"/>
        </w:rPr>
        <w:t>meaning,</w:t>
      </w:r>
      <w:r w:rsidR="001F0425" w:rsidRPr="00940795">
        <w:rPr>
          <w:rFonts w:asciiTheme="majorBidi" w:hAnsiTheme="majorBidi" w:cstheme="majorBidi"/>
          <w:shd w:val="clear" w:color="auto" w:fill="FFFFFF"/>
        </w:rPr>
        <w:t xml:space="preserve"> projecting</w:t>
      </w:r>
      <w:r w:rsidR="005A7181" w:rsidRPr="00940795">
        <w:rPr>
          <w:rFonts w:asciiTheme="majorBidi" w:hAnsiTheme="majorBidi" w:cstheme="majorBidi"/>
          <w:shd w:val="clear" w:color="auto" w:fill="FFFFFF"/>
        </w:rPr>
        <w:t xml:space="preserve"> thereby </w:t>
      </w:r>
      <w:r w:rsidR="001F0425" w:rsidRPr="00940795">
        <w:rPr>
          <w:rFonts w:asciiTheme="majorBidi" w:hAnsiTheme="majorBidi" w:cstheme="majorBidi"/>
          <w:shd w:val="clear" w:color="auto" w:fill="FFFFFF"/>
        </w:rPr>
        <w:t>a</w:t>
      </w:r>
      <w:r w:rsidR="008F2EC5" w:rsidRPr="00940795">
        <w:rPr>
          <w:rFonts w:asciiTheme="majorBidi" w:hAnsiTheme="majorBidi" w:cstheme="majorBidi"/>
          <w:shd w:val="clear" w:color="auto" w:fill="FFFFFF"/>
        </w:rPr>
        <w:t xml:space="preserve"> sarcastic viewpoint</w:t>
      </w:r>
      <w:r w:rsidR="00E74D95" w:rsidRPr="00940795">
        <w:rPr>
          <w:rFonts w:asciiTheme="majorBidi" w:hAnsiTheme="majorBidi" w:cstheme="majorBidi"/>
          <w:shd w:val="clear" w:color="auto" w:fill="FFFFFF"/>
        </w:rPr>
        <w:t xml:space="preserve"> which ridicules the </w:t>
      </w:r>
      <w:r w:rsidR="005E5424" w:rsidRPr="00940795">
        <w:rPr>
          <w:rFonts w:asciiTheme="majorBidi" w:hAnsiTheme="majorBidi" w:cstheme="majorBidi"/>
          <w:shd w:val="clear" w:color="auto" w:fill="FFFFFF"/>
        </w:rPr>
        <w:t>id</w:t>
      </w:r>
      <w:r w:rsidR="00E74D95" w:rsidRPr="00940795">
        <w:rPr>
          <w:rFonts w:asciiTheme="majorBidi" w:hAnsiTheme="majorBidi" w:cstheme="majorBidi"/>
          <w:shd w:val="clear" w:color="auto" w:fill="FFFFFF"/>
        </w:rPr>
        <w:t>ea</w:t>
      </w:r>
      <w:r w:rsidR="005E5424" w:rsidRPr="00940795">
        <w:rPr>
          <w:rFonts w:asciiTheme="majorBidi" w:hAnsiTheme="majorBidi" w:cstheme="majorBidi"/>
          <w:shd w:val="clear" w:color="auto" w:fill="FFFFFF"/>
        </w:rPr>
        <w:t>:</w:t>
      </w:r>
      <w:r w:rsidR="00EB415F" w:rsidRPr="00940795">
        <w:rPr>
          <w:rFonts w:asciiTheme="majorBidi" w:hAnsiTheme="majorBidi" w:cstheme="majorBidi"/>
          <w:shd w:val="clear" w:color="auto" w:fill="FFFFFF"/>
        </w:rPr>
        <w:t xml:space="preserve"> </w:t>
      </w:r>
    </w:p>
    <w:p w:rsidR="00B26518" w:rsidRPr="00940795" w:rsidRDefault="009D64F0" w:rsidP="00940795">
      <w:pPr>
        <w:rPr>
          <w:rFonts w:asciiTheme="majorBidi" w:eastAsia="Arial Unicode MS" w:hAnsiTheme="majorBidi" w:cstheme="majorBidi"/>
          <w:b/>
          <w:bCs/>
        </w:rPr>
      </w:pPr>
      <w:r w:rsidRPr="00940795">
        <w:rPr>
          <w:rFonts w:asciiTheme="majorBidi" w:hAnsiTheme="majorBidi" w:cstheme="majorBidi"/>
          <w:shd w:val="clear" w:color="auto" w:fill="FFFFFF"/>
        </w:rPr>
        <w:t xml:space="preserve"> </w:t>
      </w:r>
    </w:p>
    <w:p w:rsidR="008F2EC5" w:rsidRPr="00940795" w:rsidRDefault="00F230FC" w:rsidP="00940795">
      <w:pPr>
        <w:rPr>
          <w:rFonts w:asciiTheme="majorBidi" w:eastAsia="Arial Unicode MS" w:hAnsiTheme="majorBidi" w:cstheme="majorBidi"/>
        </w:rPr>
      </w:pPr>
      <w:r w:rsidRPr="00940795">
        <w:rPr>
          <w:rFonts w:asciiTheme="majorBidi" w:eastAsia="Arial Unicode MS" w:hAnsiTheme="majorBidi" w:cstheme="majorBidi"/>
          <w:noProof/>
        </w:rPr>
        <w:drawing>
          <wp:inline distT="0" distB="0" distL="0" distR="0" wp14:anchorId="57ADB866" wp14:editId="3E881006">
            <wp:extent cx="4648835" cy="3253105"/>
            <wp:effectExtent l="0" t="0" r="0" b="4445"/>
            <wp:docPr id="9" name="Picture 9" descr="C:\Users\xx\AppData\Local\Microsoft\Windows\Temporary Internet Files\Content.Outlook\JGJA1H9Z\U7bw12_f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x\AppData\Local\Microsoft\Windows\Temporary Internet Files\Content.Outlook\JGJA1H9Z\U7bw12_fin.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48835" cy="3253105"/>
                    </a:xfrm>
                    <a:prstGeom prst="rect">
                      <a:avLst/>
                    </a:prstGeom>
                    <a:noFill/>
                    <a:ln>
                      <a:noFill/>
                    </a:ln>
                  </pic:spPr>
                </pic:pic>
              </a:graphicData>
            </a:graphic>
          </wp:inline>
        </w:drawing>
      </w:r>
      <w:r w:rsidR="008F2EC5" w:rsidRPr="00940795">
        <w:rPr>
          <w:rFonts w:asciiTheme="majorBidi" w:eastAsia="Arial Unicode MS" w:hAnsiTheme="majorBidi" w:cstheme="majorBidi"/>
        </w:rPr>
        <w:t xml:space="preserve"> </w:t>
      </w:r>
    </w:p>
    <w:p w:rsidR="00F230FC" w:rsidRPr="00940795" w:rsidRDefault="00F230FC" w:rsidP="00940795">
      <w:pPr>
        <w:rPr>
          <w:rFonts w:asciiTheme="majorBidi" w:eastAsia="Arial Unicode MS" w:hAnsiTheme="majorBidi" w:cstheme="majorBidi"/>
        </w:rPr>
      </w:pPr>
      <w:r w:rsidRPr="00940795">
        <w:rPr>
          <w:rFonts w:asciiTheme="majorBidi" w:eastAsia="Arial Unicode MS" w:hAnsiTheme="majorBidi" w:cstheme="majorBidi"/>
          <w:noProof/>
        </w:rPr>
        <w:drawing>
          <wp:inline distT="0" distB="0" distL="0" distR="0" wp14:anchorId="04DB9066" wp14:editId="763F40D7">
            <wp:extent cx="4648835" cy="3253105"/>
            <wp:effectExtent l="0" t="0" r="0" b="4445"/>
            <wp:docPr id="10" name="Picture 10" descr="C:\Users\xx\AppData\Local\Microsoft\Windows\Temporary Internet Files\Content.Outlook\JGJA1H9Z\U7aw12_f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xx\AppData\Local\Microsoft\Windows\Temporary Internet Files\Content.Outlook\JGJA1H9Z\U7aw12_fin.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48835" cy="3253105"/>
                    </a:xfrm>
                    <a:prstGeom prst="rect">
                      <a:avLst/>
                    </a:prstGeom>
                    <a:noFill/>
                    <a:ln>
                      <a:noFill/>
                    </a:ln>
                  </pic:spPr>
                </pic:pic>
              </a:graphicData>
            </a:graphic>
          </wp:inline>
        </w:drawing>
      </w:r>
    </w:p>
    <w:p w:rsidR="005D5552" w:rsidRPr="00940795" w:rsidRDefault="005D5552" w:rsidP="00940795">
      <w:pPr>
        <w:rPr>
          <w:rFonts w:asciiTheme="majorBidi" w:eastAsia="Arial Unicode MS" w:hAnsiTheme="majorBidi" w:cstheme="majorBidi"/>
        </w:rPr>
      </w:pPr>
      <w:r w:rsidRPr="00940795">
        <w:rPr>
          <w:rFonts w:asciiTheme="majorBidi" w:eastAsia="Arial Unicode MS" w:hAnsiTheme="majorBidi" w:cstheme="majorBidi"/>
        </w:rPr>
        <w:t xml:space="preserve">Figure 6: </w:t>
      </w:r>
      <w:r w:rsidR="00A32797" w:rsidRPr="00940795">
        <w:rPr>
          <w:rFonts w:asciiTheme="majorBidi" w:hAnsiTheme="majorBidi" w:cstheme="majorBidi"/>
          <w:shd w:val="clear" w:color="auto" w:fill="FFFFFF"/>
        </w:rPr>
        <w:t>Metzer-Meisser l</w:t>
      </w:r>
      <w:r w:rsidRPr="00940795">
        <w:rPr>
          <w:rFonts w:asciiTheme="majorBidi" w:eastAsia="Arial Unicode MS" w:hAnsiTheme="majorBidi" w:cstheme="majorBidi"/>
        </w:rPr>
        <w:t>and exchange</w:t>
      </w:r>
    </w:p>
    <w:p w:rsidR="008F2EC5" w:rsidRPr="00940795" w:rsidRDefault="008F2EC5" w:rsidP="00940795">
      <w:pPr>
        <w:rPr>
          <w:rFonts w:asciiTheme="majorBidi" w:eastAsia="Arial Unicode MS" w:hAnsiTheme="majorBidi" w:cstheme="majorBidi"/>
        </w:rPr>
      </w:pPr>
    </w:p>
    <w:p w:rsidR="00406A31" w:rsidRPr="00940795" w:rsidRDefault="00E25986" w:rsidP="00940795">
      <w:pPr>
        <w:ind w:firstLine="720"/>
        <w:rPr>
          <w:rFonts w:asciiTheme="majorBidi" w:eastAsia="Arial Unicode MS" w:hAnsiTheme="majorBidi" w:cstheme="majorBidi"/>
        </w:rPr>
      </w:pPr>
      <w:r w:rsidRPr="00940795">
        <w:rPr>
          <w:rFonts w:asciiTheme="majorBidi" w:eastAsia="Arial Unicode MS" w:hAnsiTheme="majorBidi" w:cstheme="majorBidi"/>
        </w:rPr>
        <w:t>Consider</w:t>
      </w:r>
      <w:r w:rsidR="00681443" w:rsidRPr="00940795">
        <w:rPr>
          <w:rFonts w:asciiTheme="majorBidi" w:eastAsia="Arial Unicode MS" w:hAnsiTheme="majorBidi" w:cstheme="majorBidi"/>
        </w:rPr>
        <w:t>, f</w:t>
      </w:r>
      <w:r w:rsidR="00D94574" w:rsidRPr="00940795">
        <w:rPr>
          <w:rFonts w:asciiTheme="majorBidi" w:eastAsia="Arial Unicode MS" w:hAnsiTheme="majorBidi" w:cstheme="majorBidi"/>
        </w:rPr>
        <w:t>u</w:t>
      </w:r>
      <w:r w:rsidR="00681443" w:rsidRPr="00940795">
        <w:rPr>
          <w:rFonts w:asciiTheme="majorBidi" w:eastAsia="Arial Unicode MS" w:hAnsiTheme="majorBidi" w:cstheme="majorBidi"/>
        </w:rPr>
        <w:t>rt</w:t>
      </w:r>
      <w:r w:rsidR="00D94574" w:rsidRPr="00940795">
        <w:rPr>
          <w:rFonts w:asciiTheme="majorBidi" w:eastAsia="Arial Unicode MS" w:hAnsiTheme="majorBidi" w:cstheme="majorBidi"/>
        </w:rPr>
        <w:t>h</w:t>
      </w:r>
      <w:r w:rsidR="00681443" w:rsidRPr="00940795">
        <w:rPr>
          <w:rFonts w:asciiTheme="majorBidi" w:eastAsia="Arial Unicode MS" w:hAnsiTheme="majorBidi" w:cstheme="majorBidi"/>
        </w:rPr>
        <w:t>er</w:t>
      </w:r>
      <w:r w:rsidR="00D94574" w:rsidRPr="00940795">
        <w:rPr>
          <w:rFonts w:asciiTheme="majorBidi" w:eastAsia="Arial Unicode MS" w:hAnsiTheme="majorBidi" w:cstheme="majorBidi"/>
        </w:rPr>
        <w:t>,</w:t>
      </w:r>
      <w:r w:rsidR="00681443" w:rsidRPr="00940795">
        <w:rPr>
          <w:rFonts w:asciiTheme="majorBidi" w:eastAsia="Arial Unicode MS" w:hAnsiTheme="majorBidi" w:cstheme="majorBidi"/>
        </w:rPr>
        <w:t xml:space="preserve"> the example in </w:t>
      </w:r>
      <w:r w:rsidR="00D7523E" w:rsidRPr="00940795">
        <w:rPr>
          <w:rFonts w:asciiTheme="majorBidi" w:eastAsia="Arial Unicode MS" w:hAnsiTheme="majorBidi" w:cstheme="majorBidi"/>
        </w:rPr>
        <w:t xml:space="preserve">Figure </w:t>
      </w:r>
      <w:r w:rsidR="00681443" w:rsidRPr="00940795">
        <w:rPr>
          <w:rFonts w:asciiTheme="majorBidi" w:eastAsia="Arial Unicode MS" w:hAnsiTheme="majorBidi" w:cstheme="majorBidi"/>
        </w:rPr>
        <w:t>(</w:t>
      </w:r>
      <w:r w:rsidR="00D7523E" w:rsidRPr="00940795">
        <w:rPr>
          <w:rFonts w:asciiTheme="majorBidi" w:eastAsia="Arial Unicode MS" w:hAnsiTheme="majorBidi" w:cstheme="majorBidi"/>
        </w:rPr>
        <w:t>7</w:t>
      </w:r>
      <w:r w:rsidR="00681443" w:rsidRPr="00940795">
        <w:rPr>
          <w:rFonts w:asciiTheme="majorBidi" w:eastAsia="Arial Unicode MS" w:hAnsiTheme="majorBidi" w:cstheme="majorBidi"/>
        </w:rPr>
        <w:t xml:space="preserve">). </w:t>
      </w:r>
      <w:r w:rsidR="00406A31" w:rsidRPr="00940795">
        <w:rPr>
          <w:rFonts w:asciiTheme="majorBidi" w:eastAsia="Arial Unicode MS" w:hAnsiTheme="majorBidi" w:cstheme="majorBidi"/>
        </w:rPr>
        <w:t>While protesting the Israeli war on Gaza (</w:t>
      </w:r>
      <w:r w:rsidR="00406A31" w:rsidRPr="00940795">
        <w:rPr>
          <w:rStyle w:val="st"/>
          <w:rFonts w:asciiTheme="majorBidi" w:hAnsiTheme="majorBidi" w:cstheme="majorBidi"/>
        </w:rPr>
        <w:t xml:space="preserve">December 27, </w:t>
      </w:r>
      <w:r w:rsidR="00406A31" w:rsidRPr="00940795">
        <w:rPr>
          <w:rStyle w:val="Emphasis"/>
          <w:rFonts w:asciiTheme="majorBidi" w:hAnsiTheme="majorBidi" w:cstheme="majorBidi"/>
          <w:b w:val="0"/>
          <w:bCs w:val="0"/>
        </w:rPr>
        <w:t>2008</w:t>
      </w:r>
      <w:r w:rsidR="00406A31" w:rsidRPr="00940795">
        <w:rPr>
          <w:rStyle w:val="Emphasis"/>
          <w:rFonts w:asciiTheme="majorBidi" w:hAnsiTheme="majorBidi" w:cstheme="majorBidi"/>
        </w:rPr>
        <w:t xml:space="preserve"> -</w:t>
      </w:r>
      <w:r w:rsidR="00406A31" w:rsidRPr="00940795">
        <w:rPr>
          <w:rStyle w:val="st"/>
          <w:rFonts w:asciiTheme="majorBidi" w:hAnsiTheme="majorBidi" w:cstheme="majorBidi"/>
        </w:rPr>
        <w:t xml:space="preserve"> January 18, 2009</w:t>
      </w:r>
      <w:r w:rsidR="00406A31" w:rsidRPr="00940795">
        <w:rPr>
          <w:rStyle w:val="Emphasis"/>
          <w:rFonts w:asciiTheme="majorBidi" w:hAnsiTheme="majorBidi" w:cstheme="majorBidi"/>
          <w:b w:val="0"/>
          <w:bCs w:val="0"/>
        </w:rPr>
        <w:t>)</w:t>
      </w:r>
      <w:r w:rsidR="006F2BD6" w:rsidRPr="00940795">
        <w:rPr>
          <w:rStyle w:val="Emphasis"/>
          <w:rFonts w:asciiTheme="majorBidi" w:hAnsiTheme="majorBidi" w:cstheme="majorBidi"/>
          <w:b w:val="0"/>
          <w:bCs w:val="0"/>
        </w:rPr>
        <w:t>,</w:t>
      </w:r>
      <w:r w:rsidR="000B0828" w:rsidRPr="00940795">
        <w:rPr>
          <w:rStyle w:val="Emphasis"/>
          <w:rFonts w:asciiTheme="majorBidi" w:hAnsiTheme="majorBidi" w:cstheme="majorBidi"/>
          <w:b w:val="0"/>
          <w:bCs w:val="0"/>
        </w:rPr>
        <w:t xml:space="preserve"> </w:t>
      </w:r>
      <w:r w:rsidR="00B90481" w:rsidRPr="00940795">
        <w:rPr>
          <w:rStyle w:val="Emphasis"/>
          <w:rFonts w:asciiTheme="majorBidi" w:hAnsiTheme="majorBidi" w:cstheme="majorBidi"/>
          <w:b w:val="0"/>
          <w:bCs w:val="0"/>
        </w:rPr>
        <w:t xml:space="preserve">Anarchists </w:t>
      </w:r>
      <w:r w:rsidR="008A4A74" w:rsidRPr="00940795">
        <w:rPr>
          <w:rStyle w:val="Emphasis"/>
          <w:rFonts w:asciiTheme="majorBidi" w:hAnsiTheme="majorBidi" w:cstheme="majorBidi"/>
          <w:b w:val="0"/>
          <w:bCs w:val="0"/>
        </w:rPr>
        <w:t>A</w:t>
      </w:r>
      <w:r w:rsidR="004E40A5" w:rsidRPr="00940795">
        <w:rPr>
          <w:rStyle w:val="Emphasis"/>
          <w:rFonts w:asciiTheme="majorBidi" w:hAnsiTheme="majorBidi" w:cstheme="majorBidi"/>
          <w:b w:val="0"/>
          <w:bCs w:val="0"/>
        </w:rPr>
        <w:t>gainst t</w:t>
      </w:r>
      <w:r w:rsidR="00B90481" w:rsidRPr="00940795">
        <w:rPr>
          <w:rStyle w:val="Emphasis"/>
          <w:rFonts w:asciiTheme="majorBidi" w:hAnsiTheme="majorBidi" w:cstheme="majorBidi"/>
          <w:b w:val="0"/>
          <w:bCs w:val="0"/>
        </w:rPr>
        <w:t>he Wall</w:t>
      </w:r>
      <w:r w:rsidR="00681443" w:rsidRPr="00940795">
        <w:rPr>
          <w:rStyle w:val="Emphasis"/>
          <w:rFonts w:asciiTheme="majorBidi" w:hAnsiTheme="majorBidi" w:cstheme="majorBidi"/>
          <w:b w:val="0"/>
          <w:bCs w:val="0"/>
        </w:rPr>
        <w:t xml:space="preserve"> -</w:t>
      </w:r>
      <w:r w:rsidR="001B170B" w:rsidRPr="00940795">
        <w:rPr>
          <w:rStyle w:val="Emphasis"/>
          <w:rFonts w:asciiTheme="majorBidi" w:hAnsiTheme="majorBidi" w:cstheme="majorBidi"/>
          <w:b w:val="0"/>
          <w:bCs w:val="0"/>
        </w:rPr>
        <w:t xml:space="preserve"> </w:t>
      </w:r>
      <w:r w:rsidR="001B170B" w:rsidRPr="00940795">
        <w:rPr>
          <w:rFonts w:asciiTheme="majorBidi" w:hAnsiTheme="majorBidi" w:cstheme="majorBidi"/>
          <w:shd w:val="clear" w:color="auto" w:fill="FFFFFF"/>
        </w:rPr>
        <w:t>a direct ac</w:t>
      </w:r>
      <w:r w:rsidR="00681443" w:rsidRPr="00940795">
        <w:rPr>
          <w:rFonts w:asciiTheme="majorBidi" w:hAnsiTheme="majorBidi" w:cstheme="majorBidi"/>
          <w:shd w:val="clear" w:color="auto" w:fill="FFFFFF"/>
        </w:rPr>
        <w:t>tion group of Israeli activists -</w:t>
      </w:r>
      <w:r w:rsidR="000B0828" w:rsidRPr="00940795">
        <w:rPr>
          <w:rStyle w:val="Emphasis"/>
          <w:rFonts w:asciiTheme="majorBidi" w:hAnsiTheme="majorBidi" w:cstheme="majorBidi"/>
          <w:b w:val="0"/>
          <w:bCs w:val="0"/>
        </w:rPr>
        <w:t xml:space="preserve"> made use of </w:t>
      </w:r>
      <w:r w:rsidRPr="00940795">
        <w:rPr>
          <w:rStyle w:val="Emphasis"/>
          <w:rFonts w:asciiTheme="majorBidi" w:hAnsiTheme="majorBidi" w:cstheme="majorBidi"/>
          <w:b w:val="0"/>
          <w:bCs w:val="0"/>
        </w:rPr>
        <w:t>metaphorical</w:t>
      </w:r>
      <w:r w:rsidR="000B0828" w:rsidRPr="00940795">
        <w:rPr>
          <w:rStyle w:val="Emphasis"/>
          <w:rFonts w:asciiTheme="majorBidi" w:hAnsiTheme="majorBidi" w:cstheme="majorBidi"/>
          <w:b w:val="0"/>
          <w:bCs w:val="0"/>
        </w:rPr>
        <w:t xml:space="preserve"> acts in order to </w:t>
      </w:r>
      <w:r w:rsidR="00B2527A" w:rsidRPr="00940795">
        <w:rPr>
          <w:rStyle w:val="Emphasis"/>
          <w:rFonts w:asciiTheme="majorBidi" w:hAnsiTheme="majorBidi" w:cstheme="majorBidi"/>
          <w:b w:val="0"/>
          <w:bCs w:val="0"/>
        </w:rPr>
        <w:t xml:space="preserve">allow Israelis an </w:t>
      </w:r>
      <w:r w:rsidR="001B170B" w:rsidRPr="00940795">
        <w:rPr>
          <w:rStyle w:val="Emphasis"/>
          <w:rFonts w:asciiTheme="majorBidi" w:hAnsiTheme="majorBidi" w:cstheme="majorBidi"/>
          <w:b w:val="0"/>
          <w:bCs w:val="0"/>
        </w:rPr>
        <w:t xml:space="preserve">experiential </w:t>
      </w:r>
      <w:r w:rsidR="00B2527A" w:rsidRPr="00940795">
        <w:rPr>
          <w:rStyle w:val="Emphasis"/>
          <w:rFonts w:asciiTheme="majorBidi" w:hAnsiTheme="majorBidi" w:cstheme="majorBidi"/>
          <w:b w:val="0"/>
          <w:bCs w:val="0"/>
        </w:rPr>
        <w:t xml:space="preserve">insight </w:t>
      </w:r>
      <w:r w:rsidRPr="00940795">
        <w:rPr>
          <w:rStyle w:val="Emphasis"/>
          <w:rFonts w:asciiTheme="majorBidi" w:hAnsiTheme="majorBidi" w:cstheme="majorBidi"/>
          <w:b w:val="0"/>
          <w:bCs w:val="0"/>
        </w:rPr>
        <w:t>into</w:t>
      </w:r>
      <w:r w:rsidR="00B2527A" w:rsidRPr="00940795">
        <w:rPr>
          <w:rStyle w:val="Emphasis"/>
          <w:rFonts w:asciiTheme="majorBidi" w:hAnsiTheme="majorBidi" w:cstheme="majorBidi"/>
          <w:b w:val="0"/>
          <w:bCs w:val="0"/>
        </w:rPr>
        <w:t xml:space="preserve"> the pl</w:t>
      </w:r>
      <w:r w:rsidR="00B90481" w:rsidRPr="00940795">
        <w:rPr>
          <w:rStyle w:val="Emphasis"/>
          <w:rFonts w:asciiTheme="majorBidi" w:hAnsiTheme="majorBidi" w:cstheme="majorBidi"/>
          <w:b w:val="0"/>
          <w:bCs w:val="0"/>
        </w:rPr>
        <w:t>i</w:t>
      </w:r>
      <w:r w:rsidR="00B2527A" w:rsidRPr="00940795">
        <w:rPr>
          <w:rStyle w:val="Emphasis"/>
          <w:rFonts w:asciiTheme="majorBidi" w:hAnsiTheme="majorBidi" w:cstheme="majorBidi"/>
          <w:b w:val="0"/>
          <w:bCs w:val="0"/>
        </w:rPr>
        <w:t>ght of the Palesti</w:t>
      </w:r>
      <w:r w:rsidRPr="00940795">
        <w:rPr>
          <w:rStyle w:val="Emphasis"/>
          <w:rFonts w:asciiTheme="majorBidi" w:hAnsiTheme="majorBidi" w:cstheme="majorBidi"/>
          <w:b w:val="0"/>
          <w:bCs w:val="0"/>
        </w:rPr>
        <w:t>ni</w:t>
      </w:r>
      <w:r w:rsidR="00B2527A" w:rsidRPr="00940795">
        <w:rPr>
          <w:rStyle w:val="Emphasis"/>
          <w:rFonts w:asciiTheme="majorBidi" w:hAnsiTheme="majorBidi" w:cstheme="majorBidi"/>
          <w:b w:val="0"/>
          <w:bCs w:val="0"/>
        </w:rPr>
        <w:t xml:space="preserve">an citizens of Gaza. In </w:t>
      </w:r>
      <w:r w:rsidR="00D7523E" w:rsidRPr="00940795">
        <w:rPr>
          <w:rFonts w:asciiTheme="majorBidi" w:eastAsia="Arial Unicode MS" w:hAnsiTheme="majorBidi" w:cstheme="majorBidi"/>
        </w:rPr>
        <w:t xml:space="preserve">Figure (7) </w:t>
      </w:r>
      <w:r w:rsidR="00B2527A" w:rsidRPr="00940795">
        <w:rPr>
          <w:rStyle w:val="Emphasis"/>
          <w:rFonts w:asciiTheme="majorBidi" w:hAnsiTheme="majorBidi" w:cstheme="majorBidi"/>
          <w:b w:val="0"/>
          <w:bCs w:val="0"/>
        </w:rPr>
        <w:t xml:space="preserve">they </w:t>
      </w:r>
      <w:r w:rsidR="001B170B" w:rsidRPr="00940795">
        <w:rPr>
          <w:rStyle w:val="Emphasis"/>
          <w:rFonts w:asciiTheme="majorBidi" w:hAnsiTheme="majorBidi" w:cstheme="majorBidi"/>
          <w:b w:val="0"/>
          <w:bCs w:val="0"/>
        </w:rPr>
        <w:t>personify</w:t>
      </w:r>
      <w:r w:rsidR="00B2527A" w:rsidRPr="00940795">
        <w:rPr>
          <w:rStyle w:val="Emphasis"/>
          <w:rFonts w:asciiTheme="majorBidi" w:hAnsiTheme="majorBidi" w:cstheme="majorBidi"/>
          <w:b w:val="0"/>
          <w:bCs w:val="0"/>
        </w:rPr>
        <w:t xml:space="preserve"> dead children of Gaza</w:t>
      </w:r>
      <w:r w:rsidR="001B170B" w:rsidRPr="00940795">
        <w:rPr>
          <w:rStyle w:val="Emphasis"/>
          <w:rFonts w:asciiTheme="majorBidi" w:hAnsiTheme="majorBidi" w:cstheme="majorBidi"/>
          <w:b w:val="0"/>
          <w:bCs w:val="0"/>
        </w:rPr>
        <w:t>, compiled on the road</w:t>
      </w:r>
      <w:r w:rsidR="00B90481" w:rsidRPr="00940795">
        <w:rPr>
          <w:rStyle w:val="Emphasis"/>
          <w:rFonts w:asciiTheme="majorBidi" w:hAnsiTheme="majorBidi" w:cstheme="majorBidi"/>
          <w:b w:val="0"/>
          <w:bCs w:val="0"/>
        </w:rPr>
        <w:t>.</w:t>
      </w:r>
      <w:r w:rsidR="00B90481" w:rsidRPr="00940795">
        <w:rPr>
          <w:rStyle w:val="FootnoteReference"/>
          <w:rFonts w:asciiTheme="majorBidi" w:hAnsiTheme="majorBidi" w:cstheme="majorBidi"/>
        </w:rPr>
        <w:footnoteReference w:id="13"/>
      </w:r>
      <w:r w:rsidR="00B2527A" w:rsidRPr="00940795">
        <w:rPr>
          <w:rStyle w:val="Emphasis"/>
          <w:rFonts w:asciiTheme="majorBidi" w:hAnsiTheme="majorBidi" w:cstheme="majorBidi"/>
          <w:b w:val="0"/>
          <w:bCs w:val="0"/>
        </w:rPr>
        <w:t xml:space="preserve"> This act </w:t>
      </w:r>
      <w:r w:rsidR="00F462AF" w:rsidRPr="00940795">
        <w:rPr>
          <w:rStyle w:val="Emphasis"/>
          <w:rFonts w:asciiTheme="majorBidi" w:hAnsiTheme="majorBidi" w:cstheme="majorBidi"/>
          <w:b w:val="0"/>
          <w:bCs w:val="0"/>
        </w:rPr>
        <w:t>takes</w:t>
      </w:r>
      <w:r w:rsidR="00B2527A" w:rsidRPr="00940795">
        <w:rPr>
          <w:rStyle w:val="Emphasis"/>
          <w:rFonts w:asciiTheme="majorBidi" w:hAnsiTheme="majorBidi" w:cstheme="majorBidi"/>
          <w:b w:val="0"/>
          <w:bCs w:val="0"/>
        </w:rPr>
        <w:t xml:space="preserve"> </w:t>
      </w:r>
      <w:r w:rsidR="004E40A5" w:rsidRPr="00940795">
        <w:rPr>
          <w:rStyle w:val="Emphasis"/>
          <w:rFonts w:asciiTheme="majorBidi" w:hAnsiTheme="majorBidi" w:cstheme="majorBidi"/>
          <w:b w:val="0"/>
          <w:bCs w:val="0"/>
        </w:rPr>
        <w:t xml:space="preserve">place </w:t>
      </w:r>
      <w:r w:rsidR="00B2527A" w:rsidRPr="00940795">
        <w:rPr>
          <w:rStyle w:val="Emphasis"/>
          <w:rFonts w:asciiTheme="majorBidi" w:hAnsiTheme="majorBidi" w:cstheme="majorBidi"/>
          <w:b w:val="0"/>
          <w:bCs w:val="0"/>
        </w:rPr>
        <w:t xml:space="preserve">at the </w:t>
      </w:r>
      <w:r w:rsidR="004E40A5" w:rsidRPr="00940795">
        <w:rPr>
          <w:rStyle w:val="Emphasis"/>
          <w:rFonts w:asciiTheme="majorBidi" w:hAnsiTheme="majorBidi" w:cstheme="majorBidi"/>
          <w:b w:val="0"/>
          <w:bCs w:val="0"/>
        </w:rPr>
        <w:t>entrance</w:t>
      </w:r>
      <w:r w:rsidR="00B2527A" w:rsidRPr="00940795">
        <w:rPr>
          <w:rStyle w:val="Emphasis"/>
          <w:rFonts w:asciiTheme="majorBidi" w:hAnsiTheme="majorBidi" w:cstheme="majorBidi"/>
          <w:b w:val="0"/>
          <w:bCs w:val="0"/>
        </w:rPr>
        <w:t xml:space="preserve"> </w:t>
      </w:r>
      <w:r w:rsidR="001B170B" w:rsidRPr="00940795">
        <w:rPr>
          <w:rStyle w:val="Emphasis"/>
          <w:rFonts w:asciiTheme="majorBidi" w:hAnsiTheme="majorBidi" w:cstheme="majorBidi"/>
          <w:b w:val="0"/>
          <w:bCs w:val="0"/>
        </w:rPr>
        <w:t xml:space="preserve">to </w:t>
      </w:r>
      <w:r w:rsidR="00B2527A" w:rsidRPr="00940795">
        <w:rPr>
          <w:rStyle w:val="Emphasis"/>
          <w:rFonts w:asciiTheme="majorBidi" w:hAnsiTheme="majorBidi" w:cstheme="majorBidi"/>
          <w:b w:val="0"/>
          <w:bCs w:val="0"/>
        </w:rPr>
        <w:t xml:space="preserve">Sde Dov </w:t>
      </w:r>
      <w:r w:rsidRPr="00940795">
        <w:rPr>
          <w:rStyle w:val="Emphasis"/>
          <w:rFonts w:asciiTheme="majorBidi" w:hAnsiTheme="majorBidi" w:cstheme="majorBidi"/>
          <w:b w:val="0"/>
          <w:bCs w:val="0"/>
        </w:rPr>
        <w:t xml:space="preserve">Air </w:t>
      </w:r>
      <w:r w:rsidR="008E2280" w:rsidRPr="00940795">
        <w:rPr>
          <w:rStyle w:val="Emphasis"/>
          <w:rFonts w:asciiTheme="majorBidi" w:hAnsiTheme="majorBidi" w:cstheme="majorBidi"/>
          <w:b w:val="0"/>
          <w:bCs w:val="0"/>
        </w:rPr>
        <w:t xml:space="preserve">Force </w:t>
      </w:r>
      <w:r w:rsidR="00B90481" w:rsidRPr="00940795">
        <w:rPr>
          <w:rStyle w:val="Emphasis"/>
          <w:rFonts w:asciiTheme="majorBidi" w:hAnsiTheme="majorBidi" w:cstheme="majorBidi"/>
          <w:b w:val="0"/>
          <w:bCs w:val="0"/>
        </w:rPr>
        <w:t>base</w:t>
      </w:r>
      <w:r w:rsidR="00B2527A" w:rsidRPr="00940795">
        <w:rPr>
          <w:rStyle w:val="Emphasis"/>
          <w:rFonts w:asciiTheme="majorBidi" w:hAnsiTheme="majorBidi" w:cstheme="majorBidi"/>
          <w:b w:val="0"/>
          <w:bCs w:val="0"/>
        </w:rPr>
        <w:t xml:space="preserve"> (in Tel Aviv)</w:t>
      </w:r>
      <w:r w:rsidR="00FC4CBC" w:rsidRPr="00940795">
        <w:rPr>
          <w:rStyle w:val="Emphasis"/>
          <w:rFonts w:asciiTheme="majorBidi" w:hAnsiTheme="majorBidi" w:cstheme="majorBidi"/>
          <w:b w:val="0"/>
          <w:bCs w:val="0"/>
        </w:rPr>
        <w:t>, thereby</w:t>
      </w:r>
      <w:r w:rsidR="004E40A5" w:rsidRPr="00940795">
        <w:rPr>
          <w:rStyle w:val="Emphasis"/>
          <w:rFonts w:asciiTheme="majorBidi" w:hAnsiTheme="majorBidi" w:cstheme="majorBidi"/>
          <w:b w:val="0"/>
          <w:bCs w:val="0"/>
        </w:rPr>
        <w:t xml:space="preserve"> </w:t>
      </w:r>
      <w:r w:rsidR="006F2BD6" w:rsidRPr="00940795">
        <w:rPr>
          <w:rStyle w:val="Emphasis"/>
          <w:rFonts w:asciiTheme="majorBidi" w:hAnsiTheme="majorBidi" w:cstheme="majorBidi"/>
          <w:b w:val="0"/>
          <w:bCs w:val="0"/>
        </w:rPr>
        <w:t xml:space="preserve">also </w:t>
      </w:r>
      <w:r w:rsidR="004E40A5" w:rsidRPr="00940795">
        <w:rPr>
          <w:rStyle w:val="Emphasis"/>
          <w:rFonts w:asciiTheme="majorBidi" w:hAnsiTheme="majorBidi" w:cstheme="majorBidi"/>
          <w:b w:val="0"/>
          <w:bCs w:val="0"/>
        </w:rPr>
        <w:t>blocking entry to the base</w:t>
      </w:r>
      <w:r w:rsidR="00B2527A" w:rsidRPr="00940795">
        <w:rPr>
          <w:rStyle w:val="Emphasis"/>
          <w:rFonts w:asciiTheme="majorBidi" w:hAnsiTheme="majorBidi" w:cstheme="majorBidi"/>
          <w:b w:val="0"/>
          <w:bCs w:val="0"/>
        </w:rPr>
        <w:t xml:space="preserve">. </w:t>
      </w:r>
      <w:r w:rsidR="00880B4C" w:rsidRPr="00940795">
        <w:rPr>
          <w:rStyle w:val="Emphasis"/>
          <w:rFonts w:asciiTheme="majorBidi" w:hAnsiTheme="majorBidi" w:cstheme="majorBidi"/>
          <w:b w:val="0"/>
          <w:bCs w:val="0"/>
        </w:rPr>
        <w:t>This action</w:t>
      </w:r>
      <w:r w:rsidR="007F0128" w:rsidRPr="00940795">
        <w:rPr>
          <w:rStyle w:val="Emphasis"/>
          <w:rFonts w:asciiTheme="majorBidi" w:hAnsiTheme="majorBidi" w:cstheme="majorBidi"/>
          <w:b w:val="0"/>
          <w:bCs w:val="0"/>
        </w:rPr>
        <w:t xml:space="preserve"> thus </w:t>
      </w:r>
      <w:r w:rsidR="002820B3" w:rsidRPr="00940795">
        <w:rPr>
          <w:rStyle w:val="Emphasis"/>
          <w:rFonts w:asciiTheme="majorBidi" w:hAnsiTheme="majorBidi" w:cstheme="majorBidi"/>
          <w:b w:val="0"/>
          <w:bCs w:val="0"/>
        </w:rPr>
        <w:t>sends</w:t>
      </w:r>
      <w:r w:rsidR="007F0128" w:rsidRPr="00940795">
        <w:rPr>
          <w:rStyle w:val="Emphasis"/>
          <w:rFonts w:asciiTheme="majorBidi" w:hAnsiTheme="majorBidi" w:cstheme="majorBidi"/>
          <w:b w:val="0"/>
          <w:bCs w:val="0"/>
        </w:rPr>
        <w:t xml:space="preserve"> both </w:t>
      </w:r>
      <w:r w:rsidR="00880B4C" w:rsidRPr="00940795">
        <w:rPr>
          <w:rStyle w:val="Emphasis"/>
          <w:rFonts w:asciiTheme="majorBidi" w:hAnsiTheme="majorBidi" w:cstheme="majorBidi"/>
          <w:b w:val="0"/>
          <w:bCs w:val="0"/>
        </w:rPr>
        <w:t>a</w:t>
      </w:r>
      <w:r w:rsidR="00463F6E" w:rsidRPr="00940795">
        <w:rPr>
          <w:rStyle w:val="Emphasis"/>
          <w:rFonts w:asciiTheme="majorBidi" w:hAnsiTheme="majorBidi" w:cstheme="majorBidi"/>
          <w:b w:val="0"/>
          <w:bCs w:val="0"/>
        </w:rPr>
        <w:t xml:space="preserve"> </w:t>
      </w:r>
      <w:r w:rsidR="001B170B" w:rsidRPr="00940795">
        <w:rPr>
          <w:rStyle w:val="Emphasis"/>
          <w:rFonts w:asciiTheme="majorBidi" w:hAnsiTheme="majorBidi" w:cstheme="majorBidi"/>
          <w:b w:val="0"/>
          <w:bCs w:val="0"/>
        </w:rPr>
        <w:t xml:space="preserve">literal and </w:t>
      </w:r>
      <w:r w:rsidR="00880B4C" w:rsidRPr="00940795">
        <w:rPr>
          <w:rStyle w:val="Emphasis"/>
          <w:rFonts w:asciiTheme="majorBidi" w:hAnsiTheme="majorBidi" w:cstheme="majorBidi"/>
          <w:b w:val="0"/>
          <w:bCs w:val="0"/>
        </w:rPr>
        <w:t xml:space="preserve">a </w:t>
      </w:r>
      <w:r w:rsidR="00463F6E" w:rsidRPr="00940795">
        <w:rPr>
          <w:rStyle w:val="Emphasis"/>
          <w:rFonts w:asciiTheme="majorBidi" w:hAnsiTheme="majorBidi" w:cstheme="majorBidi"/>
          <w:b w:val="0"/>
          <w:bCs w:val="0"/>
        </w:rPr>
        <w:t>metaphorical message.</w:t>
      </w:r>
      <w:r w:rsidR="006C39EF" w:rsidRPr="00940795">
        <w:rPr>
          <w:rStyle w:val="FootnoteReference"/>
          <w:rFonts w:asciiTheme="majorBidi" w:hAnsiTheme="majorBidi" w:cstheme="majorBidi"/>
        </w:rPr>
        <w:footnoteReference w:id="14"/>
      </w:r>
    </w:p>
    <w:p w:rsidR="005C6B8C" w:rsidRPr="00940795" w:rsidRDefault="005C6B8C" w:rsidP="00940795">
      <w:pPr>
        <w:rPr>
          <w:rFonts w:asciiTheme="majorBidi" w:eastAsia="Arial Unicode MS" w:hAnsiTheme="majorBidi" w:cstheme="majorBidi"/>
        </w:rPr>
      </w:pPr>
    </w:p>
    <w:p w:rsidR="005C6B8C" w:rsidRPr="00940795" w:rsidRDefault="005C6B8C" w:rsidP="00940795">
      <w:pPr>
        <w:rPr>
          <w:rFonts w:asciiTheme="majorBidi" w:eastAsia="Arial Unicode MS" w:hAnsiTheme="majorBidi" w:cstheme="majorBidi"/>
        </w:rPr>
      </w:pPr>
      <w:r w:rsidRPr="00940795">
        <w:rPr>
          <w:rFonts w:asciiTheme="majorBidi" w:eastAsia="Arial Unicode MS" w:hAnsiTheme="majorBidi" w:cstheme="majorBidi"/>
          <w:b/>
          <w:bCs/>
        </w:rPr>
        <w:tab/>
      </w:r>
    </w:p>
    <w:p w:rsidR="005C6B8C" w:rsidRPr="00940795" w:rsidRDefault="005C6B8C" w:rsidP="00940795">
      <w:pPr>
        <w:rPr>
          <w:rFonts w:asciiTheme="majorBidi" w:eastAsia="Arial Unicode MS" w:hAnsiTheme="majorBidi" w:cstheme="majorBidi"/>
        </w:rPr>
      </w:pPr>
    </w:p>
    <w:p w:rsidR="005C6B8C" w:rsidRPr="00940795" w:rsidRDefault="005C6B8C" w:rsidP="00940795">
      <w:pPr>
        <w:ind w:firstLine="720"/>
        <w:rPr>
          <w:rFonts w:asciiTheme="majorBidi" w:eastAsia="Arial Unicode MS" w:hAnsiTheme="majorBidi" w:cstheme="majorBidi"/>
        </w:rPr>
      </w:pPr>
    </w:p>
    <w:p w:rsidR="006619AF" w:rsidRPr="00940795" w:rsidRDefault="006619AF" w:rsidP="00940795">
      <w:pPr>
        <w:rPr>
          <w:rFonts w:asciiTheme="majorBidi" w:hAnsiTheme="majorBidi" w:cstheme="majorBidi"/>
        </w:rPr>
      </w:pPr>
    </w:p>
    <w:p w:rsidR="00DC5096" w:rsidRPr="00940795" w:rsidRDefault="007D0C5B" w:rsidP="00940795">
      <w:pPr>
        <w:rPr>
          <w:rFonts w:asciiTheme="majorBidi" w:hAnsiTheme="majorBidi" w:cstheme="majorBidi"/>
        </w:rPr>
      </w:pPr>
      <w:r w:rsidRPr="00940795">
        <w:rPr>
          <w:rFonts w:asciiTheme="majorBidi" w:hAnsiTheme="majorBidi" w:cstheme="majorBidi"/>
          <w:noProof/>
        </w:rPr>
        <w:drawing>
          <wp:inline distT="0" distB="0" distL="0" distR="0" wp14:anchorId="73A76340" wp14:editId="779784DC">
            <wp:extent cx="5486400" cy="3648075"/>
            <wp:effectExtent l="0" t="0" r="0" b="9525"/>
            <wp:docPr id="6" name="Picture 6" descr="C:\Users\xx\AppData\Local\Microsoft\Windows\Temporary Internet Files\Content.Outlook\1I9MPWEU\DSC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x\AppData\Local\Microsoft\Windows\Temporary Internet Files\Content.Outlook\1I9MPWEU\DSC_201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3648075"/>
                    </a:xfrm>
                    <a:prstGeom prst="rect">
                      <a:avLst/>
                    </a:prstGeom>
                    <a:noFill/>
                    <a:ln>
                      <a:noFill/>
                    </a:ln>
                  </pic:spPr>
                </pic:pic>
              </a:graphicData>
            </a:graphic>
          </wp:inline>
        </w:drawing>
      </w:r>
    </w:p>
    <w:p w:rsidR="00257177" w:rsidRPr="00940795" w:rsidRDefault="00257177" w:rsidP="00940795">
      <w:pPr>
        <w:rPr>
          <w:rFonts w:asciiTheme="majorBidi" w:hAnsiTheme="majorBidi" w:cstheme="majorBidi"/>
        </w:rPr>
      </w:pPr>
    </w:p>
    <w:p w:rsidR="00387E41" w:rsidRPr="00940795" w:rsidRDefault="00C31B99" w:rsidP="00940795">
      <w:pPr>
        <w:rPr>
          <w:rFonts w:asciiTheme="majorBidi" w:eastAsia="Arial Unicode MS" w:hAnsiTheme="majorBidi" w:cstheme="majorBidi"/>
        </w:rPr>
      </w:pPr>
      <w:r w:rsidRPr="00940795">
        <w:rPr>
          <w:rFonts w:asciiTheme="majorBidi" w:hAnsiTheme="majorBidi" w:cstheme="majorBidi"/>
        </w:rPr>
        <w:t xml:space="preserve">Figure 7: </w:t>
      </w:r>
      <w:r w:rsidRPr="00940795">
        <w:rPr>
          <w:rFonts w:asciiTheme="majorBidi" w:eastAsia="Arial Unicode MS" w:hAnsiTheme="majorBidi" w:cstheme="majorBidi"/>
        </w:rPr>
        <w:t>Protesting the Israeli war on Gaza</w:t>
      </w:r>
    </w:p>
    <w:p w:rsidR="00C31B99" w:rsidRPr="00940795" w:rsidRDefault="00C31B99" w:rsidP="00940795">
      <w:pPr>
        <w:rPr>
          <w:rFonts w:asciiTheme="majorBidi" w:hAnsiTheme="majorBidi" w:cstheme="majorBidi"/>
        </w:rPr>
      </w:pPr>
    </w:p>
    <w:p w:rsidR="001360DA" w:rsidRPr="00940795" w:rsidRDefault="001360DA" w:rsidP="00940795">
      <w:pPr>
        <w:ind w:firstLine="720"/>
        <w:rPr>
          <w:rFonts w:asciiTheme="majorBidi" w:hAnsiTheme="majorBidi" w:cstheme="majorBidi"/>
        </w:rPr>
      </w:pPr>
      <w:r w:rsidRPr="00940795">
        <w:rPr>
          <w:rFonts w:asciiTheme="majorBidi" w:hAnsiTheme="majorBidi" w:cstheme="majorBidi"/>
        </w:rPr>
        <w:t xml:space="preserve">In </w:t>
      </w:r>
      <w:r w:rsidR="00C31B99" w:rsidRPr="00940795">
        <w:rPr>
          <w:rFonts w:asciiTheme="majorBidi" w:hAnsiTheme="majorBidi" w:cstheme="majorBidi"/>
        </w:rPr>
        <w:t xml:space="preserve">Figure </w:t>
      </w:r>
      <w:r w:rsidRPr="00940795">
        <w:rPr>
          <w:rFonts w:asciiTheme="majorBidi" w:hAnsiTheme="majorBidi" w:cstheme="majorBidi"/>
        </w:rPr>
        <w:t>(</w:t>
      </w:r>
      <w:r w:rsidR="00C31B99" w:rsidRPr="00940795">
        <w:rPr>
          <w:rFonts w:asciiTheme="majorBidi" w:hAnsiTheme="majorBidi" w:cstheme="majorBidi"/>
        </w:rPr>
        <w:t>8</w:t>
      </w:r>
      <w:r w:rsidRPr="00940795">
        <w:rPr>
          <w:rFonts w:asciiTheme="majorBidi" w:hAnsiTheme="majorBidi" w:cstheme="majorBidi"/>
        </w:rPr>
        <w:t xml:space="preserve">) </w:t>
      </w:r>
      <w:r w:rsidR="00EC4428" w:rsidRPr="00940795">
        <w:rPr>
          <w:rFonts w:asciiTheme="majorBidi" w:hAnsiTheme="majorBidi" w:cstheme="majorBidi"/>
        </w:rPr>
        <w:t xml:space="preserve">the Anarchists </w:t>
      </w:r>
      <w:r w:rsidR="00AD68D3" w:rsidRPr="00940795">
        <w:rPr>
          <w:rFonts w:asciiTheme="majorBidi" w:hAnsiTheme="majorBidi" w:cstheme="majorBidi"/>
        </w:rPr>
        <w:t>set</w:t>
      </w:r>
      <w:r w:rsidRPr="00940795">
        <w:rPr>
          <w:rFonts w:asciiTheme="majorBidi" w:hAnsiTheme="majorBidi" w:cstheme="majorBidi"/>
        </w:rPr>
        <w:t xml:space="preserve"> up a </w:t>
      </w:r>
      <w:r w:rsidR="00A35186" w:rsidRPr="00940795">
        <w:rPr>
          <w:rFonts w:asciiTheme="majorBidi" w:hAnsiTheme="majorBidi" w:cstheme="majorBidi"/>
        </w:rPr>
        <w:t>“military”</w:t>
      </w:r>
      <w:r w:rsidR="008D6D25" w:rsidRPr="00940795">
        <w:rPr>
          <w:rFonts w:asciiTheme="majorBidi" w:hAnsiTheme="majorBidi" w:cstheme="majorBidi"/>
        </w:rPr>
        <w:t xml:space="preserve"> road</w:t>
      </w:r>
      <w:r w:rsidRPr="00940795">
        <w:rPr>
          <w:rFonts w:asciiTheme="majorBidi" w:hAnsiTheme="majorBidi" w:cstheme="majorBidi"/>
        </w:rPr>
        <w:t xml:space="preserve">block in Tel Aviv, so that Israeli citizens </w:t>
      </w:r>
      <w:r w:rsidR="00E25986" w:rsidRPr="00940795">
        <w:rPr>
          <w:rFonts w:asciiTheme="majorBidi" w:hAnsiTheme="majorBidi" w:cstheme="majorBidi"/>
        </w:rPr>
        <w:t>experience</w:t>
      </w:r>
      <w:r w:rsidRPr="00940795">
        <w:rPr>
          <w:rFonts w:asciiTheme="majorBidi" w:hAnsiTheme="majorBidi" w:cstheme="majorBidi"/>
        </w:rPr>
        <w:t xml:space="preserve">, even if </w:t>
      </w:r>
      <w:r w:rsidR="00E25986" w:rsidRPr="00940795">
        <w:rPr>
          <w:rFonts w:asciiTheme="majorBidi" w:hAnsiTheme="majorBidi" w:cstheme="majorBidi"/>
        </w:rPr>
        <w:t>momentarily</w:t>
      </w:r>
      <w:r w:rsidRPr="00940795">
        <w:rPr>
          <w:rFonts w:asciiTheme="majorBidi" w:hAnsiTheme="majorBidi" w:cstheme="majorBidi"/>
        </w:rPr>
        <w:t xml:space="preserve">, what it </w:t>
      </w:r>
      <w:r w:rsidR="00EC4428" w:rsidRPr="00940795">
        <w:rPr>
          <w:rFonts w:asciiTheme="majorBidi" w:hAnsiTheme="majorBidi" w:cstheme="majorBidi"/>
        </w:rPr>
        <w:t xml:space="preserve">is </w:t>
      </w:r>
      <w:r w:rsidRPr="00940795">
        <w:rPr>
          <w:rFonts w:asciiTheme="majorBidi" w:hAnsiTheme="majorBidi" w:cstheme="majorBidi"/>
        </w:rPr>
        <w:t>like to be under the Israeli occupation and control</w:t>
      </w:r>
      <w:r w:rsidR="005672D5" w:rsidRPr="00940795">
        <w:rPr>
          <w:rFonts w:asciiTheme="majorBidi" w:hAnsiTheme="majorBidi" w:cstheme="majorBidi"/>
        </w:rPr>
        <w:t>,</w:t>
      </w:r>
      <w:r w:rsidRPr="00940795">
        <w:rPr>
          <w:rFonts w:asciiTheme="majorBidi" w:hAnsiTheme="majorBidi" w:cstheme="majorBidi"/>
        </w:rPr>
        <w:t xml:space="preserve"> which </w:t>
      </w:r>
      <w:r w:rsidR="007B491B" w:rsidRPr="00940795">
        <w:rPr>
          <w:rFonts w:asciiTheme="majorBidi" w:hAnsiTheme="majorBidi" w:cstheme="majorBidi"/>
        </w:rPr>
        <w:t xml:space="preserve">is what </w:t>
      </w:r>
      <w:r w:rsidR="00E25986" w:rsidRPr="00940795">
        <w:rPr>
          <w:rFonts w:asciiTheme="majorBidi" w:hAnsiTheme="majorBidi" w:cstheme="majorBidi"/>
        </w:rPr>
        <w:t>Palestinians</w:t>
      </w:r>
      <w:r w:rsidRPr="00940795">
        <w:rPr>
          <w:rFonts w:asciiTheme="majorBidi" w:hAnsiTheme="majorBidi" w:cstheme="majorBidi"/>
        </w:rPr>
        <w:t xml:space="preserve"> experience on a daily </w:t>
      </w:r>
      <w:r w:rsidR="00EC4428" w:rsidRPr="00940795">
        <w:rPr>
          <w:rFonts w:asciiTheme="majorBidi" w:hAnsiTheme="majorBidi" w:cstheme="majorBidi"/>
        </w:rPr>
        <w:t xml:space="preserve">if not </w:t>
      </w:r>
      <w:r w:rsidR="00B75739" w:rsidRPr="00940795">
        <w:rPr>
          <w:rFonts w:asciiTheme="majorBidi" w:hAnsiTheme="majorBidi" w:cstheme="majorBidi"/>
        </w:rPr>
        <w:t xml:space="preserve">on a </w:t>
      </w:r>
      <w:r w:rsidRPr="00940795">
        <w:rPr>
          <w:rFonts w:asciiTheme="majorBidi" w:hAnsiTheme="majorBidi" w:cstheme="majorBidi"/>
        </w:rPr>
        <w:t>moment</w:t>
      </w:r>
      <w:r w:rsidR="007B491B" w:rsidRPr="00940795">
        <w:rPr>
          <w:rFonts w:asciiTheme="majorBidi" w:hAnsiTheme="majorBidi" w:cstheme="majorBidi"/>
        </w:rPr>
        <w:t>-</w:t>
      </w:r>
      <w:r w:rsidRPr="00940795">
        <w:rPr>
          <w:rFonts w:asciiTheme="majorBidi" w:hAnsiTheme="majorBidi" w:cstheme="majorBidi"/>
        </w:rPr>
        <w:t>by</w:t>
      </w:r>
      <w:r w:rsidR="007B491B" w:rsidRPr="00940795">
        <w:rPr>
          <w:rFonts w:asciiTheme="majorBidi" w:hAnsiTheme="majorBidi" w:cstheme="majorBidi"/>
        </w:rPr>
        <w:t>-</w:t>
      </w:r>
      <w:r w:rsidRPr="00940795">
        <w:rPr>
          <w:rFonts w:asciiTheme="majorBidi" w:hAnsiTheme="majorBidi" w:cstheme="majorBidi"/>
        </w:rPr>
        <w:t>moment basis.</w:t>
      </w:r>
    </w:p>
    <w:p w:rsidR="00C007F8" w:rsidRPr="00940795" w:rsidRDefault="00C007F8" w:rsidP="00940795">
      <w:pPr>
        <w:rPr>
          <w:rFonts w:asciiTheme="majorBidi" w:hAnsiTheme="majorBidi" w:cstheme="majorBidi"/>
        </w:rPr>
      </w:pPr>
    </w:p>
    <w:p w:rsidR="00257177" w:rsidRPr="00940795" w:rsidRDefault="008F0E49" w:rsidP="00940795">
      <w:pPr>
        <w:rPr>
          <w:rFonts w:asciiTheme="majorBidi" w:hAnsiTheme="majorBidi" w:cstheme="majorBidi"/>
        </w:rPr>
      </w:pPr>
      <w:r w:rsidRPr="00940795">
        <w:rPr>
          <w:rFonts w:asciiTheme="majorBidi" w:hAnsiTheme="majorBidi" w:cstheme="majorBidi"/>
          <w:noProof/>
        </w:rPr>
        <w:drawing>
          <wp:inline distT="0" distB="0" distL="0" distR="0" wp14:anchorId="0AD0DA72" wp14:editId="0958F7E5">
            <wp:extent cx="5435600" cy="7245350"/>
            <wp:effectExtent l="0" t="0" r="0" b="0"/>
            <wp:docPr id="126980" name="Picture 4" descr="4593f68028cbdd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0" name="Picture 4" descr="4593f68028cbdd5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5600" cy="72453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inline>
        </w:drawing>
      </w:r>
    </w:p>
    <w:p w:rsidR="00257177" w:rsidRPr="00940795" w:rsidRDefault="00257177" w:rsidP="00940795">
      <w:pPr>
        <w:rPr>
          <w:rFonts w:asciiTheme="majorBidi" w:hAnsiTheme="majorBidi" w:cstheme="majorBidi"/>
        </w:rPr>
      </w:pPr>
    </w:p>
    <w:p w:rsidR="008F0E49" w:rsidRPr="00940795" w:rsidRDefault="00FC4CBC" w:rsidP="00940795">
      <w:pPr>
        <w:rPr>
          <w:rFonts w:asciiTheme="majorBidi" w:hAnsiTheme="majorBidi" w:cstheme="majorBidi"/>
        </w:rPr>
      </w:pPr>
      <w:r w:rsidRPr="00940795">
        <w:rPr>
          <w:rFonts w:asciiTheme="majorBidi" w:hAnsiTheme="majorBidi" w:cstheme="majorBidi"/>
        </w:rPr>
        <w:t>Figure</w:t>
      </w:r>
      <w:r w:rsidR="00C31B99" w:rsidRPr="00940795">
        <w:rPr>
          <w:rFonts w:asciiTheme="majorBidi" w:hAnsiTheme="majorBidi" w:cstheme="majorBidi"/>
        </w:rPr>
        <w:t xml:space="preserve"> 8</w:t>
      </w:r>
      <w:r w:rsidRPr="00940795">
        <w:rPr>
          <w:rFonts w:asciiTheme="majorBidi" w:hAnsiTheme="majorBidi" w:cstheme="majorBidi"/>
        </w:rPr>
        <w:t xml:space="preserve">: </w:t>
      </w:r>
      <w:r w:rsidR="008F0E49" w:rsidRPr="00940795">
        <w:rPr>
          <w:rFonts w:asciiTheme="majorBidi" w:hAnsiTheme="majorBidi" w:cstheme="majorBidi"/>
        </w:rPr>
        <w:t>The Anarchists’</w:t>
      </w:r>
      <w:r w:rsidR="00A65D4F" w:rsidRPr="00940795">
        <w:rPr>
          <w:rFonts w:asciiTheme="majorBidi" w:hAnsiTheme="majorBidi" w:cstheme="majorBidi"/>
        </w:rPr>
        <w:t xml:space="preserve"> </w:t>
      </w:r>
      <w:r w:rsidR="00030525" w:rsidRPr="00940795">
        <w:rPr>
          <w:rFonts w:asciiTheme="majorBidi" w:hAnsiTheme="majorBidi" w:cstheme="majorBidi"/>
        </w:rPr>
        <w:t>military road</w:t>
      </w:r>
      <w:r w:rsidR="008F0E49" w:rsidRPr="00940795">
        <w:rPr>
          <w:rFonts w:asciiTheme="majorBidi" w:hAnsiTheme="majorBidi" w:cstheme="majorBidi"/>
        </w:rPr>
        <w:t>block in Tel Aviv</w:t>
      </w:r>
    </w:p>
    <w:p w:rsidR="00A65D4F" w:rsidRPr="00940795" w:rsidRDefault="00A65D4F" w:rsidP="00940795">
      <w:pPr>
        <w:rPr>
          <w:rFonts w:asciiTheme="majorBidi" w:hAnsiTheme="majorBidi" w:cstheme="majorBidi"/>
        </w:rPr>
      </w:pPr>
    </w:p>
    <w:p w:rsidR="003B0869" w:rsidRPr="00940795" w:rsidRDefault="003B0869" w:rsidP="00940795">
      <w:pPr>
        <w:rPr>
          <w:rFonts w:asciiTheme="majorBidi" w:hAnsiTheme="majorBidi" w:cstheme="majorBidi"/>
        </w:rPr>
      </w:pPr>
      <w:r w:rsidRPr="00940795">
        <w:rPr>
          <w:rFonts w:asciiTheme="majorBidi" w:hAnsiTheme="majorBidi" w:cstheme="majorBidi"/>
        </w:rPr>
        <w:t>Act</w:t>
      </w:r>
      <w:r w:rsidR="00E1082C" w:rsidRPr="00940795">
        <w:rPr>
          <w:rFonts w:asciiTheme="majorBidi" w:hAnsiTheme="majorBidi" w:cstheme="majorBidi"/>
        </w:rPr>
        <w:t>s</w:t>
      </w:r>
      <w:r w:rsidRPr="00940795">
        <w:rPr>
          <w:rFonts w:asciiTheme="majorBidi" w:hAnsiTheme="majorBidi" w:cstheme="majorBidi"/>
        </w:rPr>
        <w:t xml:space="preserve"> too, then, can be optimally innovative, both literally and nonliterally.</w:t>
      </w:r>
    </w:p>
    <w:p w:rsidR="003B0869" w:rsidRPr="00940795" w:rsidRDefault="003B0869" w:rsidP="00940795">
      <w:pPr>
        <w:rPr>
          <w:rFonts w:asciiTheme="majorBidi" w:hAnsiTheme="majorBidi" w:cstheme="majorBidi"/>
        </w:rPr>
      </w:pPr>
    </w:p>
    <w:p w:rsidR="00A95167" w:rsidRPr="00940795" w:rsidRDefault="00A523F8" w:rsidP="00940795">
      <w:pPr>
        <w:rPr>
          <w:rFonts w:asciiTheme="majorBidi" w:hAnsiTheme="majorBidi" w:cstheme="majorBidi"/>
          <w:b/>
          <w:bCs/>
        </w:rPr>
      </w:pPr>
      <w:r w:rsidRPr="00940795">
        <w:rPr>
          <w:rFonts w:asciiTheme="majorBidi" w:hAnsiTheme="majorBidi" w:cstheme="majorBidi"/>
          <w:b/>
          <w:bCs/>
        </w:rPr>
        <w:t>Optimal n</w:t>
      </w:r>
      <w:r w:rsidR="00DE62AD" w:rsidRPr="00940795">
        <w:rPr>
          <w:rFonts w:asciiTheme="majorBidi" w:hAnsiTheme="majorBidi" w:cstheme="majorBidi"/>
          <w:b/>
          <w:bCs/>
        </w:rPr>
        <w:t xml:space="preserve">ovelty </w:t>
      </w:r>
      <w:r w:rsidR="001B0F01" w:rsidRPr="00940795">
        <w:rPr>
          <w:rFonts w:asciiTheme="majorBidi" w:hAnsiTheme="majorBidi" w:cstheme="majorBidi"/>
          <w:b/>
          <w:bCs/>
        </w:rPr>
        <w:t>in</w:t>
      </w:r>
      <w:r w:rsidR="00DE62AD" w:rsidRPr="00940795">
        <w:rPr>
          <w:rFonts w:asciiTheme="majorBidi" w:hAnsiTheme="majorBidi" w:cstheme="majorBidi"/>
          <w:b/>
          <w:bCs/>
        </w:rPr>
        <w:t xml:space="preserve"> context</w:t>
      </w:r>
      <w:r w:rsidR="001B0F01" w:rsidRPr="00940795">
        <w:rPr>
          <w:rFonts w:asciiTheme="majorBidi" w:hAnsiTheme="majorBidi" w:cstheme="majorBidi"/>
          <w:b/>
          <w:bCs/>
        </w:rPr>
        <w:t xml:space="preserve"> </w:t>
      </w:r>
      <w:r w:rsidR="00DC04CC" w:rsidRPr="00940795">
        <w:rPr>
          <w:rFonts w:asciiTheme="majorBidi" w:hAnsiTheme="majorBidi" w:cstheme="majorBidi"/>
          <w:b/>
          <w:bCs/>
        </w:rPr>
        <w:t xml:space="preserve">– the case of </w:t>
      </w:r>
      <w:r w:rsidR="00C001C4" w:rsidRPr="00940795">
        <w:rPr>
          <w:rFonts w:asciiTheme="majorBidi" w:hAnsiTheme="majorBidi" w:cstheme="majorBidi"/>
          <w:b/>
          <w:bCs/>
        </w:rPr>
        <w:t>sarcasm</w:t>
      </w:r>
      <w:r w:rsidR="00DC04CC" w:rsidRPr="00940795">
        <w:rPr>
          <w:rFonts w:asciiTheme="majorBidi" w:hAnsiTheme="majorBidi" w:cstheme="majorBidi"/>
          <w:b/>
          <w:bCs/>
        </w:rPr>
        <w:t xml:space="preserve"> </w:t>
      </w:r>
    </w:p>
    <w:p w:rsidR="002423E4" w:rsidRPr="00940795" w:rsidRDefault="002423E4" w:rsidP="00940795">
      <w:pPr>
        <w:rPr>
          <w:rFonts w:asciiTheme="majorBidi" w:hAnsiTheme="majorBidi" w:cstheme="majorBidi"/>
          <w:b/>
          <w:bCs/>
        </w:rPr>
      </w:pPr>
    </w:p>
    <w:p w:rsidR="00267EFD" w:rsidRPr="00940795" w:rsidRDefault="002423E4" w:rsidP="00940795">
      <w:pPr>
        <w:rPr>
          <w:rFonts w:asciiTheme="majorBidi" w:hAnsiTheme="majorBidi" w:cstheme="majorBidi"/>
        </w:rPr>
      </w:pPr>
      <w:r w:rsidRPr="00940795">
        <w:rPr>
          <w:rFonts w:asciiTheme="majorBidi" w:hAnsiTheme="majorBidi" w:cstheme="majorBidi"/>
        </w:rPr>
        <w:t xml:space="preserve">Sarcasm (or </w:t>
      </w:r>
      <w:r w:rsidR="00594107" w:rsidRPr="00940795">
        <w:rPr>
          <w:rFonts w:asciiTheme="majorBidi" w:hAnsiTheme="majorBidi" w:cstheme="majorBidi"/>
        </w:rPr>
        <w:t xml:space="preserve">sarcastic </w:t>
      </w:r>
      <w:r w:rsidRPr="00940795">
        <w:rPr>
          <w:rFonts w:asciiTheme="majorBidi" w:hAnsiTheme="majorBidi" w:cstheme="majorBidi"/>
        </w:rPr>
        <w:t xml:space="preserve">irony), if not conventionalized, </w:t>
      </w:r>
      <w:r w:rsidR="00B4034E" w:rsidRPr="00940795">
        <w:rPr>
          <w:rFonts w:asciiTheme="majorBidi" w:hAnsiTheme="majorBidi" w:cstheme="majorBidi"/>
        </w:rPr>
        <w:t xml:space="preserve">is </w:t>
      </w:r>
      <w:r w:rsidR="003E3D1F" w:rsidRPr="00940795">
        <w:rPr>
          <w:rFonts w:asciiTheme="majorBidi" w:hAnsiTheme="majorBidi" w:cstheme="majorBidi"/>
        </w:rPr>
        <w:t xml:space="preserve">usually </w:t>
      </w:r>
      <w:r w:rsidR="00B4034E" w:rsidRPr="00940795">
        <w:rPr>
          <w:rFonts w:asciiTheme="majorBidi" w:hAnsiTheme="majorBidi" w:cstheme="majorBidi"/>
        </w:rPr>
        <w:t xml:space="preserve">rendered optimally innovative by means </w:t>
      </w:r>
      <w:r w:rsidR="00E25986" w:rsidRPr="00940795">
        <w:rPr>
          <w:rFonts w:asciiTheme="majorBidi" w:hAnsiTheme="majorBidi" w:cstheme="majorBidi"/>
        </w:rPr>
        <w:t>of</w:t>
      </w:r>
      <w:r w:rsidR="00B4034E" w:rsidRPr="00940795">
        <w:rPr>
          <w:rFonts w:asciiTheme="majorBidi" w:hAnsiTheme="majorBidi" w:cstheme="majorBidi"/>
        </w:rPr>
        <w:t xml:space="preserve"> </w:t>
      </w:r>
      <w:r w:rsidR="00E25986" w:rsidRPr="00940795">
        <w:rPr>
          <w:rFonts w:asciiTheme="majorBidi" w:hAnsiTheme="majorBidi" w:cstheme="majorBidi"/>
        </w:rPr>
        <w:t>context</w:t>
      </w:r>
      <w:r w:rsidR="00B4034E" w:rsidRPr="00940795">
        <w:rPr>
          <w:rFonts w:asciiTheme="majorBidi" w:hAnsiTheme="majorBidi" w:cstheme="majorBidi"/>
        </w:rPr>
        <w:t xml:space="preserve">. It’s in context that it </w:t>
      </w:r>
      <w:r w:rsidRPr="00940795">
        <w:rPr>
          <w:rFonts w:asciiTheme="majorBidi" w:hAnsiTheme="majorBidi" w:cstheme="majorBidi"/>
        </w:rPr>
        <w:t xml:space="preserve">also </w:t>
      </w:r>
      <w:r w:rsidR="008C7A69" w:rsidRPr="00940795">
        <w:rPr>
          <w:rFonts w:asciiTheme="majorBidi" w:hAnsiTheme="majorBidi" w:cstheme="majorBidi"/>
        </w:rPr>
        <w:t>meet</w:t>
      </w:r>
      <w:r w:rsidR="005E0FEA" w:rsidRPr="00940795">
        <w:rPr>
          <w:rFonts w:asciiTheme="majorBidi" w:hAnsiTheme="majorBidi" w:cstheme="majorBidi"/>
        </w:rPr>
        <w:t>s</w:t>
      </w:r>
      <w:r w:rsidR="008C7A69" w:rsidRPr="00940795">
        <w:rPr>
          <w:rFonts w:asciiTheme="majorBidi" w:hAnsiTheme="majorBidi" w:cstheme="majorBidi"/>
        </w:rPr>
        <w:t xml:space="preserve"> the conditions </w:t>
      </w:r>
      <w:r w:rsidR="00C466B9" w:rsidRPr="00940795">
        <w:rPr>
          <w:rFonts w:asciiTheme="majorBidi" w:hAnsiTheme="majorBidi" w:cstheme="majorBidi"/>
        </w:rPr>
        <w:t>for</w:t>
      </w:r>
      <w:r w:rsidR="008C7A69" w:rsidRPr="00940795">
        <w:rPr>
          <w:rFonts w:asciiTheme="majorBidi" w:hAnsiTheme="majorBidi" w:cstheme="majorBidi"/>
        </w:rPr>
        <w:t xml:space="preserve"> optimal innovation (Giora et al., 2004). </w:t>
      </w:r>
      <w:r w:rsidRPr="00940795">
        <w:rPr>
          <w:rFonts w:asciiTheme="majorBidi" w:hAnsiTheme="majorBidi" w:cstheme="majorBidi"/>
        </w:rPr>
        <w:t xml:space="preserve">Indeed, </w:t>
      </w:r>
      <w:r w:rsidR="00EA07FA" w:rsidRPr="00940795">
        <w:rPr>
          <w:rFonts w:asciiTheme="majorBidi" w:hAnsiTheme="majorBidi" w:cstheme="majorBidi"/>
        </w:rPr>
        <w:t xml:space="preserve">the </w:t>
      </w:r>
      <w:r w:rsidR="001A0DA7" w:rsidRPr="00940795">
        <w:rPr>
          <w:rFonts w:asciiTheme="majorBidi" w:hAnsiTheme="majorBidi" w:cstheme="majorBidi"/>
        </w:rPr>
        <w:t>interpretation of non</w:t>
      </w:r>
      <w:r w:rsidR="00D11129" w:rsidRPr="00940795">
        <w:rPr>
          <w:rFonts w:asciiTheme="majorBidi" w:hAnsiTheme="majorBidi" w:cstheme="majorBidi"/>
        </w:rPr>
        <w:t>-lexicalized</w:t>
      </w:r>
      <w:r w:rsidRPr="00940795">
        <w:rPr>
          <w:rFonts w:asciiTheme="majorBidi" w:hAnsiTheme="majorBidi" w:cstheme="majorBidi"/>
        </w:rPr>
        <w:t xml:space="preserve"> sarcasm is</w:t>
      </w:r>
      <w:r w:rsidR="008C7A69" w:rsidRPr="00940795">
        <w:rPr>
          <w:rFonts w:asciiTheme="majorBidi" w:hAnsiTheme="majorBidi" w:cstheme="majorBidi"/>
        </w:rPr>
        <w:t xml:space="preserve"> constructed on the fly -</w:t>
      </w:r>
      <w:r w:rsidRPr="00940795">
        <w:rPr>
          <w:rFonts w:asciiTheme="majorBidi" w:hAnsiTheme="majorBidi" w:cstheme="majorBidi"/>
        </w:rPr>
        <w:t xml:space="preserve"> derived</w:t>
      </w:r>
      <w:r w:rsidR="008C7A69" w:rsidRPr="00940795">
        <w:rPr>
          <w:rFonts w:asciiTheme="majorBidi" w:hAnsiTheme="majorBidi" w:cstheme="majorBidi"/>
        </w:rPr>
        <w:t xml:space="preserve"> on the basis of</w:t>
      </w:r>
      <w:r w:rsidRPr="00940795">
        <w:rPr>
          <w:rFonts w:asciiTheme="majorBidi" w:hAnsiTheme="majorBidi" w:cstheme="majorBidi"/>
        </w:rPr>
        <w:t xml:space="preserve"> sarcastically biasing </w:t>
      </w:r>
      <w:r w:rsidR="00E25986" w:rsidRPr="00940795">
        <w:rPr>
          <w:rFonts w:asciiTheme="majorBidi" w:hAnsiTheme="majorBidi" w:cstheme="majorBidi"/>
        </w:rPr>
        <w:t>information</w:t>
      </w:r>
      <w:r w:rsidR="001A0DA7" w:rsidRPr="00940795">
        <w:rPr>
          <w:rFonts w:asciiTheme="majorBidi" w:hAnsiTheme="majorBidi" w:cstheme="majorBidi"/>
        </w:rPr>
        <w:t xml:space="preserve">. </w:t>
      </w:r>
      <w:r w:rsidR="00457C95" w:rsidRPr="00940795">
        <w:rPr>
          <w:rFonts w:asciiTheme="majorBidi" w:hAnsiTheme="majorBidi" w:cstheme="majorBidi"/>
        </w:rPr>
        <w:t>S</w:t>
      </w:r>
      <w:r w:rsidR="001A0DA7" w:rsidRPr="00940795">
        <w:rPr>
          <w:rFonts w:asciiTheme="majorBidi" w:hAnsiTheme="majorBidi" w:cstheme="majorBidi"/>
        </w:rPr>
        <w:t>arcas</w:t>
      </w:r>
      <w:r w:rsidR="00457C95" w:rsidRPr="00940795">
        <w:rPr>
          <w:rFonts w:asciiTheme="majorBidi" w:hAnsiTheme="majorBidi" w:cstheme="majorBidi"/>
        </w:rPr>
        <w:t xml:space="preserve">tic </w:t>
      </w:r>
      <w:r w:rsidR="00E25986" w:rsidRPr="00940795">
        <w:rPr>
          <w:rFonts w:asciiTheme="majorBidi" w:hAnsiTheme="majorBidi" w:cstheme="majorBidi"/>
        </w:rPr>
        <w:t>remarks</w:t>
      </w:r>
      <w:r w:rsidR="008C7A69" w:rsidRPr="00940795">
        <w:rPr>
          <w:rFonts w:asciiTheme="majorBidi" w:hAnsiTheme="majorBidi" w:cstheme="majorBidi"/>
        </w:rPr>
        <w:t xml:space="preserve">, when </w:t>
      </w:r>
      <w:r w:rsidR="00DB78D6" w:rsidRPr="00940795">
        <w:rPr>
          <w:rFonts w:asciiTheme="majorBidi" w:hAnsiTheme="majorBidi" w:cstheme="majorBidi"/>
        </w:rPr>
        <w:t>u</w:t>
      </w:r>
      <w:r w:rsidR="008C7A69" w:rsidRPr="00940795">
        <w:rPr>
          <w:rFonts w:asciiTheme="majorBidi" w:hAnsiTheme="majorBidi" w:cstheme="majorBidi"/>
        </w:rPr>
        <w:t>nderstood</w:t>
      </w:r>
      <w:r w:rsidR="00C466B9" w:rsidRPr="00940795">
        <w:rPr>
          <w:rFonts w:asciiTheme="majorBidi" w:hAnsiTheme="majorBidi" w:cstheme="majorBidi"/>
        </w:rPr>
        <w:t>,</w:t>
      </w:r>
      <w:r w:rsidRPr="00940795">
        <w:rPr>
          <w:rFonts w:asciiTheme="majorBidi" w:hAnsiTheme="majorBidi" w:cstheme="majorBidi"/>
        </w:rPr>
        <w:t xml:space="preserve"> entertain both </w:t>
      </w:r>
      <w:r w:rsidR="001A0DA7" w:rsidRPr="00940795">
        <w:rPr>
          <w:rFonts w:asciiTheme="majorBidi" w:hAnsiTheme="majorBidi" w:cstheme="majorBidi"/>
        </w:rPr>
        <w:t>the novel</w:t>
      </w:r>
      <w:r w:rsidR="00FF62B4" w:rsidRPr="00940795">
        <w:rPr>
          <w:rFonts w:asciiTheme="majorBidi" w:hAnsiTheme="majorBidi" w:cstheme="majorBidi"/>
        </w:rPr>
        <w:t>/nonsalient</w:t>
      </w:r>
      <w:r w:rsidR="001A0DA7" w:rsidRPr="00940795">
        <w:rPr>
          <w:rFonts w:asciiTheme="majorBidi" w:hAnsiTheme="majorBidi" w:cstheme="majorBidi"/>
        </w:rPr>
        <w:t xml:space="preserve"> sarcastic interpretation as well as the salient meaning of the sar</w:t>
      </w:r>
      <w:r w:rsidR="00EC6DF8" w:rsidRPr="00940795">
        <w:rPr>
          <w:rFonts w:asciiTheme="majorBidi" w:hAnsiTheme="majorBidi" w:cstheme="majorBidi"/>
        </w:rPr>
        <w:t>ca</w:t>
      </w:r>
      <w:r w:rsidR="001A0DA7" w:rsidRPr="00940795">
        <w:rPr>
          <w:rFonts w:asciiTheme="majorBidi" w:hAnsiTheme="majorBidi" w:cstheme="majorBidi"/>
        </w:rPr>
        <w:t>stic</w:t>
      </w:r>
      <w:r w:rsidR="00C466B9" w:rsidRPr="00940795">
        <w:rPr>
          <w:rFonts w:asciiTheme="majorBidi" w:hAnsiTheme="majorBidi" w:cstheme="majorBidi"/>
        </w:rPr>
        <w:t xml:space="preserve"> key</w:t>
      </w:r>
      <w:r w:rsidR="001A0DA7" w:rsidRPr="00940795">
        <w:rPr>
          <w:rFonts w:asciiTheme="majorBidi" w:hAnsiTheme="majorBidi" w:cstheme="majorBidi"/>
        </w:rPr>
        <w:t xml:space="preserve"> word</w:t>
      </w:r>
      <w:r w:rsidR="00C01600" w:rsidRPr="00940795">
        <w:rPr>
          <w:rFonts w:asciiTheme="majorBidi" w:hAnsiTheme="majorBidi" w:cstheme="majorBidi"/>
        </w:rPr>
        <w:t>(s)</w:t>
      </w:r>
      <w:r w:rsidR="001A0DA7" w:rsidRPr="00940795">
        <w:rPr>
          <w:rFonts w:asciiTheme="majorBidi" w:hAnsiTheme="majorBidi" w:cstheme="majorBidi"/>
        </w:rPr>
        <w:t xml:space="preserve"> and the salience-based </w:t>
      </w:r>
      <w:r w:rsidR="00E25986" w:rsidRPr="00940795">
        <w:rPr>
          <w:rFonts w:asciiTheme="majorBidi" w:hAnsiTheme="majorBidi" w:cstheme="majorBidi"/>
        </w:rPr>
        <w:t>interpretation</w:t>
      </w:r>
      <w:r w:rsidR="001A0DA7" w:rsidRPr="00940795">
        <w:rPr>
          <w:rFonts w:asciiTheme="majorBidi" w:hAnsiTheme="majorBidi" w:cstheme="majorBidi"/>
        </w:rPr>
        <w:t xml:space="preserve"> of the utterance</w:t>
      </w:r>
      <w:r w:rsidR="00457C95" w:rsidRPr="00940795">
        <w:rPr>
          <w:rFonts w:asciiTheme="majorBidi" w:hAnsiTheme="majorBidi" w:cstheme="majorBidi"/>
        </w:rPr>
        <w:t xml:space="preserve"> </w:t>
      </w:r>
      <w:r w:rsidR="00FF6F99" w:rsidRPr="00940795">
        <w:rPr>
          <w:rFonts w:asciiTheme="majorBidi" w:hAnsiTheme="majorBidi" w:cstheme="majorBidi"/>
        </w:rPr>
        <w:t xml:space="preserve">as a whole </w:t>
      </w:r>
      <w:r w:rsidR="00457C95" w:rsidRPr="00940795">
        <w:rPr>
          <w:rFonts w:asciiTheme="majorBidi" w:hAnsiTheme="majorBidi" w:cstheme="majorBidi"/>
        </w:rPr>
        <w:t>(</w:t>
      </w:r>
      <w:r w:rsidR="008C7A69" w:rsidRPr="00940795">
        <w:rPr>
          <w:rFonts w:asciiTheme="majorBidi" w:hAnsiTheme="majorBidi" w:cstheme="majorBidi"/>
        </w:rPr>
        <w:t xml:space="preserve">see </w:t>
      </w:r>
      <w:r w:rsidR="00457C95" w:rsidRPr="00940795">
        <w:rPr>
          <w:rFonts w:asciiTheme="majorBidi" w:hAnsiTheme="majorBidi" w:cstheme="majorBidi"/>
        </w:rPr>
        <w:t>Giora,</w:t>
      </w:r>
      <w:r w:rsidR="006A1B7A" w:rsidRPr="00940795">
        <w:rPr>
          <w:rFonts w:asciiTheme="majorBidi" w:hAnsiTheme="majorBidi" w:cstheme="majorBidi"/>
        </w:rPr>
        <w:t xml:space="preserve"> 1997, 2003; Giora &amp; Fein, 1999</w:t>
      </w:r>
      <w:r w:rsidR="00457C95" w:rsidRPr="00940795">
        <w:rPr>
          <w:rFonts w:asciiTheme="majorBidi" w:hAnsiTheme="majorBidi" w:cstheme="majorBidi"/>
        </w:rPr>
        <w:t>)</w:t>
      </w:r>
      <w:r w:rsidR="001A0DA7" w:rsidRPr="00940795">
        <w:rPr>
          <w:rFonts w:asciiTheme="majorBidi" w:hAnsiTheme="majorBidi" w:cstheme="majorBidi"/>
        </w:rPr>
        <w:t>.</w:t>
      </w:r>
      <w:r w:rsidR="00F63ADE" w:rsidRPr="00940795">
        <w:rPr>
          <w:rFonts w:asciiTheme="majorBidi" w:hAnsiTheme="majorBidi" w:cstheme="majorBidi"/>
        </w:rPr>
        <w:t xml:space="preserve"> </w:t>
      </w:r>
      <w:r w:rsidR="008C7A69" w:rsidRPr="00940795">
        <w:rPr>
          <w:rFonts w:asciiTheme="majorBidi" w:hAnsiTheme="majorBidi" w:cstheme="majorBidi"/>
        </w:rPr>
        <w:t>I</w:t>
      </w:r>
      <w:r w:rsidR="00F63ADE" w:rsidRPr="00940795">
        <w:rPr>
          <w:rFonts w:asciiTheme="majorBidi" w:hAnsiTheme="majorBidi" w:cstheme="majorBidi"/>
        </w:rPr>
        <w:t xml:space="preserve">s </w:t>
      </w:r>
      <w:r w:rsidR="00E84748" w:rsidRPr="00940795">
        <w:rPr>
          <w:rFonts w:asciiTheme="majorBidi" w:hAnsiTheme="majorBidi" w:cstheme="majorBidi"/>
        </w:rPr>
        <w:t>sarcasm</w:t>
      </w:r>
      <w:r w:rsidR="00501E49" w:rsidRPr="00940795">
        <w:rPr>
          <w:rFonts w:asciiTheme="majorBidi" w:hAnsiTheme="majorBidi" w:cstheme="majorBidi"/>
        </w:rPr>
        <w:t>, then,</w:t>
      </w:r>
      <w:r w:rsidR="00F63ADE" w:rsidRPr="00940795">
        <w:rPr>
          <w:rFonts w:asciiTheme="majorBidi" w:hAnsiTheme="majorBidi" w:cstheme="majorBidi"/>
        </w:rPr>
        <w:t xml:space="preserve"> pleasing</w:t>
      </w:r>
      <w:r w:rsidR="00707284" w:rsidRPr="00940795">
        <w:rPr>
          <w:rFonts w:asciiTheme="majorBidi" w:hAnsiTheme="majorBidi" w:cstheme="majorBidi"/>
        </w:rPr>
        <w:t>?</w:t>
      </w:r>
      <w:r w:rsidR="008C7A69" w:rsidRPr="00940795">
        <w:rPr>
          <w:rFonts w:asciiTheme="majorBidi" w:hAnsiTheme="majorBidi" w:cstheme="majorBidi"/>
        </w:rPr>
        <w:t xml:space="preserve"> </w:t>
      </w:r>
      <w:r w:rsidR="00707284" w:rsidRPr="00940795">
        <w:rPr>
          <w:rFonts w:asciiTheme="majorBidi" w:hAnsiTheme="majorBidi" w:cstheme="majorBidi"/>
        </w:rPr>
        <w:t xml:space="preserve">Is it </w:t>
      </w:r>
      <w:r w:rsidR="008C7A69" w:rsidRPr="00940795">
        <w:rPr>
          <w:rFonts w:asciiTheme="majorBidi" w:hAnsiTheme="majorBidi" w:cstheme="majorBidi"/>
        </w:rPr>
        <w:t xml:space="preserve">more pleasing than </w:t>
      </w:r>
      <w:r w:rsidR="00C62ECC" w:rsidRPr="00940795">
        <w:rPr>
          <w:rFonts w:asciiTheme="majorBidi" w:hAnsiTheme="majorBidi" w:cstheme="majorBidi"/>
        </w:rPr>
        <w:t>an</w:t>
      </w:r>
      <w:r w:rsidR="008C7A69" w:rsidRPr="00940795">
        <w:rPr>
          <w:rFonts w:asciiTheme="majorBidi" w:hAnsiTheme="majorBidi" w:cstheme="majorBidi"/>
        </w:rPr>
        <w:t xml:space="preserve"> alternative</w:t>
      </w:r>
      <w:r w:rsidR="005E0FEA" w:rsidRPr="00940795">
        <w:rPr>
          <w:rFonts w:asciiTheme="majorBidi" w:hAnsiTheme="majorBidi" w:cstheme="majorBidi"/>
        </w:rPr>
        <w:t>,</w:t>
      </w:r>
      <w:r w:rsidR="008C7A69" w:rsidRPr="00940795">
        <w:rPr>
          <w:rFonts w:asciiTheme="majorBidi" w:hAnsiTheme="majorBidi" w:cstheme="majorBidi"/>
        </w:rPr>
        <w:t xml:space="preserve"> </w:t>
      </w:r>
      <w:r w:rsidR="005E0FEA" w:rsidRPr="00940795">
        <w:rPr>
          <w:rFonts w:asciiTheme="majorBidi" w:hAnsiTheme="majorBidi" w:cstheme="majorBidi"/>
        </w:rPr>
        <w:t>more familiar</w:t>
      </w:r>
      <w:r w:rsidR="00707284" w:rsidRPr="00940795">
        <w:rPr>
          <w:rFonts w:asciiTheme="majorBidi" w:hAnsiTheme="majorBidi" w:cstheme="majorBidi"/>
        </w:rPr>
        <w:t xml:space="preserve"> or</w:t>
      </w:r>
      <w:r w:rsidR="005E0FEA" w:rsidRPr="00940795">
        <w:rPr>
          <w:rFonts w:asciiTheme="majorBidi" w:hAnsiTheme="majorBidi" w:cstheme="majorBidi"/>
        </w:rPr>
        <w:t xml:space="preserve"> </w:t>
      </w:r>
      <w:r w:rsidR="00D377D3" w:rsidRPr="00940795">
        <w:rPr>
          <w:rFonts w:asciiTheme="majorBidi" w:hAnsiTheme="majorBidi" w:cstheme="majorBidi"/>
        </w:rPr>
        <w:t>sa</w:t>
      </w:r>
      <w:r w:rsidR="008C7A69" w:rsidRPr="00940795">
        <w:rPr>
          <w:rFonts w:asciiTheme="majorBidi" w:hAnsiTheme="majorBidi" w:cstheme="majorBidi"/>
        </w:rPr>
        <w:t>l</w:t>
      </w:r>
      <w:r w:rsidR="00D377D3" w:rsidRPr="00940795">
        <w:rPr>
          <w:rFonts w:asciiTheme="majorBidi" w:hAnsiTheme="majorBidi" w:cstheme="majorBidi"/>
        </w:rPr>
        <w:t>ience</w:t>
      </w:r>
      <w:r w:rsidR="008C7A69" w:rsidRPr="00940795">
        <w:rPr>
          <w:rFonts w:asciiTheme="majorBidi" w:hAnsiTheme="majorBidi" w:cstheme="majorBidi"/>
        </w:rPr>
        <w:t>-based interpretation</w:t>
      </w:r>
      <w:r w:rsidR="005266F0" w:rsidRPr="00940795">
        <w:rPr>
          <w:rFonts w:asciiTheme="majorBidi" w:hAnsiTheme="majorBidi" w:cstheme="majorBidi"/>
        </w:rPr>
        <w:t xml:space="preserve"> as </w:t>
      </w:r>
      <w:r w:rsidR="008B55F6" w:rsidRPr="00940795">
        <w:rPr>
          <w:rFonts w:asciiTheme="majorBidi" w:hAnsiTheme="majorBidi" w:cstheme="majorBidi"/>
        </w:rPr>
        <w:t>would follow from</w:t>
      </w:r>
      <w:r w:rsidR="005266F0" w:rsidRPr="00940795">
        <w:rPr>
          <w:rFonts w:asciiTheme="majorBidi" w:hAnsiTheme="majorBidi" w:cstheme="majorBidi"/>
        </w:rPr>
        <w:t xml:space="preserve"> the optimal innovation view (Giora et al., 2004)?</w:t>
      </w:r>
      <w:r w:rsidR="00501E49" w:rsidRPr="00940795">
        <w:rPr>
          <w:rFonts w:asciiTheme="majorBidi" w:hAnsiTheme="majorBidi" w:cstheme="majorBidi"/>
        </w:rPr>
        <w:t xml:space="preserve"> </w:t>
      </w:r>
      <w:r w:rsidR="009D6EF3" w:rsidRPr="00940795">
        <w:rPr>
          <w:rFonts w:asciiTheme="majorBidi" w:hAnsiTheme="majorBidi" w:cstheme="majorBidi"/>
        </w:rPr>
        <w:t xml:space="preserve">Specifically, is </w:t>
      </w:r>
      <w:r w:rsidR="00267EFD" w:rsidRPr="00940795">
        <w:rPr>
          <w:rFonts w:asciiTheme="majorBidi" w:hAnsiTheme="majorBidi" w:cstheme="majorBidi"/>
        </w:rPr>
        <w:t xml:space="preserve">interpreting a sarcastic remark </w:t>
      </w:r>
      <w:r w:rsidR="00E25986" w:rsidRPr="00940795">
        <w:rPr>
          <w:rFonts w:asciiTheme="majorBidi" w:hAnsiTheme="majorBidi" w:cstheme="majorBidi"/>
        </w:rPr>
        <w:t>embedded</w:t>
      </w:r>
      <w:r w:rsidR="00267EFD" w:rsidRPr="00940795">
        <w:rPr>
          <w:rFonts w:asciiTheme="majorBidi" w:hAnsiTheme="majorBidi" w:cstheme="majorBidi"/>
        </w:rPr>
        <w:t xml:space="preserve"> in a </w:t>
      </w:r>
      <w:r w:rsidR="00E25986" w:rsidRPr="00940795">
        <w:rPr>
          <w:rFonts w:asciiTheme="majorBidi" w:hAnsiTheme="majorBidi" w:cstheme="majorBidi"/>
        </w:rPr>
        <w:t>strongly</w:t>
      </w:r>
      <w:r w:rsidR="00267EFD" w:rsidRPr="00940795">
        <w:rPr>
          <w:rFonts w:asciiTheme="majorBidi" w:hAnsiTheme="majorBidi" w:cstheme="majorBidi"/>
        </w:rPr>
        <w:t xml:space="preserve"> supportive context more taxing than interpreting </w:t>
      </w:r>
      <w:r w:rsidR="00247A2F" w:rsidRPr="00940795">
        <w:rPr>
          <w:rFonts w:asciiTheme="majorBidi" w:hAnsiTheme="majorBidi" w:cstheme="majorBidi"/>
        </w:rPr>
        <w:t>its</w:t>
      </w:r>
      <w:r w:rsidR="00267EFD" w:rsidRPr="00940795">
        <w:rPr>
          <w:rFonts w:asciiTheme="majorBidi" w:hAnsiTheme="majorBidi" w:cstheme="majorBidi"/>
        </w:rPr>
        <w:t xml:space="preserve"> </w:t>
      </w:r>
      <w:r w:rsidR="00527E23" w:rsidRPr="00940795">
        <w:rPr>
          <w:rFonts w:asciiTheme="majorBidi" w:hAnsiTheme="majorBidi" w:cstheme="majorBidi"/>
        </w:rPr>
        <w:t>similarly</w:t>
      </w:r>
      <w:r w:rsidR="00103AF2" w:rsidRPr="00940795">
        <w:rPr>
          <w:rFonts w:asciiTheme="majorBidi" w:hAnsiTheme="majorBidi" w:cstheme="majorBidi"/>
        </w:rPr>
        <w:t xml:space="preserve"> supported </w:t>
      </w:r>
      <w:r w:rsidR="00527E23" w:rsidRPr="00940795">
        <w:rPr>
          <w:rFonts w:asciiTheme="majorBidi" w:hAnsiTheme="majorBidi" w:cstheme="majorBidi"/>
        </w:rPr>
        <w:t>salience</w:t>
      </w:r>
      <w:r w:rsidR="00267EFD" w:rsidRPr="00940795">
        <w:rPr>
          <w:rFonts w:asciiTheme="majorBidi" w:hAnsiTheme="majorBidi" w:cstheme="majorBidi"/>
        </w:rPr>
        <w:t>-based interpretation</w:t>
      </w:r>
      <w:r w:rsidR="00103AF2" w:rsidRPr="00940795">
        <w:rPr>
          <w:rFonts w:asciiTheme="majorBidi" w:hAnsiTheme="majorBidi" w:cstheme="majorBidi"/>
        </w:rPr>
        <w:t>,</w:t>
      </w:r>
      <w:r w:rsidR="00267EFD" w:rsidRPr="00940795">
        <w:rPr>
          <w:rFonts w:asciiTheme="majorBidi" w:hAnsiTheme="majorBidi" w:cstheme="majorBidi"/>
        </w:rPr>
        <w:t xml:space="preserve"> </w:t>
      </w:r>
      <w:r w:rsidR="00103AF2" w:rsidRPr="00940795">
        <w:rPr>
          <w:rFonts w:asciiTheme="majorBidi" w:hAnsiTheme="majorBidi" w:cstheme="majorBidi"/>
        </w:rPr>
        <w:t xml:space="preserve">as </w:t>
      </w:r>
      <w:r w:rsidR="005E0FEA" w:rsidRPr="00940795">
        <w:rPr>
          <w:rFonts w:asciiTheme="majorBidi" w:hAnsiTheme="majorBidi" w:cstheme="majorBidi"/>
        </w:rPr>
        <w:t xml:space="preserve">would be </w:t>
      </w:r>
      <w:r w:rsidR="00501E49" w:rsidRPr="00940795">
        <w:rPr>
          <w:rFonts w:asciiTheme="majorBidi" w:hAnsiTheme="majorBidi" w:cstheme="majorBidi"/>
        </w:rPr>
        <w:t>p</w:t>
      </w:r>
      <w:r w:rsidR="00103AF2" w:rsidRPr="00940795">
        <w:rPr>
          <w:rFonts w:asciiTheme="majorBidi" w:hAnsiTheme="majorBidi" w:cstheme="majorBidi"/>
        </w:rPr>
        <w:t>redicted by</w:t>
      </w:r>
      <w:r w:rsidR="00B4034E" w:rsidRPr="00940795">
        <w:rPr>
          <w:rFonts w:asciiTheme="majorBidi" w:hAnsiTheme="majorBidi" w:cstheme="majorBidi"/>
        </w:rPr>
        <w:t xml:space="preserve"> the</w:t>
      </w:r>
      <w:r w:rsidR="00103AF2" w:rsidRPr="00940795">
        <w:rPr>
          <w:rFonts w:asciiTheme="majorBidi" w:hAnsiTheme="majorBidi" w:cstheme="majorBidi"/>
        </w:rPr>
        <w:t xml:space="preserve"> optimal innovati</w:t>
      </w:r>
      <w:r w:rsidR="00B4034E" w:rsidRPr="00940795">
        <w:rPr>
          <w:rFonts w:asciiTheme="majorBidi" w:hAnsiTheme="majorBidi" w:cstheme="majorBidi"/>
        </w:rPr>
        <w:t>on view</w:t>
      </w:r>
      <w:r w:rsidR="00103AF2" w:rsidRPr="00940795">
        <w:rPr>
          <w:rFonts w:asciiTheme="majorBidi" w:hAnsiTheme="majorBidi" w:cstheme="majorBidi"/>
        </w:rPr>
        <w:t xml:space="preserve"> (Giora et al., 2004) </w:t>
      </w:r>
      <w:r w:rsidR="005E0FEA" w:rsidRPr="00940795">
        <w:rPr>
          <w:rFonts w:asciiTheme="majorBidi" w:hAnsiTheme="majorBidi" w:cstheme="majorBidi"/>
        </w:rPr>
        <w:t>and</w:t>
      </w:r>
      <w:r w:rsidR="00103AF2" w:rsidRPr="00940795">
        <w:rPr>
          <w:rFonts w:asciiTheme="majorBidi" w:hAnsiTheme="majorBidi" w:cstheme="majorBidi"/>
        </w:rPr>
        <w:t xml:space="preserve"> by the graded salience hypothesis (Giora, 1997, 1999, 2003)</w:t>
      </w:r>
      <w:r w:rsidR="00267EFD" w:rsidRPr="00940795">
        <w:rPr>
          <w:rFonts w:asciiTheme="majorBidi" w:hAnsiTheme="majorBidi" w:cstheme="majorBidi"/>
        </w:rPr>
        <w:t>?</w:t>
      </w:r>
    </w:p>
    <w:p w:rsidR="009206B2" w:rsidRPr="00940795" w:rsidRDefault="009206B2" w:rsidP="00940795">
      <w:pPr>
        <w:rPr>
          <w:rFonts w:asciiTheme="majorBidi" w:hAnsiTheme="majorBidi" w:cstheme="majorBidi"/>
        </w:rPr>
      </w:pPr>
    </w:p>
    <w:p w:rsidR="00BE65D1" w:rsidRPr="00940795" w:rsidRDefault="00BE65D1" w:rsidP="00940795">
      <w:pPr>
        <w:autoSpaceDE w:val="0"/>
        <w:autoSpaceDN w:val="0"/>
        <w:adjustRightInd w:val="0"/>
        <w:rPr>
          <w:rFonts w:asciiTheme="majorBidi" w:hAnsiTheme="majorBidi" w:cstheme="majorBidi"/>
          <w:i/>
          <w:iCs/>
        </w:rPr>
      </w:pPr>
      <w:r w:rsidRPr="00940795">
        <w:rPr>
          <w:rFonts w:asciiTheme="majorBidi" w:hAnsiTheme="majorBidi" w:cstheme="majorBidi"/>
          <w:i/>
          <w:iCs/>
        </w:rPr>
        <w:t>Is sarcasm pleasing?</w:t>
      </w:r>
    </w:p>
    <w:p w:rsidR="00552AFC" w:rsidRPr="00940795" w:rsidRDefault="00552AFC" w:rsidP="00940795">
      <w:pPr>
        <w:autoSpaceDE w:val="0"/>
        <w:autoSpaceDN w:val="0"/>
        <w:adjustRightInd w:val="0"/>
        <w:rPr>
          <w:rFonts w:asciiTheme="majorBidi" w:hAnsiTheme="majorBidi" w:cstheme="majorBidi"/>
        </w:rPr>
      </w:pPr>
    </w:p>
    <w:p w:rsidR="00BA7259" w:rsidRPr="00940795" w:rsidRDefault="0074105F" w:rsidP="00940795">
      <w:pPr>
        <w:autoSpaceDE w:val="0"/>
        <w:autoSpaceDN w:val="0"/>
        <w:adjustRightInd w:val="0"/>
        <w:rPr>
          <w:rFonts w:asciiTheme="majorBidi" w:hAnsiTheme="majorBidi" w:cstheme="majorBidi"/>
        </w:rPr>
      </w:pPr>
      <w:r w:rsidRPr="00940795">
        <w:rPr>
          <w:rFonts w:asciiTheme="majorBidi" w:hAnsiTheme="majorBidi" w:cstheme="majorBidi"/>
        </w:rPr>
        <w:t xml:space="preserve">Sarcasm and </w:t>
      </w:r>
      <w:r w:rsidR="00527E23" w:rsidRPr="00940795">
        <w:rPr>
          <w:rFonts w:asciiTheme="majorBidi" w:hAnsiTheme="majorBidi" w:cstheme="majorBidi"/>
        </w:rPr>
        <w:t>pleasure</w:t>
      </w:r>
      <w:r w:rsidR="00E84748" w:rsidRPr="00940795">
        <w:rPr>
          <w:rFonts w:asciiTheme="majorBidi" w:hAnsiTheme="majorBidi" w:cstheme="majorBidi"/>
        </w:rPr>
        <w:t xml:space="preserve"> have </w:t>
      </w:r>
      <w:r w:rsidR="003E72BF" w:rsidRPr="00940795">
        <w:rPr>
          <w:rFonts w:asciiTheme="majorBidi" w:hAnsiTheme="majorBidi" w:cstheme="majorBidi"/>
        </w:rPr>
        <w:t xml:space="preserve">not </w:t>
      </w:r>
      <w:r w:rsidR="00E84748" w:rsidRPr="00940795">
        <w:rPr>
          <w:rFonts w:asciiTheme="majorBidi" w:hAnsiTheme="majorBidi" w:cstheme="majorBidi"/>
        </w:rPr>
        <w:t xml:space="preserve">been </w:t>
      </w:r>
      <w:r w:rsidR="004A431E" w:rsidRPr="00940795">
        <w:rPr>
          <w:rFonts w:asciiTheme="majorBidi" w:hAnsiTheme="majorBidi" w:cstheme="majorBidi"/>
        </w:rPr>
        <w:t xml:space="preserve">as </w:t>
      </w:r>
      <w:r w:rsidR="00E84748" w:rsidRPr="00940795">
        <w:rPr>
          <w:rFonts w:asciiTheme="majorBidi" w:hAnsiTheme="majorBidi" w:cstheme="majorBidi"/>
        </w:rPr>
        <w:t xml:space="preserve">directly </w:t>
      </w:r>
      <w:r w:rsidR="003E72BF" w:rsidRPr="00940795">
        <w:rPr>
          <w:rFonts w:asciiTheme="majorBidi" w:hAnsiTheme="majorBidi" w:cstheme="majorBidi"/>
        </w:rPr>
        <w:t>assessed as were</w:t>
      </w:r>
      <w:r w:rsidR="00E84748" w:rsidRPr="00940795">
        <w:rPr>
          <w:rFonts w:asciiTheme="majorBidi" w:hAnsiTheme="majorBidi" w:cstheme="majorBidi"/>
        </w:rPr>
        <w:t xml:space="preserve"> metaphor</w:t>
      </w:r>
      <w:r w:rsidR="003E72BF" w:rsidRPr="00940795">
        <w:rPr>
          <w:rFonts w:asciiTheme="majorBidi" w:hAnsiTheme="majorBidi" w:cstheme="majorBidi"/>
        </w:rPr>
        <w:t>s</w:t>
      </w:r>
      <w:r w:rsidRPr="00940795">
        <w:rPr>
          <w:rFonts w:asciiTheme="majorBidi" w:hAnsiTheme="majorBidi" w:cstheme="majorBidi"/>
        </w:rPr>
        <w:t xml:space="preserve"> and pleasure</w:t>
      </w:r>
      <w:r w:rsidR="003830CB" w:rsidRPr="00940795">
        <w:rPr>
          <w:rFonts w:asciiTheme="majorBidi" w:hAnsiTheme="majorBidi" w:cstheme="majorBidi"/>
        </w:rPr>
        <w:t xml:space="preserve"> (for novel </w:t>
      </w:r>
      <w:r w:rsidR="00527E23" w:rsidRPr="00940795">
        <w:rPr>
          <w:rFonts w:asciiTheme="majorBidi" w:hAnsiTheme="majorBidi" w:cstheme="majorBidi"/>
        </w:rPr>
        <w:t>metaphors</w:t>
      </w:r>
      <w:r w:rsidR="003830CB" w:rsidRPr="00940795">
        <w:rPr>
          <w:rFonts w:asciiTheme="majorBidi" w:hAnsiTheme="majorBidi" w:cstheme="majorBidi"/>
        </w:rPr>
        <w:t xml:space="preserve"> being more pleasing than their </w:t>
      </w:r>
      <w:r w:rsidR="00527E23" w:rsidRPr="00940795">
        <w:rPr>
          <w:rFonts w:asciiTheme="majorBidi" w:hAnsiTheme="majorBidi" w:cstheme="majorBidi"/>
        </w:rPr>
        <w:t>salience</w:t>
      </w:r>
      <w:r w:rsidR="003830CB" w:rsidRPr="00940795">
        <w:rPr>
          <w:rFonts w:asciiTheme="majorBidi" w:hAnsiTheme="majorBidi" w:cstheme="majorBidi"/>
        </w:rPr>
        <w:t>-based</w:t>
      </w:r>
      <w:r w:rsidR="00DE5FCD" w:rsidRPr="00940795">
        <w:rPr>
          <w:rFonts w:asciiTheme="majorBidi" w:hAnsiTheme="majorBidi" w:cstheme="majorBidi"/>
        </w:rPr>
        <w:t>, often literal</w:t>
      </w:r>
      <w:r w:rsidR="003830CB" w:rsidRPr="00940795">
        <w:rPr>
          <w:rFonts w:asciiTheme="majorBidi" w:hAnsiTheme="majorBidi" w:cstheme="majorBidi"/>
        </w:rPr>
        <w:t xml:space="preserve"> interpretation</w:t>
      </w:r>
      <w:r w:rsidR="006A1B7A" w:rsidRPr="00940795">
        <w:rPr>
          <w:rFonts w:asciiTheme="majorBidi" w:hAnsiTheme="majorBidi" w:cstheme="majorBidi"/>
        </w:rPr>
        <w:t>,</w:t>
      </w:r>
      <w:r w:rsidR="00E47350" w:rsidRPr="00940795">
        <w:rPr>
          <w:rFonts w:asciiTheme="majorBidi" w:hAnsiTheme="majorBidi" w:cstheme="majorBidi"/>
        </w:rPr>
        <w:t xml:space="preserve"> see Giora et al., 2004</w:t>
      </w:r>
      <w:r w:rsidR="003830CB" w:rsidRPr="00940795">
        <w:rPr>
          <w:rFonts w:asciiTheme="majorBidi" w:hAnsiTheme="majorBidi" w:cstheme="majorBidi"/>
        </w:rPr>
        <w:t>; Giora</w:t>
      </w:r>
      <w:r w:rsidR="00C0698A" w:rsidRPr="00940795">
        <w:rPr>
          <w:rFonts w:asciiTheme="majorBidi" w:hAnsiTheme="majorBidi" w:cstheme="majorBidi"/>
        </w:rPr>
        <w:t>, Fein, Kotler, &amp; Shuval, in press</w:t>
      </w:r>
      <w:r w:rsidR="00E47350" w:rsidRPr="00940795">
        <w:rPr>
          <w:rFonts w:asciiTheme="majorBidi" w:hAnsiTheme="majorBidi" w:cstheme="majorBidi"/>
        </w:rPr>
        <w:t>; Shuval &amp; Giora, 2009</w:t>
      </w:r>
      <w:r w:rsidR="00C0698A" w:rsidRPr="00940795">
        <w:rPr>
          <w:rFonts w:asciiTheme="majorBidi" w:hAnsiTheme="majorBidi" w:cstheme="majorBidi"/>
        </w:rPr>
        <w:t>)</w:t>
      </w:r>
      <w:r w:rsidR="00E84748" w:rsidRPr="00940795">
        <w:rPr>
          <w:rFonts w:asciiTheme="majorBidi" w:hAnsiTheme="majorBidi" w:cstheme="majorBidi"/>
        </w:rPr>
        <w:t xml:space="preserve">. </w:t>
      </w:r>
      <w:r w:rsidR="00527E23" w:rsidRPr="00940795">
        <w:rPr>
          <w:rFonts w:asciiTheme="majorBidi" w:hAnsiTheme="majorBidi" w:cstheme="majorBidi"/>
        </w:rPr>
        <w:t>However</w:t>
      </w:r>
      <w:r w:rsidR="00E84748" w:rsidRPr="00940795">
        <w:rPr>
          <w:rFonts w:asciiTheme="majorBidi" w:hAnsiTheme="majorBidi" w:cstheme="majorBidi"/>
        </w:rPr>
        <w:t>, gi</w:t>
      </w:r>
      <w:r w:rsidR="00BF77C1" w:rsidRPr="00940795">
        <w:rPr>
          <w:rFonts w:asciiTheme="majorBidi" w:hAnsiTheme="majorBidi" w:cstheme="majorBidi"/>
        </w:rPr>
        <w:t>v</w:t>
      </w:r>
      <w:r w:rsidR="00E84748" w:rsidRPr="00940795">
        <w:rPr>
          <w:rFonts w:asciiTheme="majorBidi" w:hAnsiTheme="majorBidi" w:cstheme="majorBidi"/>
        </w:rPr>
        <w:t xml:space="preserve">en </w:t>
      </w:r>
      <w:r w:rsidR="00527E23" w:rsidRPr="00940795">
        <w:rPr>
          <w:rFonts w:asciiTheme="majorBidi" w:hAnsiTheme="majorBidi" w:cstheme="majorBidi"/>
        </w:rPr>
        <w:t>that</w:t>
      </w:r>
      <w:r w:rsidR="00E84748" w:rsidRPr="00940795">
        <w:rPr>
          <w:rFonts w:asciiTheme="majorBidi" w:hAnsiTheme="majorBidi" w:cstheme="majorBidi"/>
        </w:rPr>
        <w:t xml:space="preserve"> </w:t>
      </w:r>
      <w:r w:rsidR="00E70D2C" w:rsidRPr="00940795">
        <w:rPr>
          <w:rFonts w:asciiTheme="majorBidi" w:hAnsiTheme="majorBidi" w:cstheme="majorBidi"/>
        </w:rPr>
        <w:t>sarcasm</w:t>
      </w:r>
      <w:r w:rsidR="00E84748" w:rsidRPr="00940795">
        <w:rPr>
          <w:rFonts w:asciiTheme="majorBidi" w:hAnsiTheme="majorBidi" w:cstheme="majorBidi"/>
        </w:rPr>
        <w:t xml:space="preserve"> is </w:t>
      </w:r>
      <w:r w:rsidR="00236F5D" w:rsidRPr="00940795">
        <w:rPr>
          <w:rFonts w:asciiTheme="majorBidi" w:hAnsiTheme="majorBidi" w:cstheme="majorBidi"/>
        </w:rPr>
        <w:t xml:space="preserve">intended and </w:t>
      </w:r>
      <w:r w:rsidR="00E84748" w:rsidRPr="00940795">
        <w:rPr>
          <w:rFonts w:asciiTheme="majorBidi" w:hAnsiTheme="majorBidi" w:cstheme="majorBidi"/>
        </w:rPr>
        <w:t xml:space="preserve">considered </w:t>
      </w:r>
      <w:r w:rsidR="00236F5D" w:rsidRPr="00940795">
        <w:rPr>
          <w:rFonts w:asciiTheme="majorBidi" w:hAnsiTheme="majorBidi" w:cstheme="majorBidi"/>
        </w:rPr>
        <w:t xml:space="preserve">as </w:t>
      </w:r>
      <w:r w:rsidR="00E84748" w:rsidRPr="00940795">
        <w:rPr>
          <w:rFonts w:asciiTheme="majorBidi" w:hAnsiTheme="majorBidi" w:cstheme="majorBidi"/>
        </w:rPr>
        <w:t>humorous</w:t>
      </w:r>
      <w:r w:rsidR="003E3D1F" w:rsidRPr="00940795">
        <w:rPr>
          <w:rFonts w:asciiTheme="majorBidi" w:hAnsiTheme="majorBidi" w:cstheme="majorBidi"/>
        </w:rPr>
        <w:t xml:space="preserve"> (</w:t>
      </w:r>
      <w:r w:rsidR="00236F5D" w:rsidRPr="00940795">
        <w:rPr>
          <w:rFonts w:asciiTheme="majorBidi" w:hAnsiTheme="majorBidi" w:cstheme="majorBidi"/>
        </w:rPr>
        <w:t>Dress, Kreuz, Link, &amp; Caucci, 2008; Lampert</w:t>
      </w:r>
      <w:r w:rsidR="00793282" w:rsidRPr="00940795">
        <w:rPr>
          <w:rFonts w:asciiTheme="majorBidi" w:hAnsiTheme="majorBidi" w:cstheme="majorBidi"/>
        </w:rPr>
        <w:t xml:space="preserve"> </w:t>
      </w:r>
      <w:r w:rsidR="00236F5D" w:rsidRPr="00940795">
        <w:rPr>
          <w:rFonts w:asciiTheme="majorBidi" w:hAnsiTheme="majorBidi" w:cstheme="majorBidi"/>
        </w:rPr>
        <w:t>&amp; Ervin-Tripp, 2006; Leggitt &amp; Gibbs, 2000)</w:t>
      </w:r>
      <w:r w:rsidR="00E84748" w:rsidRPr="00940795">
        <w:rPr>
          <w:rFonts w:asciiTheme="majorBidi" w:hAnsiTheme="majorBidi" w:cstheme="majorBidi"/>
        </w:rPr>
        <w:t>, there is probably some w</w:t>
      </w:r>
      <w:r w:rsidR="00EA07FA" w:rsidRPr="00940795">
        <w:rPr>
          <w:rFonts w:asciiTheme="majorBidi" w:hAnsiTheme="majorBidi" w:cstheme="majorBidi"/>
        </w:rPr>
        <w:t>a</w:t>
      </w:r>
      <w:r w:rsidR="00E84748" w:rsidRPr="00940795">
        <w:rPr>
          <w:rFonts w:asciiTheme="majorBidi" w:hAnsiTheme="majorBidi" w:cstheme="majorBidi"/>
        </w:rPr>
        <w:t>y in whi</w:t>
      </w:r>
      <w:r w:rsidR="00BF77C1" w:rsidRPr="00940795">
        <w:rPr>
          <w:rFonts w:asciiTheme="majorBidi" w:hAnsiTheme="majorBidi" w:cstheme="majorBidi"/>
        </w:rPr>
        <w:t>c</w:t>
      </w:r>
      <w:r w:rsidR="00E84748" w:rsidRPr="00940795">
        <w:rPr>
          <w:rFonts w:asciiTheme="majorBidi" w:hAnsiTheme="majorBidi" w:cstheme="majorBidi"/>
        </w:rPr>
        <w:t>h it is pleasing</w:t>
      </w:r>
      <w:r w:rsidR="00236F5D" w:rsidRPr="00940795">
        <w:rPr>
          <w:rFonts w:asciiTheme="majorBidi" w:hAnsiTheme="majorBidi" w:cstheme="majorBidi"/>
        </w:rPr>
        <w:t>,</w:t>
      </w:r>
      <w:r w:rsidR="00E84748" w:rsidRPr="00940795">
        <w:rPr>
          <w:rFonts w:asciiTheme="majorBidi" w:hAnsiTheme="majorBidi" w:cstheme="majorBidi"/>
        </w:rPr>
        <w:t xml:space="preserve"> especially if one is not the target of the </w:t>
      </w:r>
      <w:r w:rsidR="00527E23" w:rsidRPr="00940795">
        <w:rPr>
          <w:rFonts w:asciiTheme="majorBidi" w:hAnsiTheme="majorBidi" w:cstheme="majorBidi"/>
        </w:rPr>
        <w:t>sarcastic</w:t>
      </w:r>
      <w:r w:rsidR="00E84748" w:rsidRPr="00940795">
        <w:rPr>
          <w:rFonts w:asciiTheme="majorBidi" w:hAnsiTheme="majorBidi" w:cstheme="majorBidi"/>
        </w:rPr>
        <w:t xml:space="preserve"> </w:t>
      </w:r>
      <w:r w:rsidR="00527E23" w:rsidRPr="00940795">
        <w:rPr>
          <w:rFonts w:asciiTheme="majorBidi" w:hAnsiTheme="majorBidi" w:cstheme="majorBidi"/>
        </w:rPr>
        <w:t>remark</w:t>
      </w:r>
      <w:r w:rsidR="00E84748" w:rsidRPr="00940795">
        <w:rPr>
          <w:rFonts w:asciiTheme="majorBidi" w:hAnsiTheme="majorBidi" w:cstheme="majorBidi"/>
        </w:rPr>
        <w:t xml:space="preserve">. </w:t>
      </w:r>
    </w:p>
    <w:p w:rsidR="00152299" w:rsidRPr="00940795" w:rsidRDefault="00E84748" w:rsidP="00940795">
      <w:pPr>
        <w:autoSpaceDE w:val="0"/>
        <w:autoSpaceDN w:val="0"/>
        <w:adjustRightInd w:val="0"/>
        <w:ind w:firstLine="720"/>
        <w:rPr>
          <w:rFonts w:asciiTheme="majorBidi" w:hAnsiTheme="majorBidi" w:cstheme="majorBidi"/>
        </w:rPr>
      </w:pPr>
      <w:r w:rsidRPr="00940795">
        <w:rPr>
          <w:rFonts w:asciiTheme="majorBidi" w:hAnsiTheme="majorBidi" w:cstheme="majorBidi"/>
        </w:rPr>
        <w:t>Indeed</w:t>
      </w:r>
      <w:r w:rsidR="008E75E9" w:rsidRPr="00940795">
        <w:rPr>
          <w:rFonts w:asciiTheme="majorBidi" w:hAnsiTheme="majorBidi" w:cstheme="majorBidi"/>
        </w:rPr>
        <w:t>,</w:t>
      </w:r>
      <w:r w:rsidRPr="00940795">
        <w:rPr>
          <w:rFonts w:asciiTheme="majorBidi" w:hAnsiTheme="majorBidi" w:cstheme="majorBidi"/>
        </w:rPr>
        <w:t xml:space="preserve"> </w:t>
      </w:r>
      <w:hyperlink r:id="rId22" w:history="1">
        <w:r w:rsidRPr="00940795">
          <w:rPr>
            <w:rStyle w:val="Hyperlink"/>
            <w:rFonts w:asciiTheme="majorBidi" w:hAnsiTheme="majorBidi" w:cstheme="majorBidi"/>
            <w:color w:val="auto"/>
            <w:u w:val="none"/>
          </w:rPr>
          <w:t>van Mulken</w:t>
        </w:r>
      </w:hyperlink>
      <w:r w:rsidRPr="00940795">
        <w:rPr>
          <w:rFonts w:asciiTheme="majorBidi" w:hAnsiTheme="majorBidi" w:cstheme="majorBidi"/>
        </w:rPr>
        <w:t>,</w:t>
      </w:r>
      <w:r w:rsidRPr="00940795">
        <w:rPr>
          <w:rStyle w:val="apple-converted-space"/>
          <w:rFonts w:asciiTheme="majorBidi" w:hAnsiTheme="majorBidi" w:cstheme="majorBidi"/>
        </w:rPr>
        <w:t> </w:t>
      </w:r>
      <w:hyperlink r:id="rId23" w:history="1">
        <w:r w:rsidRPr="00940795">
          <w:rPr>
            <w:rStyle w:val="Hyperlink"/>
            <w:rFonts w:asciiTheme="majorBidi" w:hAnsiTheme="majorBidi" w:cstheme="majorBidi"/>
            <w:color w:val="auto"/>
            <w:u w:val="none"/>
          </w:rPr>
          <w:t>Burgers</w:t>
        </w:r>
      </w:hyperlink>
      <w:r w:rsidRPr="00940795">
        <w:rPr>
          <w:rFonts w:asciiTheme="majorBidi" w:hAnsiTheme="majorBidi" w:cstheme="majorBidi"/>
        </w:rPr>
        <w:t xml:space="preserve">, </w:t>
      </w:r>
      <w:r w:rsidR="008E75E9" w:rsidRPr="00940795">
        <w:rPr>
          <w:rFonts w:asciiTheme="majorBidi" w:hAnsiTheme="majorBidi" w:cstheme="majorBidi"/>
        </w:rPr>
        <w:t>&amp;</w:t>
      </w:r>
      <w:r w:rsidRPr="00940795">
        <w:rPr>
          <w:rStyle w:val="apple-converted-space"/>
          <w:rFonts w:asciiTheme="majorBidi" w:hAnsiTheme="majorBidi" w:cstheme="majorBidi"/>
        </w:rPr>
        <w:t> </w:t>
      </w:r>
      <w:hyperlink r:id="rId24" w:history="1">
        <w:r w:rsidRPr="00940795">
          <w:rPr>
            <w:rStyle w:val="Hyperlink"/>
            <w:rFonts w:asciiTheme="majorBidi" w:hAnsiTheme="majorBidi" w:cstheme="majorBidi"/>
            <w:color w:val="auto"/>
            <w:u w:val="none"/>
          </w:rPr>
          <w:t>van der Plas</w:t>
        </w:r>
      </w:hyperlink>
      <w:r w:rsidRPr="00940795">
        <w:rPr>
          <w:rFonts w:asciiTheme="majorBidi" w:hAnsiTheme="majorBidi" w:cstheme="majorBidi"/>
        </w:rPr>
        <w:t xml:space="preserve"> (201</w:t>
      </w:r>
      <w:r w:rsidR="00D86A41" w:rsidRPr="00940795">
        <w:rPr>
          <w:rFonts w:asciiTheme="majorBidi" w:hAnsiTheme="majorBidi" w:cstheme="majorBidi"/>
        </w:rPr>
        <w:t>0</w:t>
      </w:r>
      <w:r w:rsidRPr="00940795">
        <w:rPr>
          <w:rFonts w:asciiTheme="majorBidi" w:hAnsiTheme="majorBidi" w:cstheme="majorBidi"/>
        </w:rPr>
        <w:t>)</w:t>
      </w:r>
      <w:r w:rsidR="00F26412" w:rsidRPr="00940795">
        <w:rPr>
          <w:rFonts w:asciiTheme="majorBidi" w:hAnsiTheme="majorBidi" w:cstheme="majorBidi"/>
        </w:rPr>
        <w:t xml:space="preserve"> </w:t>
      </w:r>
      <w:r w:rsidR="00BA7259" w:rsidRPr="00940795">
        <w:rPr>
          <w:rFonts w:asciiTheme="majorBidi" w:hAnsiTheme="majorBidi" w:cstheme="majorBidi"/>
        </w:rPr>
        <w:t>found</w:t>
      </w:r>
      <w:r w:rsidR="00F26412" w:rsidRPr="00940795">
        <w:rPr>
          <w:rFonts w:asciiTheme="majorBidi" w:hAnsiTheme="majorBidi" w:cstheme="majorBidi"/>
        </w:rPr>
        <w:t xml:space="preserve"> that appreciation of </w:t>
      </w:r>
      <w:r w:rsidR="00AC2F7E" w:rsidRPr="00940795">
        <w:rPr>
          <w:rFonts w:asciiTheme="majorBidi" w:hAnsiTheme="majorBidi" w:cstheme="majorBidi"/>
        </w:rPr>
        <w:t xml:space="preserve">sarcasm </w:t>
      </w:r>
      <w:r w:rsidR="00BA7259" w:rsidRPr="00940795">
        <w:rPr>
          <w:rFonts w:asciiTheme="majorBidi" w:hAnsiTheme="majorBidi" w:cstheme="majorBidi"/>
        </w:rPr>
        <w:t>depended</w:t>
      </w:r>
      <w:r w:rsidR="00F26412" w:rsidRPr="00940795">
        <w:rPr>
          <w:rFonts w:asciiTheme="majorBidi" w:hAnsiTheme="majorBidi" w:cstheme="majorBidi"/>
        </w:rPr>
        <w:t xml:space="preserve"> on whether the</w:t>
      </w:r>
      <w:r w:rsidRPr="00940795">
        <w:rPr>
          <w:rFonts w:asciiTheme="majorBidi" w:hAnsiTheme="majorBidi" w:cstheme="majorBidi"/>
          <w:shd w:val="clear" w:color="auto" w:fill="FFFFFF"/>
        </w:rPr>
        <w:t xml:space="preserve"> </w:t>
      </w:r>
      <w:r w:rsidR="00515790" w:rsidRPr="00940795">
        <w:rPr>
          <w:rFonts w:asciiTheme="majorBidi" w:hAnsiTheme="majorBidi" w:cstheme="majorBidi"/>
          <w:shd w:val="clear" w:color="auto" w:fill="FFFFFF"/>
        </w:rPr>
        <w:t>sarcastic</w:t>
      </w:r>
      <w:r w:rsidRPr="00940795">
        <w:rPr>
          <w:rFonts w:asciiTheme="majorBidi" w:hAnsiTheme="majorBidi" w:cstheme="majorBidi"/>
          <w:shd w:val="clear" w:color="auto" w:fill="FFFFFF"/>
        </w:rPr>
        <w:t xml:space="preserve"> intent</w:t>
      </w:r>
      <w:r w:rsidR="00BA7259" w:rsidRPr="00940795">
        <w:rPr>
          <w:rFonts w:asciiTheme="majorBidi" w:hAnsiTheme="majorBidi" w:cstheme="majorBidi"/>
          <w:shd w:val="clear" w:color="auto" w:fill="FFFFFF"/>
        </w:rPr>
        <w:t xml:space="preserve"> wa</w:t>
      </w:r>
      <w:r w:rsidR="00F26412" w:rsidRPr="00940795">
        <w:rPr>
          <w:rFonts w:asciiTheme="majorBidi" w:hAnsiTheme="majorBidi" w:cstheme="majorBidi"/>
          <w:shd w:val="clear" w:color="auto" w:fill="FFFFFF"/>
        </w:rPr>
        <w:t xml:space="preserve">s recognized, </w:t>
      </w:r>
      <w:r w:rsidR="008E75E9" w:rsidRPr="00940795">
        <w:rPr>
          <w:rFonts w:asciiTheme="majorBidi" w:hAnsiTheme="majorBidi" w:cstheme="majorBidi"/>
          <w:shd w:val="clear" w:color="auto" w:fill="FFFFFF"/>
        </w:rPr>
        <w:t>its message</w:t>
      </w:r>
      <w:r w:rsidR="001C49FC" w:rsidRPr="00940795">
        <w:rPr>
          <w:rFonts w:asciiTheme="majorBidi" w:hAnsiTheme="majorBidi" w:cstheme="majorBidi"/>
          <w:shd w:val="clear" w:color="auto" w:fill="FFFFFF"/>
        </w:rPr>
        <w:t xml:space="preserve"> acceptable</w:t>
      </w:r>
      <w:r w:rsidR="00F26412" w:rsidRPr="00940795">
        <w:rPr>
          <w:rFonts w:asciiTheme="majorBidi" w:hAnsiTheme="majorBidi" w:cstheme="majorBidi"/>
          <w:shd w:val="clear" w:color="auto" w:fill="FFFFFF"/>
        </w:rPr>
        <w:t xml:space="preserve">, and </w:t>
      </w:r>
      <w:r w:rsidR="008E75E9" w:rsidRPr="00940795">
        <w:rPr>
          <w:rFonts w:asciiTheme="majorBidi" w:hAnsiTheme="majorBidi" w:cstheme="majorBidi"/>
          <w:shd w:val="clear" w:color="auto" w:fill="FFFFFF"/>
        </w:rPr>
        <w:t>it</w:t>
      </w:r>
      <w:r w:rsidR="00F809B8" w:rsidRPr="00940795">
        <w:rPr>
          <w:rFonts w:asciiTheme="majorBidi" w:hAnsiTheme="majorBidi" w:cstheme="majorBidi"/>
          <w:shd w:val="clear" w:color="auto" w:fill="FFFFFF"/>
        </w:rPr>
        <w:t>s</w:t>
      </w:r>
      <w:r w:rsidR="00F26412" w:rsidRPr="00940795">
        <w:rPr>
          <w:rFonts w:asciiTheme="majorBidi" w:hAnsiTheme="majorBidi" w:cstheme="majorBidi"/>
          <w:shd w:val="clear" w:color="auto" w:fill="FFFFFF"/>
        </w:rPr>
        <w:t xml:space="preserve"> target</w:t>
      </w:r>
      <w:r w:rsidR="008E75E9" w:rsidRPr="00940795">
        <w:rPr>
          <w:rFonts w:asciiTheme="majorBidi" w:hAnsiTheme="majorBidi" w:cstheme="majorBidi"/>
          <w:shd w:val="clear" w:color="auto" w:fill="FFFFFF"/>
        </w:rPr>
        <w:t xml:space="preserve"> </w:t>
      </w:r>
      <w:r w:rsidR="004A431E" w:rsidRPr="00940795">
        <w:rPr>
          <w:rFonts w:asciiTheme="majorBidi" w:hAnsiTheme="majorBidi" w:cstheme="majorBidi"/>
          <w:shd w:val="clear" w:color="auto" w:fill="FFFFFF"/>
        </w:rPr>
        <w:t>ex</w:t>
      </w:r>
      <w:r w:rsidR="008E75E9" w:rsidRPr="00940795">
        <w:rPr>
          <w:rFonts w:asciiTheme="majorBidi" w:hAnsiTheme="majorBidi" w:cstheme="majorBidi"/>
          <w:shd w:val="clear" w:color="auto" w:fill="FFFFFF"/>
        </w:rPr>
        <w:t>clud</w:t>
      </w:r>
      <w:r w:rsidR="00AC2F7E" w:rsidRPr="00940795">
        <w:rPr>
          <w:rFonts w:asciiTheme="majorBidi" w:hAnsiTheme="majorBidi" w:cstheme="majorBidi"/>
          <w:shd w:val="clear" w:color="auto" w:fill="FFFFFF"/>
        </w:rPr>
        <w:t>ed</w:t>
      </w:r>
      <w:r w:rsidR="00F26412" w:rsidRPr="00940795">
        <w:rPr>
          <w:rFonts w:asciiTheme="majorBidi" w:hAnsiTheme="majorBidi" w:cstheme="majorBidi"/>
          <w:shd w:val="clear" w:color="auto" w:fill="FFFFFF"/>
        </w:rPr>
        <w:t xml:space="preserve"> the </w:t>
      </w:r>
      <w:r w:rsidR="004A431E" w:rsidRPr="00940795">
        <w:rPr>
          <w:rFonts w:asciiTheme="majorBidi" w:hAnsiTheme="majorBidi" w:cstheme="majorBidi"/>
          <w:shd w:val="clear" w:color="auto" w:fill="FFFFFF"/>
        </w:rPr>
        <w:t>present company’</w:t>
      </w:r>
      <w:r w:rsidR="009456C5" w:rsidRPr="00940795">
        <w:rPr>
          <w:rFonts w:asciiTheme="majorBidi" w:hAnsiTheme="majorBidi" w:cstheme="majorBidi"/>
          <w:shd w:val="clear" w:color="auto" w:fill="FFFFFF"/>
        </w:rPr>
        <w:t>s</w:t>
      </w:r>
      <w:r w:rsidR="00F26412" w:rsidRPr="00940795">
        <w:rPr>
          <w:rFonts w:asciiTheme="majorBidi" w:hAnsiTheme="majorBidi" w:cstheme="majorBidi"/>
          <w:shd w:val="clear" w:color="auto" w:fill="FFFFFF"/>
        </w:rPr>
        <w:t xml:space="preserve"> group members. </w:t>
      </w:r>
      <w:r w:rsidR="001965FC" w:rsidRPr="00940795">
        <w:rPr>
          <w:rFonts w:asciiTheme="majorBidi" w:hAnsiTheme="majorBidi" w:cstheme="majorBidi"/>
          <w:shd w:val="clear" w:color="auto" w:fill="FFFFFF"/>
        </w:rPr>
        <w:t>More r</w:t>
      </w:r>
      <w:r w:rsidR="0052610F" w:rsidRPr="00940795">
        <w:rPr>
          <w:rFonts w:asciiTheme="majorBidi" w:hAnsiTheme="majorBidi" w:cstheme="majorBidi"/>
          <w:shd w:val="clear" w:color="auto" w:fill="FFFFFF"/>
        </w:rPr>
        <w:t xml:space="preserve">ecent results </w:t>
      </w:r>
      <w:r w:rsidR="001965FC" w:rsidRPr="00940795">
        <w:rPr>
          <w:rFonts w:asciiTheme="majorBidi" w:hAnsiTheme="majorBidi" w:cstheme="majorBidi"/>
          <w:shd w:val="clear" w:color="auto" w:fill="FFFFFF"/>
        </w:rPr>
        <w:t>(Drucker, Giora, &amp; Fein, 201</w:t>
      </w:r>
      <w:r w:rsidR="00652C41" w:rsidRPr="00940795">
        <w:rPr>
          <w:rFonts w:asciiTheme="majorBidi" w:hAnsiTheme="majorBidi" w:cstheme="majorBidi"/>
          <w:shd w:val="clear" w:color="auto" w:fill="FFFFFF"/>
        </w:rPr>
        <w:t>3</w:t>
      </w:r>
      <w:r w:rsidR="001965FC" w:rsidRPr="00940795">
        <w:rPr>
          <w:rFonts w:asciiTheme="majorBidi" w:hAnsiTheme="majorBidi" w:cstheme="majorBidi"/>
          <w:shd w:val="clear" w:color="auto" w:fill="FFFFFF"/>
        </w:rPr>
        <w:t xml:space="preserve">) </w:t>
      </w:r>
      <w:r w:rsidR="004C262D" w:rsidRPr="00940795">
        <w:rPr>
          <w:rFonts w:asciiTheme="majorBidi" w:hAnsiTheme="majorBidi" w:cstheme="majorBidi"/>
          <w:shd w:val="clear" w:color="auto" w:fill="FFFFFF"/>
        </w:rPr>
        <w:t xml:space="preserve">somewhat support this view. They </w:t>
      </w:r>
      <w:r w:rsidR="0052610F" w:rsidRPr="00940795">
        <w:rPr>
          <w:rFonts w:asciiTheme="majorBidi" w:hAnsiTheme="majorBidi" w:cstheme="majorBidi"/>
          <w:shd w:val="clear" w:color="auto" w:fill="FFFFFF"/>
        </w:rPr>
        <w:t xml:space="preserve">show that </w:t>
      </w:r>
      <w:r w:rsidR="00716C23" w:rsidRPr="00940795">
        <w:rPr>
          <w:rFonts w:asciiTheme="majorBidi" w:hAnsiTheme="majorBidi" w:cstheme="majorBidi"/>
          <w:shd w:val="clear" w:color="auto" w:fill="FFFFFF"/>
        </w:rPr>
        <w:t xml:space="preserve">women, scoring low on a </w:t>
      </w:r>
      <w:r w:rsidR="00716C23" w:rsidRPr="00940795">
        <w:rPr>
          <w:rFonts w:asciiTheme="majorBidi" w:hAnsiTheme="majorBidi" w:cstheme="majorBidi"/>
        </w:rPr>
        <w:t>sexism</w:t>
      </w:r>
      <w:r w:rsidR="00716C23" w:rsidRPr="00940795">
        <w:rPr>
          <w:rFonts w:asciiTheme="majorBidi" w:hAnsiTheme="majorBidi" w:cstheme="majorBidi"/>
          <w:shd w:val="clear" w:color="auto" w:fill="FFFFFF"/>
        </w:rPr>
        <w:t xml:space="preserve"> scale,</w:t>
      </w:r>
      <w:r w:rsidR="0052610F" w:rsidRPr="00940795">
        <w:rPr>
          <w:rFonts w:asciiTheme="majorBidi" w:hAnsiTheme="majorBidi" w:cstheme="majorBidi"/>
          <w:shd w:val="clear" w:color="auto" w:fill="FFFFFF"/>
        </w:rPr>
        <w:t xml:space="preserve"> enjoy</w:t>
      </w:r>
      <w:r w:rsidR="00BA7259" w:rsidRPr="00940795">
        <w:rPr>
          <w:rFonts w:asciiTheme="majorBidi" w:hAnsiTheme="majorBidi" w:cstheme="majorBidi"/>
          <w:shd w:val="clear" w:color="auto" w:fill="FFFFFF"/>
        </w:rPr>
        <w:t>ed</w:t>
      </w:r>
      <w:r w:rsidR="0052610F" w:rsidRPr="00940795">
        <w:rPr>
          <w:rFonts w:asciiTheme="majorBidi" w:hAnsiTheme="majorBidi" w:cstheme="majorBidi"/>
          <w:shd w:val="clear" w:color="auto" w:fill="FFFFFF"/>
        </w:rPr>
        <w:t xml:space="preserve"> sarcasm most</w:t>
      </w:r>
      <w:r w:rsidR="00BA7259" w:rsidRPr="00940795">
        <w:rPr>
          <w:rFonts w:asciiTheme="majorBidi" w:hAnsiTheme="majorBidi" w:cstheme="majorBidi"/>
          <w:shd w:val="clear" w:color="auto" w:fill="FFFFFF"/>
        </w:rPr>
        <w:t xml:space="preserve"> when it wa</w:t>
      </w:r>
      <w:r w:rsidR="00716C23" w:rsidRPr="00940795">
        <w:rPr>
          <w:rFonts w:asciiTheme="majorBidi" w:hAnsiTheme="majorBidi" w:cstheme="majorBidi"/>
          <w:shd w:val="clear" w:color="auto" w:fill="FFFFFF"/>
        </w:rPr>
        <w:t>s directed by women against men</w:t>
      </w:r>
      <w:r w:rsidR="0052610F" w:rsidRPr="00940795">
        <w:rPr>
          <w:rFonts w:asciiTheme="majorBidi" w:hAnsiTheme="majorBidi" w:cstheme="majorBidi"/>
          <w:shd w:val="clear" w:color="auto" w:fill="FFFFFF"/>
        </w:rPr>
        <w:t>; they enjoy</w:t>
      </w:r>
      <w:r w:rsidR="00BA7259" w:rsidRPr="00940795">
        <w:rPr>
          <w:rFonts w:asciiTheme="majorBidi" w:hAnsiTheme="majorBidi" w:cstheme="majorBidi"/>
          <w:shd w:val="clear" w:color="auto" w:fill="FFFFFF"/>
        </w:rPr>
        <w:t>ed it least when it wa</w:t>
      </w:r>
      <w:r w:rsidR="0052610F" w:rsidRPr="00940795">
        <w:rPr>
          <w:rFonts w:asciiTheme="majorBidi" w:hAnsiTheme="majorBidi" w:cstheme="majorBidi"/>
          <w:shd w:val="clear" w:color="auto" w:fill="FFFFFF"/>
        </w:rPr>
        <w:t>s</w:t>
      </w:r>
      <w:r w:rsidR="00C7395B" w:rsidRPr="00940795">
        <w:rPr>
          <w:rFonts w:asciiTheme="majorBidi" w:hAnsiTheme="majorBidi" w:cstheme="majorBidi"/>
          <w:shd w:val="clear" w:color="auto" w:fill="FFFFFF"/>
        </w:rPr>
        <w:t xml:space="preserve"> directed by </w:t>
      </w:r>
      <w:r w:rsidR="00AC24F0" w:rsidRPr="00940795">
        <w:rPr>
          <w:rFonts w:asciiTheme="majorBidi" w:hAnsiTheme="majorBidi" w:cstheme="majorBidi"/>
          <w:shd w:val="clear" w:color="auto" w:fill="FFFFFF"/>
        </w:rPr>
        <w:t>wo</w:t>
      </w:r>
      <w:r w:rsidR="00C7395B" w:rsidRPr="00940795">
        <w:rPr>
          <w:rFonts w:asciiTheme="majorBidi" w:hAnsiTheme="majorBidi" w:cstheme="majorBidi"/>
          <w:shd w:val="clear" w:color="auto" w:fill="FFFFFF"/>
        </w:rPr>
        <w:t>men</w:t>
      </w:r>
      <w:r w:rsidR="0052610F" w:rsidRPr="00940795">
        <w:rPr>
          <w:rFonts w:asciiTheme="majorBidi" w:hAnsiTheme="majorBidi" w:cstheme="majorBidi"/>
          <w:shd w:val="clear" w:color="auto" w:fill="FFFFFF"/>
        </w:rPr>
        <w:t xml:space="preserve"> against women. </w:t>
      </w:r>
      <w:r w:rsidR="00152299" w:rsidRPr="00940795">
        <w:rPr>
          <w:rFonts w:asciiTheme="majorBidi" w:hAnsiTheme="majorBidi" w:cstheme="majorBidi"/>
          <w:shd w:val="clear" w:color="auto" w:fill="FFFFFF"/>
        </w:rPr>
        <w:t>In contrast</w:t>
      </w:r>
      <w:r w:rsidR="00036B9A" w:rsidRPr="00940795">
        <w:rPr>
          <w:rFonts w:asciiTheme="majorBidi" w:hAnsiTheme="majorBidi" w:cstheme="majorBidi"/>
          <w:shd w:val="clear" w:color="auto" w:fill="FFFFFF"/>
        </w:rPr>
        <w:t>, m</w:t>
      </w:r>
      <w:r w:rsidR="0052610F" w:rsidRPr="00940795">
        <w:rPr>
          <w:rFonts w:asciiTheme="majorBidi" w:hAnsiTheme="majorBidi" w:cstheme="majorBidi"/>
          <w:shd w:val="clear" w:color="auto" w:fill="FFFFFF"/>
        </w:rPr>
        <w:t xml:space="preserve">en, </w:t>
      </w:r>
      <w:r w:rsidR="007539F7" w:rsidRPr="00940795">
        <w:rPr>
          <w:rFonts w:asciiTheme="majorBidi" w:hAnsiTheme="majorBidi" w:cstheme="majorBidi"/>
          <w:shd w:val="clear" w:color="auto" w:fill="FFFFFF"/>
        </w:rPr>
        <w:t xml:space="preserve">scoring as </w:t>
      </w:r>
      <w:r w:rsidR="00C7395B" w:rsidRPr="00940795">
        <w:rPr>
          <w:rFonts w:asciiTheme="majorBidi" w:hAnsiTheme="majorBidi" w:cstheme="majorBidi"/>
          <w:shd w:val="clear" w:color="auto" w:fill="FFFFFF"/>
        </w:rPr>
        <w:t>low</w:t>
      </w:r>
      <w:r w:rsidR="007539F7" w:rsidRPr="00940795">
        <w:rPr>
          <w:rFonts w:asciiTheme="majorBidi" w:hAnsiTheme="majorBidi" w:cstheme="majorBidi"/>
          <w:shd w:val="clear" w:color="auto" w:fill="FFFFFF"/>
        </w:rPr>
        <w:t xml:space="preserve"> on a </w:t>
      </w:r>
      <w:r w:rsidR="00C7395B" w:rsidRPr="00940795">
        <w:rPr>
          <w:rFonts w:asciiTheme="majorBidi" w:hAnsiTheme="majorBidi" w:cstheme="majorBidi"/>
        </w:rPr>
        <w:t>sexism</w:t>
      </w:r>
      <w:r w:rsidR="00C7395B" w:rsidRPr="00940795">
        <w:rPr>
          <w:rFonts w:asciiTheme="majorBidi" w:hAnsiTheme="majorBidi" w:cstheme="majorBidi"/>
          <w:shd w:val="clear" w:color="auto" w:fill="FFFFFF"/>
        </w:rPr>
        <w:t xml:space="preserve"> </w:t>
      </w:r>
      <w:r w:rsidR="007539F7" w:rsidRPr="00940795">
        <w:rPr>
          <w:rFonts w:asciiTheme="majorBidi" w:hAnsiTheme="majorBidi" w:cstheme="majorBidi"/>
          <w:shd w:val="clear" w:color="auto" w:fill="FFFFFF"/>
        </w:rPr>
        <w:t>scale</w:t>
      </w:r>
      <w:r w:rsidR="00D92530" w:rsidRPr="00940795">
        <w:rPr>
          <w:rFonts w:asciiTheme="majorBidi" w:hAnsiTheme="majorBidi" w:cstheme="majorBidi"/>
          <w:shd w:val="clear" w:color="auto" w:fill="FFFFFF"/>
        </w:rPr>
        <w:t>,</w:t>
      </w:r>
      <w:r w:rsidR="007539F7" w:rsidRPr="00940795">
        <w:rPr>
          <w:rFonts w:asciiTheme="majorBidi" w:hAnsiTheme="majorBidi" w:cstheme="majorBidi"/>
          <w:shd w:val="clear" w:color="auto" w:fill="FFFFFF"/>
        </w:rPr>
        <w:t xml:space="preserve"> </w:t>
      </w:r>
      <w:r w:rsidR="0052610F" w:rsidRPr="00940795">
        <w:rPr>
          <w:rFonts w:asciiTheme="majorBidi" w:hAnsiTheme="majorBidi" w:cstheme="majorBidi"/>
          <w:shd w:val="clear" w:color="auto" w:fill="FFFFFF"/>
        </w:rPr>
        <w:t>d</w:t>
      </w:r>
      <w:r w:rsidR="00BA7259" w:rsidRPr="00940795">
        <w:rPr>
          <w:rFonts w:asciiTheme="majorBidi" w:hAnsiTheme="majorBidi" w:cstheme="majorBidi"/>
          <w:shd w:val="clear" w:color="auto" w:fill="FFFFFF"/>
        </w:rPr>
        <w:t>id</w:t>
      </w:r>
      <w:r w:rsidR="0052610F" w:rsidRPr="00940795">
        <w:rPr>
          <w:rFonts w:asciiTheme="majorBidi" w:hAnsiTheme="majorBidi" w:cstheme="majorBidi"/>
          <w:shd w:val="clear" w:color="auto" w:fill="FFFFFF"/>
        </w:rPr>
        <w:t xml:space="preserve"> not enjoy sarcasm directed against women as </w:t>
      </w:r>
      <w:r w:rsidR="00D92530" w:rsidRPr="00940795">
        <w:rPr>
          <w:rFonts w:asciiTheme="majorBidi" w:hAnsiTheme="majorBidi" w:cstheme="majorBidi"/>
          <w:shd w:val="clear" w:color="auto" w:fill="FFFFFF"/>
        </w:rPr>
        <w:t xml:space="preserve">much as </w:t>
      </w:r>
      <w:r w:rsidR="0052610F" w:rsidRPr="00940795">
        <w:rPr>
          <w:rFonts w:asciiTheme="majorBidi" w:hAnsiTheme="majorBidi" w:cstheme="majorBidi"/>
          <w:shd w:val="clear" w:color="auto" w:fill="FFFFFF"/>
        </w:rPr>
        <w:t>they d</w:t>
      </w:r>
      <w:r w:rsidR="00BA7259" w:rsidRPr="00940795">
        <w:rPr>
          <w:rFonts w:asciiTheme="majorBidi" w:hAnsiTheme="majorBidi" w:cstheme="majorBidi"/>
          <w:shd w:val="clear" w:color="auto" w:fill="FFFFFF"/>
        </w:rPr>
        <w:t>id</w:t>
      </w:r>
      <w:r w:rsidR="0052610F" w:rsidRPr="00940795">
        <w:rPr>
          <w:rFonts w:asciiTheme="majorBidi" w:hAnsiTheme="majorBidi" w:cstheme="majorBidi"/>
          <w:shd w:val="clear" w:color="auto" w:fill="FFFFFF"/>
        </w:rPr>
        <w:t xml:space="preserve"> </w:t>
      </w:r>
      <w:r w:rsidR="00182128" w:rsidRPr="00940795">
        <w:rPr>
          <w:rFonts w:asciiTheme="majorBidi" w:hAnsiTheme="majorBidi" w:cstheme="majorBidi"/>
          <w:shd w:val="clear" w:color="auto" w:fill="FFFFFF"/>
        </w:rPr>
        <w:t>when it</w:t>
      </w:r>
      <w:r w:rsidR="00BA7259" w:rsidRPr="00940795">
        <w:rPr>
          <w:rFonts w:asciiTheme="majorBidi" w:hAnsiTheme="majorBidi" w:cstheme="majorBidi"/>
          <w:shd w:val="clear" w:color="auto" w:fill="FFFFFF"/>
        </w:rPr>
        <w:t xml:space="preserve"> wa</w:t>
      </w:r>
      <w:r w:rsidR="0052610F" w:rsidRPr="00940795">
        <w:rPr>
          <w:rFonts w:asciiTheme="majorBidi" w:hAnsiTheme="majorBidi" w:cstheme="majorBidi"/>
          <w:shd w:val="clear" w:color="auto" w:fill="FFFFFF"/>
        </w:rPr>
        <w:t xml:space="preserve">s directed </w:t>
      </w:r>
      <w:r w:rsidR="00AE160D" w:rsidRPr="00940795">
        <w:rPr>
          <w:rFonts w:asciiTheme="majorBidi" w:hAnsiTheme="majorBidi" w:cstheme="majorBidi"/>
          <w:shd w:val="clear" w:color="auto" w:fill="FFFFFF"/>
        </w:rPr>
        <w:t xml:space="preserve">against </w:t>
      </w:r>
      <w:r w:rsidR="00716C23" w:rsidRPr="00940795">
        <w:rPr>
          <w:rFonts w:asciiTheme="majorBidi" w:hAnsiTheme="majorBidi" w:cstheme="majorBidi"/>
          <w:shd w:val="clear" w:color="auto" w:fill="FFFFFF"/>
        </w:rPr>
        <w:t>men</w:t>
      </w:r>
      <w:r w:rsidR="00AE160D" w:rsidRPr="00940795">
        <w:rPr>
          <w:rFonts w:asciiTheme="majorBidi" w:hAnsiTheme="majorBidi" w:cstheme="majorBidi"/>
          <w:shd w:val="clear" w:color="auto" w:fill="FFFFFF"/>
        </w:rPr>
        <w:t>, specifically by other men</w:t>
      </w:r>
      <w:r w:rsidR="00D92530" w:rsidRPr="00940795">
        <w:rPr>
          <w:rFonts w:asciiTheme="majorBidi" w:hAnsiTheme="majorBidi" w:cstheme="majorBidi"/>
          <w:shd w:val="clear" w:color="auto" w:fill="FFFFFF"/>
        </w:rPr>
        <w:t>.</w:t>
      </w:r>
      <w:r w:rsidR="0052610F" w:rsidRPr="00940795">
        <w:rPr>
          <w:rFonts w:asciiTheme="majorBidi" w:hAnsiTheme="majorBidi" w:cstheme="majorBidi"/>
          <w:shd w:val="clear" w:color="auto" w:fill="FFFFFF"/>
        </w:rPr>
        <w:t xml:space="preserve"> </w:t>
      </w:r>
      <w:r w:rsidR="00D92530" w:rsidRPr="00940795">
        <w:rPr>
          <w:rFonts w:asciiTheme="majorBidi" w:hAnsiTheme="majorBidi" w:cstheme="majorBidi"/>
          <w:shd w:val="clear" w:color="auto" w:fill="FFFFFF"/>
        </w:rPr>
        <w:t xml:space="preserve">It seems that for </w:t>
      </w:r>
      <w:r w:rsidR="00182128" w:rsidRPr="00940795">
        <w:rPr>
          <w:rFonts w:asciiTheme="majorBidi" w:hAnsiTheme="majorBidi" w:cstheme="majorBidi"/>
          <w:shd w:val="clear" w:color="auto" w:fill="FFFFFF"/>
        </w:rPr>
        <w:t>a</w:t>
      </w:r>
      <w:r w:rsidR="00D92530" w:rsidRPr="00940795">
        <w:rPr>
          <w:rFonts w:asciiTheme="majorBidi" w:hAnsiTheme="majorBidi" w:cstheme="majorBidi"/>
          <w:shd w:val="clear" w:color="auto" w:fill="FFFFFF"/>
        </w:rPr>
        <w:t xml:space="preserve"> powerful group, competing</w:t>
      </w:r>
      <w:r w:rsidR="0052610F" w:rsidRPr="00940795">
        <w:rPr>
          <w:rFonts w:asciiTheme="majorBidi" w:hAnsiTheme="majorBidi" w:cstheme="majorBidi"/>
          <w:shd w:val="clear" w:color="auto" w:fill="FFFFFF"/>
        </w:rPr>
        <w:t xml:space="preserve"> with ingroup members </w:t>
      </w:r>
      <w:r w:rsidR="00152299" w:rsidRPr="00940795">
        <w:rPr>
          <w:rFonts w:asciiTheme="majorBidi" w:hAnsiTheme="majorBidi" w:cstheme="majorBidi"/>
          <w:shd w:val="clear" w:color="auto" w:fill="FFFFFF"/>
        </w:rPr>
        <w:t xml:space="preserve">is more </w:t>
      </w:r>
      <w:r w:rsidR="004C262D" w:rsidRPr="00940795">
        <w:rPr>
          <w:rFonts w:asciiTheme="majorBidi" w:hAnsiTheme="majorBidi" w:cstheme="majorBidi"/>
          <w:shd w:val="clear" w:color="auto" w:fill="FFFFFF"/>
        </w:rPr>
        <w:t>enjoyable</w:t>
      </w:r>
      <w:r w:rsidR="00D92530" w:rsidRPr="00940795">
        <w:rPr>
          <w:rFonts w:asciiTheme="majorBidi" w:hAnsiTheme="majorBidi" w:cstheme="majorBidi"/>
          <w:shd w:val="clear" w:color="auto" w:fill="FFFFFF"/>
        </w:rPr>
        <w:t xml:space="preserve"> than competing</w:t>
      </w:r>
      <w:r w:rsidR="0052610F" w:rsidRPr="00940795">
        <w:rPr>
          <w:rFonts w:asciiTheme="majorBidi" w:hAnsiTheme="majorBidi" w:cstheme="majorBidi"/>
          <w:shd w:val="clear" w:color="auto" w:fill="FFFFFF"/>
        </w:rPr>
        <w:t xml:space="preserve"> with </w:t>
      </w:r>
      <w:r w:rsidR="00D92530" w:rsidRPr="00940795">
        <w:rPr>
          <w:rFonts w:asciiTheme="majorBidi" w:hAnsiTheme="majorBidi" w:cstheme="majorBidi"/>
          <w:shd w:val="clear" w:color="auto" w:fill="FFFFFF"/>
        </w:rPr>
        <w:t xml:space="preserve">less powerful </w:t>
      </w:r>
      <w:r w:rsidR="0052610F" w:rsidRPr="00940795">
        <w:rPr>
          <w:rFonts w:asciiTheme="majorBidi" w:hAnsiTheme="majorBidi" w:cstheme="majorBidi"/>
          <w:shd w:val="clear" w:color="auto" w:fill="FFFFFF"/>
        </w:rPr>
        <w:t>outgroup members</w:t>
      </w:r>
      <w:r w:rsidR="00F7241F" w:rsidRPr="00940795">
        <w:rPr>
          <w:rFonts w:asciiTheme="majorBidi" w:hAnsiTheme="majorBidi" w:cstheme="majorBidi"/>
          <w:shd w:val="clear" w:color="auto" w:fill="FFFFFF"/>
        </w:rPr>
        <w:t xml:space="preserve"> (</w:t>
      </w:r>
      <w:r w:rsidR="0052610F" w:rsidRPr="00940795">
        <w:rPr>
          <w:rFonts w:asciiTheme="majorBidi" w:hAnsiTheme="majorBidi" w:cstheme="majorBidi"/>
          <w:shd w:val="clear" w:color="auto" w:fill="FFFFFF"/>
        </w:rPr>
        <w:t>Drucker</w:t>
      </w:r>
      <w:r w:rsidR="00652C41" w:rsidRPr="00940795">
        <w:rPr>
          <w:rFonts w:asciiTheme="majorBidi" w:hAnsiTheme="majorBidi" w:cstheme="majorBidi"/>
          <w:shd w:val="clear" w:color="auto" w:fill="FFFFFF"/>
        </w:rPr>
        <w:t xml:space="preserve"> et al.</w:t>
      </w:r>
      <w:r w:rsidR="0052610F" w:rsidRPr="00940795">
        <w:rPr>
          <w:rFonts w:asciiTheme="majorBidi" w:hAnsiTheme="majorBidi" w:cstheme="majorBidi"/>
          <w:shd w:val="clear" w:color="auto" w:fill="FFFFFF"/>
        </w:rPr>
        <w:t xml:space="preserve">, </w:t>
      </w:r>
      <w:r w:rsidR="00652C41" w:rsidRPr="00940795">
        <w:rPr>
          <w:rFonts w:asciiTheme="majorBidi" w:hAnsiTheme="majorBidi" w:cstheme="majorBidi"/>
          <w:shd w:val="clear" w:color="auto" w:fill="FFFFFF"/>
        </w:rPr>
        <w:t xml:space="preserve"> 2013</w:t>
      </w:r>
      <w:r w:rsidR="0052610F" w:rsidRPr="00940795">
        <w:rPr>
          <w:rFonts w:asciiTheme="majorBidi" w:hAnsiTheme="majorBidi" w:cstheme="majorBidi"/>
          <w:shd w:val="clear" w:color="auto" w:fill="FFFFFF"/>
        </w:rPr>
        <w:t>).</w:t>
      </w:r>
      <w:r w:rsidR="007155F1" w:rsidRPr="00940795">
        <w:rPr>
          <w:rFonts w:asciiTheme="majorBidi" w:hAnsiTheme="majorBidi" w:cstheme="majorBidi"/>
          <w:shd w:val="clear" w:color="auto" w:fill="FFFFFF"/>
        </w:rPr>
        <w:t xml:space="preserve"> </w:t>
      </w:r>
      <w:r w:rsidR="00CA2D6A" w:rsidRPr="00940795">
        <w:rPr>
          <w:rFonts w:asciiTheme="majorBidi" w:hAnsiTheme="majorBidi" w:cstheme="majorBidi"/>
          <w:shd w:val="clear" w:color="auto" w:fill="FFFFFF"/>
        </w:rPr>
        <w:t>Indeed,</w:t>
      </w:r>
      <w:r w:rsidR="00556BBE" w:rsidRPr="00940795">
        <w:rPr>
          <w:rFonts w:asciiTheme="majorBidi" w:hAnsiTheme="majorBidi" w:cstheme="majorBidi"/>
          <w:shd w:val="clear" w:color="auto" w:fill="FFFFFF"/>
        </w:rPr>
        <w:t xml:space="preserve"> </w:t>
      </w:r>
      <w:r w:rsidR="00CA2D6A" w:rsidRPr="00940795">
        <w:rPr>
          <w:rFonts w:asciiTheme="majorBidi" w:hAnsiTheme="majorBidi" w:cstheme="majorBidi"/>
          <w:shd w:val="clear" w:color="auto" w:fill="FFFFFF"/>
        </w:rPr>
        <w:t xml:space="preserve">as shown by </w:t>
      </w:r>
      <w:r w:rsidR="00CA2D6A" w:rsidRPr="00940795">
        <w:rPr>
          <w:rFonts w:asciiTheme="majorBidi" w:hAnsiTheme="majorBidi" w:cstheme="majorBidi"/>
        </w:rPr>
        <w:t xml:space="preserve">Bowes &amp; Katz (2011), </w:t>
      </w:r>
      <w:r w:rsidR="00C861CF" w:rsidRPr="00940795">
        <w:rPr>
          <w:rFonts w:asciiTheme="majorBidi" w:hAnsiTheme="majorBidi" w:cstheme="majorBidi"/>
        </w:rPr>
        <w:t xml:space="preserve">(self-reported) </w:t>
      </w:r>
      <w:r w:rsidR="00556BBE" w:rsidRPr="00940795">
        <w:rPr>
          <w:rFonts w:asciiTheme="majorBidi" w:hAnsiTheme="majorBidi" w:cstheme="majorBidi"/>
          <w:shd w:val="clear" w:color="auto" w:fill="FFFFFF"/>
        </w:rPr>
        <w:t>aggressors pe</w:t>
      </w:r>
      <w:r w:rsidR="00CA2D6A" w:rsidRPr="00940795">
        <w:rPr>
          <w:rFonts w:asciiTheme="majorBidi" w:hAnsiTheme="majorBidi" w:cstheme="majorBidi"/>
          <w:shd w:val="clear" w:color="auto" w:fill="FFFFFF"/>
        </w:rPr>
        <w:t>r</w:t>
      </w:r>
      <w:r w:rsidR="00556BBE" w:rsidRPr="00940795">
        <w:rPr>
          <w:rFonts w:asciiTheme="majorBidi" w:hAnsiTheme="majorBidi" w:cstheme="majorBidi"/>
          <w:shd w:val="clear" w:color="auto" w:fill="FFFFFF"/>
        </w:rPr>
        <w:t>cei</w:t>
      </w:r>
      <w:r w:rsidR="00CA2D6A" w:rsidRPr="00940795">
        <w:rPr>
          <w:rFonts w:asciiTheme="majorBidi" w:hAnsiTheme="majorBidi" w:cstheme="majorBidi"/>
          <w:shd w:val="clear" w:color="auto" w:fill="FFFFFF"/>
        </w:rPr>
        <w:t>ve</w:t>
      </w:r>
      <w:r w:rsidR="007155F1" w:rsidRPr="00940795">
        <w:rPr>
          <w:rFonts w:asciiTheme="majorBidi" w:hAnsiTheme="majorBidi" w:cstheme="majorBidi"/>
          <w:shd w:val="clear" w:color="auto" w:fill="FFFFFF"/>
        </w:rPr>
        <w:t>d</w:t>
      </w:r>
      <w:r w:rsidR="00CA2D6A" w:rsidRPr="00940795">
        <w:rPr>
          <w:rFonts w:asciiTheme="majorBidi" w:hAnsiTheme="majorBidi" w:cstheme="majorBidi"/>
          <w:shd w:val="clear" w:color="auto" w:fill="FFFFFF"/>
        </w:rPr>
        <w:t xml:space="preserve"> their</w:t>
      </w:r>
      <w:r w:rsidR="00556BBE" w:rsidRPr="00940795">
        <w:rPr>
          <w:rFonts w:asciiTheme="majorBidi" w:hAnsiTheme="majorBidi" w:cstheme="majorBidi"/>
          <w:shd w:val="clear" w:color="auto" w:fill="FFFFFF"/>
        </w:rPr>
        <w:t xml:space="preserve"> </w:t>
      </w:r>
      <w:r w:rsidR="00CA2D6A" w:rsidRPr="00940795">
        <w:rPr>
          <w:rFonts w:asciiTheme="majorBidi" w:hAnsiTheme="majorBidi" w:cstheme="majorBidi"/>
        </w:rPr>
        <w:t>s</w:t>
      </w:r>
      <w:r w:rsidR="00BF7DE2" w:rsidRPr="00940795">
        <w:rPr>
          <w:rFonts w:asciiTheme="majorBidi" w:hAnsiTheme="majorBidi" w:cstheme="majorBidi"/>
        </w:rPr>
        <w:t>a</w:t>
      </w:r>
      <w:r w:rsidR="00CA2D6A" w:rsidRPr="00940795">
        <w:rPr>
          <w:rFonts w:asciiTheme="majorBidi" w:hAnsiTheme="majorBidi" w:cstheme="majorBidi"/>
        </w:rPr>
        <w:t>rcastic</w:t>
      </w:r>
      <w:r w:rsidR="00556BBE" w:rsidRPr="00940795">
        <w:rPr>
          <w:rFonts w:asciiTheme="majorBidi" w:hAnsiTheme="majorBidi" w:cstheme="majorBidi"/>
        </w:rPr>
        <w:t xml:space="preserve"> comments as more humorous and less aggressive </w:t>
      </w:r>
      <w:r w:rsidR="00CA2D6A" w:rsidRPr="00940795">
        <w:rPr>
          <w:rFonts w:asciiTheme="majorBidi" w:hAnsiTheme="majorBidi" w:cstheme="majorBidi"/>
        </w:rPr>
        <w:t>than</w:t>
      </w:r>
      <w:r w:rsidR="00556BBE" w:rsidRPr="00940795">
        <w:rPr>
          <w:rFonts w:asciiTheme="majorBidi" w:hAnsiTheme="majorBidi" w:cstheme="majorBidi"/>
        </w:rPr>
        <w:t xml:space="preserve"> the victims.</w:t>
      </w:r>
      <w:r w:rsidR="00CA2D6A" w:rsidRPr="00940795">
        <w:rPr>
          <w:rFonts w:asciiTheme="majorBidi" w:hAnsiTheme="majorBidi" w:cstheme="majorBidi"/>
        </w:rPr>
        <w:t xml:space="preserve"> </w:t>
      </w:r>
      <w:r w:rsidR="00172618" w:rsidRPr="00940795">
        <w:rPr>
          <w:rFonts w:asciiTheme="majorBidi" w:hAnsiTheme="majorBidi" w:cstheme="majorBidi"/>
        </w:rPr>
        <w:t>T</w:t>
      </w:r>
      <w:r w:rsidR="00C861CF" w:rsidRPr="00940795">
        <w:rPr>
          <w:rFonts w:asciiTheme="majorBidi" w:hAnsiTheme="majorBidi" w:cstheme="majorBidi"/>
        </w:rPr>
        <w:t>aking the perspective of the aggressor</w:t>
      </w:r>
      <w:r w:rsidR="00FF6662" w:rsidRPr="00940795">
        <w:rPr>
          <w:rFonts w:asciiTheme="majorBidi" w:hAnsiTheme="majorBidi" w:cstheme="majorBidi"/>
        </w:rPr>
        <w:t>, then,</w:t>
      </w:r>
      <w:r w:rsidR="00C861CF" w:rsidRPr="00940795">
        <w:rPr>
          <w:rFonts w:asciiTheme="majorBidi" w:hAnsiTheme="majorBidi" w:cstheme="majorBidi"/>
        </w:rPr>
        <w:t xml:space="preserve"> allows one to dismiss </w:t>
      </w:r>
      <w:r w:rsidR="00527E23" w:rsidRPr="00940795">
        <w:rPr>
          <w:rFonts w:asciiTheme="majorBidi" w:hAnsiTheme="majorBidi" w:cstheme="majorBidi"/>
        </w:rPr>
        <w:t>sarcastic</w:t>
      </w:r>
      <w:r w:rsidR="00C861CF" w:rsidRPr="00940795">
        <w:rPr>
          <w:rFonts w:asciiTheme="majorBidi" w:hAnsiTheme="majorBidi" w:cstheme="majorBidi"/>
        </w:rPr>
        <w:t xml:space="preserve"> comments as </w:t>
      </w:r>
      <w:r w:rsidR="00FF6662" w:rsidRPr="00940795">
        <w:rPr>
          <w:rFonts w:asciiTheme="majorBidi" w:hAnsiTheme="majorBidi" w:cstheme="majorBidi"/>
        </w:rPr>
        <w:t>teasing</w:t>
      </w:r>
      <w:r w:rsidR="00C861CF" w:rsidRPr="00940795">
        <w:rPr>
          <w:rFonts w:asciiTheme="majorBidi" w:hAnsiTheme="majorBidi" w:cstheme="majorBidi"/>
        </w:rPr>
        <w:t xml:space="preserve">. </w:t>
      </w:r>
      <w:r w:rsidR="00CA2D6A" w:rsidRPr="00940795">
        <w:rPr>
          <w:rFonts w:asciiTheme="majorBidi" w:hAnsiTheme="majorBidi" w:cstheme="majorBidi"/>
        </w:rPr>
        <w:t xml:space="preserve">This ties in </w:t>
      </w:r>
      <w:r w:rsidR="00C861CF" w:rsidRPr="00940795">
        <w:rPr>
          <w:rFonts w:asciiTheme="majorBidi" w:hAnsiTheme="majorBidi" w:cstheme="majorBidi"/>
        </w:rPr>
        <w:t xml:space="preserve">well </w:t>
      </w:r>
      <w:r w:rsidR="00CA2D6A" w:rsidRPr="00940795">
        <w:rPr>
          <w:rFonts w:asciiTheme="majorBidi" w:hAnsiTheme="majorBidi" w:cstheme="majorBidi"/>
        </w:rPr>
        <w:t xml:space="preserve">with </w:t>
      </w:r>
      <w:r w:rsidR="00527E23" w:rsidRPr="00940795">
        <w:rPr>
          <w:rFonts w:asciiTheme="majorBidi" w:hAnsiTheme="majorBidi" w:cstheme="majorBidi"/>
        </w:rPr>
        <w:t>previous</w:t>
      </w:r>
      <w:r w:rsidR="00CA2D6A" w:rsidRPr="00940795">
        <w:rPr>
          <w:rFonts w:asciiTheme="majorBidi" w:hAnsiTheme="majorBidi" w:cstheme="majorBidi"/>
        </w:rPr>
        <w:t xml:space="preserve"> </w:t>
      </w:r>
      <w:r w:rsidR="00527E23" w:rsidRPr="00940795">
        <w:rPr>
          <w:rFonts w:asciiTheme="majorBidi" w:hAnsiTheme="majorBidi" w:cstheme="majorBidi"/>
        </w:rPr>
        <w:t>findings</w:t>
      </w:r>
      <w:r w:rsidR="00CA2D6A" w:rsidRPr="00940795">
        <w:rPr>
          <w:rFonts w:asciiTheme="majorBidi" w:hAnsiTheme="majorBidi" w:cstheme="majorBidi"/>
        </w:rPr>
        <w:t xml:space="preserve"> showing that aggressive people are less sensitive to the negativity displayed in the</w:t>
      </w:r>
      <w:r w:rsidR="00172618" w:rsidRPr="00940795">
        <w:rPr>
          <w:rFonts w:asciiTheme="majorBidi" w:hAnsiTheme="majorBidi" w:cstheme="majorBidi"/>
        </w:rPr>
        <w:t>ir</w:t>
      </w:r>
      <w:r w:rsidR="00CA2D6A" w:rsidRPr="00940795">
        <w:rPr>
          <w:rFonts w:asciiTheme="majorBidi" w:hAnsiTheme="majorBidi" w:cstheme="majorBidi"/>
        </w:rPr>
        <w:t xml:space="preserve"> sarcasm (Blasko &amp; Kazmerski, 2006</w:t>
      </w:r>
      <w:r w:rsidR="00C861CF" w:rsidRPr="00940795">
        <w:rPr>
          <w:rFonts w:asciiTheme="majorBidi" w:hAnsiTheme="majorBidi" w:cstheme="majorBidi"/>
        </w:rPr>
        <w:t>; Werner &amp; Nixon, 2005</w:t>
      </w:r>
      <w:r w:rsidR="00CA2D6A" w:rsidRPr="00940795">
        <w:rPr>
          <w:rFonts w:asciiTheme="majorBidi" w:hAnsiTheme="majorBidi" w:cstheme="majorBidi"/>
        </w:rPr>
        <w:t>).</w:t>
      </w:r>
    </w:p>
    <w:p w:rsidR="00AC2F7E" w:rsidRPr="00940795" w:rsidRDefault="00AC2F7E" w:rsidP="00940795">
      <w:pPr>
        <w:autoSpaceDE w:val="0"/>
        <w:autoSpaceDN w:val="0"/>
        <w:adjustRightInd w:val="0"/>
        <w:ind w:firstLine="720"/>
        <w:rPr>
          <w:rFonts w:asciiTheme="majorBidi" w:hAnsiTheme="majorBidi" w:cstheme="majorBidi"/>
        </w:rPr>
      </w:pPr>
      <w:r w:rsidRPr="00940795">
        <w:rPr>
          <w:rFonts w:asciiTheme="majorBidi" w:hAnsiTheme="majorBidi" w:cstheme="majorBidi"/>
        </w:rPr>
        <w:t xml:space="preserve">Sarcasm, then, is pleasing, as would be predicted by the optimal innovation view, </w:t>
      </w:r>
      <w:r w:rsidR="00806F8D" w:rsidRPr="00940795">
        <w:rPr>
          <w:rFonts w:asciiTheme="majorBidi" w:hAnsiTheme="majorBidi" w:cstheme="majorBidi"/>
        </w:rPr>
        <w:t xml:space="preserve">but </w:t>
      </w:r>
      <w:r w:rsidRPr="00940795">
        <w:rPr>
          <w:rFonts w:asciiTheme="majorBidi" w:hAnsiTheme="majorBidi" w:cstheme="majorBidi"/>
        </w:rPr>
        <w:t>on condition that one takes the perspective of the aggressor</w:t>
      </w:r>
      <w:r w:rsidR="001D1533" w:rsidRPr="00940795">
        <w:rPr>
          <w:rFonts w:asciiTheme="majorBidi" w:hAnsiTheme="majorBidi" w:cstheme="majorBidi"/>
        </w:rPr>
        <w:t xml:space="preserve"> rather than the victim’s</w:t>
      </w:r>
      <w:r w:rsidRPr="00940795">
        <w:rPr>
          <w:rFonts w:asciiTheme="majorBidi" w:hAnsiTheme="majorBidi" w:cstheme="majorBidi"/>
        </w:rPr>
        <w:t>.</w:t>
      </w:r>
    </w:p>
    <w:p w:rsidR="00152299" w:rsidRPr="00940795" w:rsidRDefault="00152299" w:rsidP="00940795">
      <w:pPr>
        <w:autoSpaceDE w:val="0"/>
        <w:autoSpaceDN w:val="0"/>
        <w:adjustRightInd w:val="0"/>
        <w:rPr>
          <w:rFonts w:asciiTheme="majorBidi" w:hAnsiTheme="majorBidi" w:cstheme="majorBidi"/>
        </w:rPr>
      </w:pPr>
    </w:p>
    <w:p w:rsidR="005868F5" w:rsidRPr="00940795" w:rsidRDefault="00152299" w:rsidP="00940795">
      <w:pPr>
        <w:autoSpaceDE w:val="0"/>
        <w:autoSpaceDN w:val="0"/>
        <w:adjustRightInd w:val="0"/>
        <w:rPr>
          <w:rFonts w:asciiTheme="majorBidi" w:hAnsiTheme="majorBidi" w:cstheme="majorBidi"/>
          <w:i/>
          <w:iCs/>
        </w:rPr>
      </w:pPr>
      <w:r w:rsidRPr="00940795">
        <w:rPr>
          <w:rFonts w:asciiTheme="majorBidi" w:hAnsiTheme="majorBidi" w:cstheme="majorBidi"/>
          <w:i/>
          <w:iCs/>
        </w:rPr>
        <w:t>I</w:t>
      </w:r>
      <w:r w:rsidR="00F03829" w:rsidRPr="00940795">
        <w:rPr>
          <w:rFonts w:asciiTheme="majorBidi" w:hAnsiTheme="majorBidi" w:cstheme="majorBidi"/>
          <w:i/>
          <w:iCs/>
        </w:rPr>
        <w:t>s i</w:t>
      </w:r>
      <w:r w:rsidRPr="00940795">
        <w:rPr>
          <w:rFonts w:asciiTheme="majorBidi" w:hAnsiTheme="majorBidi" w:cstheme="majorBidi"/>
          <w:i/>
          <w:iCs/>
        </w:rPr>
        <w:t>nterpreting sarcasm</w:t>
      </w:r>
      <w:r w:rsidR="00F03829" w:rsidRPr="00940795">
        <w:rPr>
          <w:rFonts w:asciiTheme="majorBidi" w:hAnsiTheme="majorBidi" w:cstheme="majorBidi"/>
          <w:i/>
          <w:iCs/>
        </w:rPr>
        <w:t xml:space="preserve"> costly?</w:t>
      </w:r>
    </w:p>
    <w:p w:rsidR="00552AFC" w:rsidRPr="00940795" w:rsidRDefault="00552AFC" w:rsidP="00940795">
      <w:pPr>
        <w:autoSpaceDE w:val="0"/>
        <w:autoSpaceDN w:val="0"/>
        <w:adjustRightInd w:val="0"/>
        <w:rPr>
          <w:rFonts w:asciiTheme="majorBidi" w:hAnsiTheme="majorBidi" w:cstheme="majorBidi"/>
        </w:rPr>
      </w:pPr>
    </w:p>
    <w:p w:rsidR="00FB2B68" w:rsidRPr="00940795" w:rsidRDefault="007155F1" w:rsidP="00940795">
      <w:pPr>
        <w:shd w:val="clear" w:color="auto" w:fill="FFFFFF"/>
        <w:rPr>
          <w:rFonts w:asciiTheme="majorBidi" w:hAnsiTheme="majorBidi" w:cstheme="majorBidi"/>
        </w:rPr>
      </w:pPr>
      <w:r w:rsidRPr="00940795">
        <w:rPr>
          <w:rFonts w:asciiTheme="majorBidi" w:hAnsiTheme="majorBidi" w:cstheme="majorBidi"/>
          <w:shd w:val="clear" w:color="auto" w:fill="FFFFFF"/>
        </w:rPr>
        <w:t>Does</w:t>
      </w:r>
      <w:r w:rsidR="00BD72A3" w:rsidRPr="00940795">
        <w:rPr>
          <w:rFonts w:asciiTheme="majorBidi" w:hAnsiTheme="majorBidi" w:cstheme="majorBidi"/>
          <w:shd w:val="clear" w:color="auto" w:fill="FFFFFF"/>
        </w:rPr>
        <w:t xml:space="preserve"> (non-lexicalized)</w:t>
      </w:r>
      <w:r w:rsidRPr="00940795">
        <w:rPr>
          <w:rFonts w:asciiTheme="majorBidi" w:hAnsiTheme="majorBidi" w:cstheme="majorBidi"/>
          <w:shd w:val="clear" w:color="auto" w:fill="FFFFFF"/>
        </w:rPr>
        <w:t xml:space="preserve"> </w:t>
      </w:r>
      <w:r w:rsidR="002B171C" w:rsidRPr="00940795">
        <w:rPr>
          <w:rFonts w:asciiTheme="majorBidi" w:hAnsiTheme="majorBidi" w:cstheme="majorBidi"/>
          <w:shd w:val="clear" w:color="auto" w:fill="FFFFFF"/>
        </w:rPr>
        <w:t>sarcasm</w:t>
      </w:r>
      <w:r w:rsidRPr="00940795">
        <w:rPr>
          <w:rFonts w:asciiTheme="majorBidi" w:hAnsiTheme="majorBidi" w:cstheme="majorBidi"/>
          <w:shd w:val="clear" w:color="auto" w:fill="FFFFFF"/>
        </w:rPr>
        <w:t xml:space="preserve"> come with a cost</w:t>
      </w:r>
      <w:r w:rsidR="000265ED" w:rsidRPr="00940795">
        <w:rPr>
          <w:rFonts w:asciiTheme="majorBidi" w:hAnsiTheme="majorBidi" w:cstheme="majorBidi"/>
          <w:shd w:val="clear" w:color="auto" w:fill="FFFFFF"/>
        </w:rPr>
        <w:t xml:space="preserve">, </w:t>
      </w:r>
      <w:r w:rsidR="000265ED" w:rsidRPr="00940795">
        <w:rPr>
          <w:rFonts w:asciiTheme="majorBidi" w:hAnsiTheme="majorBidi" w:cstheme="majorBidi"/>
        </w:rPr>
        <w:t>as would be predicted by the optimal innovation view</w:t>
      </w:r>
      <w:r w:rsidRPr="00940795">
        <w:rPr>
          <w:rFonts w:asciiTheme="majorBidi" w:hAnsiTheme="majorBidi" w:cstheme="majorBidi"/>
          <w:shd w:val="clear" w:color="auto" w:fill="FFFFFF"/>
        </w:rPr>
        <w:t>? An</w:t>
      </w:r>
      <w:r w:rsidR="00DC0F97" w:rsidRPr="00940795">
        <w:rPr>
          <w:rFonts w:asciiTheme="majorBidi" w:hAnsiTheme="majorBidi" w:cstheme="majorBidi"/>
          <w:shd w:val="clear" w:color="auto" w:fill="FFFFFF"/>
        </w:rPr>
        <w:t xml:space="preserve"> </w:t>
      </w:r>
      <w:r w:rsidRPr="00940795">
        <w:rPr>
          <w:rFonts w:asciiTheme="majorBidi" w:hAnsiTheme="majorBidi" w:cstheme="majorBidi"/>
          <w:shd w:val="clear" w:color="auto" w:fill="FFFFFF"/>
        </w:rPr>
        <w:t>enduring</w:t>
      </w:r>
      <w:r w:rsidR="00DC0F97" w:rsidRPr="00940795">
        <w:rPr>
          <w:rFonts w:asciiTheme="majorBidi" w:hAnsiTheme="majorBidi" w:cstheme="majorBidi"/>
          <w:shd w:val="clear" w:color="auto" w:fill="FFFFFF"/>
        </w:rPr>
        <w:t xml:space="preserve"> question </w:t>
      </w:r>
      <w:r w:rsidR="008E46F8" w:rsidRPr="00940795">
        <w:rPr>
          <w:rFonts w:asciiTheme="majorBidi" w:hAnsiTheme="majorBidi" w:cstheme="majorBidi"/>
          <w:shd w:val="clear" w:color="auto" w:fill="FFFFFF"/>
        </w:rPr>
        <w:t>debate</w:t>
      </w:r>
      <w:r w:rsidR="00BB09FF" w:rsidRPr="00940795">
        <w:rPr>
          <w:rFonts w:asciiTheme="majorBidi" w:hAnsiTheme="majorBidi" w:cstheme="majorBidi"/>
          <w:shd w:val="clear" w:color="auto" w:fill="FFFFFF"/>
        </w:rPr>
        <w:t>d</w:t>
      </w:r>
      <w:r w:rsidR="008E46F8" w:rsidRPr="00940795">
        <w:rPr>
          <w:rFonts w:asciiTheme="majorBidi" w:hAnsiTheme="majorBidi" w:cstheme="majorBidi"/>
          <w:shd w:val="clear" w:color="auto" w:fill="FFFFFF"/>
        </w:rPr>
        <w:t xml:space="preserve"> in the field</w:t>
      </w:r>
      <w:r w:rsidR="00806F8D" w:rsidRPr="00940795">
        <w:rPr>
          <w:rFonts w:asciiTheme="majorBidi" w:hAnsiTheme="majorBidi" w:cstheme="majorBidi"/>
          <w:shd w:val="clear" w:color="auto" w:fill="FFFFFF"/>
        </w:rPr>
        <w:t xml:space="preserve"> of nonliteral </w:t>
      </w:r>
      <w:r w:rsidR="00527E23" w:rsidRPr="00940795">
        <w:rPr>
          <w:rFonts w:asciiTheme="majorBidi" w:hAnsiTheme="majorBidi" w:cstheme="majorBidi"/>
          <w:shd w:val="clear" w:color="auto" w:fill="FFFFFF"/>
        </w:rPr>
        <w:t>language</w:t>
      </w:r>
      <w:r w:rsidR="00BB09FF" w:rsidRPr="00940795">
        <w:rPr>
          <w:rFonts w:asciiTheme="majorBidi" w:hAnsiTheme="majorBidi" w:cstheme="majorBidi"/>
          <w:shd w:val="clear" w:color="auto" w:fill="FFFFFF"/>
        </w:rPr>
        <w:t xml:space="preserve"> </w:t>
      </w:r>
      <w:r w:rsidR="00AC24F0" w:rsidRPr="00940795">
        <w:rPr>
          <w:rFonts w:asciiTheme="majorBidi" w:hAnsiTheme="majorBidi" w:cstheme="majorBidi"/>
          <w:shd w:val="clear" w:color="auto" w:fill="FFFFFF"/>
        </w:rPr>
        <w:t>is</w:t>
      </w:r>
      <w:r w:rsidR="00DC0F97" w:rsidRPr="00940795">
        <w:rPr>
          <w:rFonts w:asciiTheme="majorBidi" w:hAnsiTheme="majorBidi" w:cstheme="majorBidi"/>
          <w:shd w:val="clear" w:color="auto" w:fill="FFFFFF"/>
        </w:rPr>
        <w:t xml:space="preserve"> whether strong </w:t>
      </w:r>
      <w:r w:rsidR="00C60A50" w:rsidRPr="00940795">
        <w:rPr>
          <w:rFonts w:asciiTheme="majorBidi" w:hAnsiTheme="majorBidi" w:cstheme="majorBidi"/>
          <w:shd w:val="clear" w:color="auto" w:fill="FFFFFF"/>
        </w:rPr>
        <w:t>contextual</w:t>
      </w:r>
      <w:r w:rsidR="00DC0F97" w:rsidRPr="00940795">
        <w:rPr>
          <w:rFonts w:asciiTheme="majorBidi" w:hAnsiTheme="majorBidi" w:cstheme="majorBidi"/>
          <w:shd w:val="clear" w:color="auto" w:fill="FFFFFF"/>
        </w:rPr>
        <w:t xml:space="preserve"> support </w:t>
      </w:r>
      <w:r w:rsidR="00BB09FF" w:rsidRPr="00940795">
        <w:rPr>
          <w:rFonts w:asciiTheme="majorBidi" w:hAnsiTheme="majorBidi" w:cstheme="majorBidi"/>
          <w:shd w:val="clear" w:color="auto" w:fill="FFFFFF"/>
        </w:rPr>
        <w:t xml:space="preserve">may </w:t>
      </w:r>
      <w:r w:rsidR="00DC0F97" w:rsidRPr="00940795">
        <w:rPr>
          <w:rFonts w:asciiTheme="majorBidi" w:hAnsiTheme="majorBidi" w:cstheme="majorBidi"/>
          <w:shd w:val="clear" w:color="auto" w:fill="FFFFFF"/>
        </w:rPr>
        <w:t>affect</w:t>
      </w:r>
      <w:r w:rsidR="00BB09FF" w:rsidRPr="00940795">
        <w:rPr>
          <w:rFonts w:asciiTheme="majorBidi" w:hAnsiTheme="majorBidi" w:cstheme="majorBidi"/>
          <w:shd w:val="clear" w:color="auto" w:fill="FFFFFF"/>
        </w:rPr>
        <w:t xml:space="preserve"> a</w:t>
      </w:r>
      <w:r w:rsidR="00DC0F97" w:rsidRPr="00940795">
        <w:rPr>
          <w:rFonts w:asciiTheme="majorBidi" w:hAnsiTheme="majorBidi" w:cstheme="majorBidi"/>
          <w:shd w:val="clear" w:color="auto" w:fill="FFFFFF"/>
        </w:rPr>
        <w:t xml:space="preserve"> smooth</w:t>
      </w:r>
      <w:r w:rsidR="008E46F8" w:rsidRPr="00940795">
        <w:rPr>
          <w:rFonts w:asciiTheme="majorBidi" w:hAnsiTheme="majorBidi" w:cstheme="majorBidi"/>
          <w:shd w:val="clear" w:color="auto" w:fill="FFFFFF"/>
        </w:rPr>
        <w:t xml:space="preserve"> </w:t>
      </w:r>
      <w:r w:rsidR="00BB09FF" w:rsidRPr="00940795">
        <w:rPr>
          <w:rFonts w:asciiTheme="majorBidi" w:hAnsiTheme="majorBidi" w:cstheme="majorBidi"/>
          <w:shd w:val="clear" w:color="auto" w:fill="FFFFFF"/>
        </w:rPr>
        <w:t>process</w:t>
      </w:r>
      <w:r w:rsidR="00AC24F0" w:rsidRPr="00940795">
        <w:rPr>
          <w:rFonts w:asciiTheme="majorBidi" w:hAnsiTheme="majorBidi" w:cstheme="majorBidi"/>
          <w:shd w:val="clear" w:color="auto" w:fill="FFFFFF"/>
        </w:rPr>
        <w:t>ing</w:t>
      </w:r>
      <w:r w:rsidR="00BB09FF" w:rsidRPr="00940795">
        <w:rPr>
          <w:rFonts w:asciiTheme="majorBidi" w:hAnsiTheme="majorBidi" w:cstheme="majorBidi"/>
          <w:shd w:val="clear" w:color="auto" w:fill="FFFFFF"/>
        </w:rPr>
        <w:t xml:space="preserve"> </w:t>
      </w:r>
      <w:r w:rsidR="008E46F8" w:rsidRPr="00940795">
        <w:rPr>
          <w:rFonts w:asciiTheme="majorBidi" w:hAnsiTheme="majorBidi" w:cstheme="majorBidi"/>
          <w:shd w:val="clear" w:color="auto" w:fill="FFFFFF"/>
        </w:rPr>
        <w:t>of</w:t>
      </w:r>
      <w:r w:rsidR="00511AB9" w:rsidRPr="00940795">
        <w:rPr>
          <w:rFonts w:asciiTheme="majorBidi" w:hAnsiTheme="majorBidi" w:cstheme="majorBidi"/>
          <w:shd w:val="clear" w:color="auto" w:fill="FFFFFF"/>
        </w:rPr>
        <w:t xml:space="preserve"> nonsalient </w:t>
      </w:r>
      <w:r w:rsidR="00DC0F97" w:rsidRPr="00940795">
        <w:rPr>
          <w:rFonts w:asciiTheme="majorBidi" w:hAnsiTheme="majorBidi" w:cstheme="majorBidi"/>
          <w:shd w:val="clear" w:color="auto" w:fill="FFFFFF"/>
        </w:rPr>
        <w:t>sar</w:t>
      </w:r>
      <w:r w:rsidR="00AC24F0" w:rsidRPr="00940795">
        <w:rPr>
          <w:rFonts w:asciiTheme="majorBidi" w:hAnsiTheme="majorBidi" w:cstheme="majorBidi"/>
          <w:shd w:val="clear" w:color="auto" w:fill="FFFFFF"/>
        </w:rPr>
        <w:t>c</w:t>
      </w:r>
      <w:r w:rsidR="00DC0F97" w:rsidRPr="00940795">
        <w:rPr>
          <w:rFonts w:asciiTheme="majorBidi" w:hAnsiTheme="majorBidi" w:cstheme="majorBidi"/>
          <w:shd w:val="clear" w:color="auto" w:fill="FFFFFF"/>
        </w:rPr>
        <w:t>asm</w:t>
      </w:r>
      <w:r w:rsidR="00C60A50" w:rsidRPr="00940795">
        <w:rPr>
          <w:rFonts w:asciiTheme="majorBidi" w:hAnsiTheme="majorBidi" w:cstheme="majorBidi"/>
          <w:shd w:val="clear" w:color="auto" w:fill="FFFFFF"/>
        </w:rPr>
        <w:t xml:space="preserve"> so that it is no</w:t>
      </w:r>
      <w:r w:rsidR="00AC24F0" w:rsidRPr="00940795">
        <w:rPr>
          <w:rFonts w:asciiTheme="majorBidi" w:hAnsiTheme="majorBidi" w:cstheme="majorBidi"/>
          <w:shd w:val="clear" w:color="auto" w:fill="FFFFFF"/>
        </w:rPr>
        <w:t xml:space="preserve"> more </w:t>
      </w:r>
      <w:r w:rsidR="00E6563E" w:rsidRPr="00940795">
        <w:rPr>
          <w:rFonts w:asciiTheme="majorBidi" w:hAnsiTheme="majorBidi" w:cstheme="majorBidi"/>
          <w:shd w:val="clear" w:color="auto" w:fill="FFFFFF"/>
        </w:rPr>
        <w:t>d</w:t>
      </w:r>
      <w:r w:rsidR="00AC24F0" w:rsidRPr="00940795">
        <w:rPr>
          <w:rFonts w:asciiTheme="majorBidi" w:hAnsiTheme="majorBidi" w:cstheme="majorBidi"/>
          <w:shd w:val="clear" w:color="auto" w:fill="FFFFFF"/>
        </w:rPr>
        <w:t xml:space="preserve">ifficult to </w:t>
      </w:r>
      <w:r w:rsidR="00E6563E" w:rsidRPr="00940795">
        <w:rPr>
          <w:rFonts w:asciiTheme="majorBidi" w:hAnsiTheme="majorBidi" w:cstheme="majorBidi"/>
          <w:shd w:val="clear" w:color="auto" w:fill="FFFFFF"/>
        </w:rPr>
        <w:t>comprehend</w:t>
      </w:r>
      <w:r w:rsidR="00AC24F0" w:rsidRPr="00940795">
        <w:rPr>
          <w:rFonts w:asciiTheme="majorBidi" w:hAnsiTheme="majorBidi" w:cstheme="majorBidi"/>
          <w:shd w:val="clear" w:color="auto" w:fill="FFFFFF"/>
        </w:rPr>
        <w:t xml:space="preserve"> than </w:t>
      </w:r>
      <w:r w:rsidR="00E6563E" w:rsidRPr="00940795">
        <w:rPr>
          <w:rFonts w:asciiTheme="majorBidi" w:hAnsiTheme="majorBidi" w:cstheme="majorBidi"/>
          <w:shd w:val="clear" w:color="auto" w:fill="FFFFFF"/>
        </w:rPr>
        <w:t xml:space="preserve">its </w:t>
      </w:r>
      <w:r w:rsidR="00C60A50" w:rsidRPr="00940795">
        <w:rPr>
          <w:rFonts w:asciiTheme="majorBidi" w:hAnsiTheme="majorBidi" w:cstheme="majorBidi"/>
          <w:shd w:val="clear" w:color="auto" w:fill="FFFFFF"/>
        </w:rPr>
        <w:t>salience</w:t>
      </w:r>
      <w:r w:rsidR="00511AB9" w:rsidRPr="00940795">
        <w:rPr>
          <w:rFonts w:asciiTheme="majorBidi" w:hAnsiTheme="majorBidi" w:cstheme="majorBidi"/>
          <w:shd w:val="clear" w:color="auto" w:fill="FFFFFF"/>
        </w:rPr>
        <w:t>-b</w:t>
      </w:r>
      <w:r w:rsidR="00C60A50" w:rsidRPr="00940795">
        <w:rPr>
          <w:rFonts w:asciiTheme="majorBidi" w:hAnsiTheme="majorBidi" w:cstheme="majorBidi"/>
          <w:shd w:val="clear" w:color="auto" w:fill="FFFFFF"/>
        </w:rPr>
        <w:t>a</w:t>
      </w:r>
      <w:r w:rsidR="00511AB9" w:rsidRPr="00940795">
        <w:rPr>
          <w:rFonts w:asciiTheme="majorBidi" w:hAnsiTheme="majorBidi" w:cstheme="majorBidi"/>
          <w:shd w:val="clear" w:color="auto" w:fill="FFFFFF"/>
        </w:rPr>
        <w:t>sed (</w:t>
      </w:r>
      <w:r w:rsidR="00C60A50" w:rsidRPr="00940795">
        <w:rPr>
          <w:rFonts w:asciiTheme="majorBidi" w:hAnsiTheme="majorBidi" w:cstheme="majorBidi"/>
          <w:shd w:val="clear" w:color="auto" w:fill="FFFFFF"/>
        </w:rPr>
        <w:t>often</w:t>
      </w:r>
      <w:r w:rsidR="00511AB9" w:rsidRPr="00940795">
        <w:rPr>
          <w:rFonts w:asciiTheme="majorBidi" w:hAnsiTheme="majorBidi" w:cstheme="majorBidi"/>
          <w:shd w:val="clear" w:color="auto" w:fill="FFFFFF"/>
        </w:rPr>
        <w:t xml:space="preserve"> </w:t>
      </w:r>
      <w:r w:rsidR="00AC24F0" w:rsidRPr="00940795">
        <w:rPr>
          <w:rFonts w:asciiTheme="majorBidi" w:hAnsiTheme="majorBidi" w:cstheme="majorBidi"/>
          <w:shd w:val="clear" w:color="auto" w:fill="FFFFFF"/>
        </w:rPr>
        <w:t>literal</w:t>
      </w:r>
      <w:r w:rsidR="00511AB9" w:rsidRPr="00940795">
        <w:rPr>
          <w:rFonts w:asciiTheme="majorBidi" w:hAnsiTheme="majorBidi" w:cstheme="majorBidi"/>
          <w:shd w:val="clear" w:color="auto" w:fill="FFFFFF"/>
        </w:rPr>
        <w:t>)</w:t>
      </w:r>
      <w:r w:rsidR="00AC24F0" w:rsidRPr="00940795">
        <w:rPr>
          <w:rFonts w:asciiTheme="majorBidi" w:hAnsiTheme="majorBidi" w:cstheme="majorBidi"/>
          <w:shd w:val="clear" w:color="auto" w:fill="FFFFFF"/>
        </w:rPr>
        <w:t xml:space="preserve"> </w:t>
      </w:r>
      <w:r w:rsidR="00E6563E" w:rsidRPr="00940795">
        <w:rPr>
          <w:rFonts w:asciiTheme="majorBidi" w:hAnsiTheme="majorBidi" w:cstheme="majorBidi"/>
          <w:shd w:val="clear" w:color="auto" w:fill="FFFFFF"/>
        </w:rPr>
        <w:t>interpretation when</w:t>
      </w:r>
      <w:r w:rsidR="00FB2B68" w:rsidRPr="00940795">
        <w:rPr>
          <w:rFonts w:asciiTheme="majorBidi" w:hAnsiTheme="majorBidi" w:cstheme="majorBidi"/>
          <w:shd w:val="clear" w:color="auto" w:fill="FFFFFF"/>
        </w:rPr>
        <w:t xml:space="preserve"> </w:t>
      </w:r>
      <w:r w:rsidR="00E6563E" w:rsidRPr="00940795">
        <w:rPr>
          <w:rFonts w:asciiTheme="majorBidi" w:hAnsiTheme="majorBidi" w:cstheme="majorBidi"/>
          <w:shd w:val="clear" w:color="auto" w:fill="FFFFFF"/>
        </w:rPr>
        <w:t xml:space="preserve">embedded in </w:t>
      </w:r>
      <w:r w:rsidR="00C60A50" w:rsidRPr="00940795">
        <w:rPr>
          <w:rFonts w:asciiTheme="majorBidi" w:hAnsiTheme="majorBidi" w:cstheme="majorBidi"/>
          <w:shd w:val="clear" w:color="auto" w:fill="FFFFFF"/>
        </w:rPr>
        <w:t>a strong</w:t>
      </w:r>
      <w:r w:rsidR="00092A35" w:rsidRPr="00940795">
        <w:rPr>
          <w:rFonts w:asciiTheme="majorBidi" w:hAnsiTheme="majorBidi" w:cstheme="majorBidi"/>
          <w:shd w:val="clear" w:color="auto" w:fill="FFFFFF"/>
        </w:rPr>
        <w:t>ly supportive</w:t>
      </w:r>
      <w:r w:rsidR="00C60A50" w:rsidRPr="00940795">
        <w:rPr>
          <w:rFonts w:asciiTheme="majorBidi" w:hAnsiTheme="majorBidi" w:cstheme="majorBidi"/>
          <w:shd w:val="clear" w:color="auto" w:fill="FFFFFF"/>
        </w:rPr>
        <w:t xml:space="preserve"> context</w:t>
      </w:r>
      <w:r w:rsidR="00DC0F97" w:rsidRPr="00940795">
        <w:rPr>
          <w:rFonts w:asciiTheme="majorBidi" w:hAnsiTheme="majorBidi" w:cstheme="majorBidi"/>
          <w:shd w:val="clear" w:color="auto" w:fill="FFFFFF"/>
        </w:rPr>
        <w:t>.</w:t>
      </w:r>
      <w:r w:rsidR="00AC24F0" w:rsidRPr="00940795">
        <w:rPr>
          <w:rFonts w:asciiTheme="majorBidi" w:hAnsiTheme="majorBidi" w:cstheme="majorBidi"/>
          <w:shd w:val="clear" w:color="auto" w:fill="FFFFFF"/>
        </w:rPr>
        <w:t xml:space="preserve"> </w:t>
      </w:r>
      <w:r w:rsidR="00D538E3" w:rsidRPr="00940795">
        <w:rPr>
          <w:rFonts w:asciiTheme="majorBidi" w:hAnsiTheme="majorBidi" w:cstheme="majorBidi"/>
          <w:shd w:val="clear" w:color="auto" w:fill="FFFFFF"/>
        </w:rPr>
        <w:t xml:space="preserve">Before </w:t>
      </w:r>
      <w:r w:rsidR="00527E23" w:rsidRPr="00940795">
        <w:rPr>
          <w:rFonts w:asciiTheme="majorBidi" w:hAnsiTheme="majorBidi" w:cstheme="majorBidi"/>
          <w:shd w:val="clear" w:color="auto" w:fill="FFFFFF"/>
        </w:rPr>
        <w:t>trying</w:t>
      </w:r>
      <w:r w:rsidR="00D538E3" w:rsidRPr="00940795">
        <w:rPr>
          <w:rFonts w:asciiTheme="majorBidi" w:hAnsiTheme="majorBidi" w:cstheme="majorBidi"/>
          <w:shd w:val="clear" w:color="auto" w:fill="FFFFFF"/>
        </w:rPr>
        <w:t xml:space="preserve"> to deal w</w:t>
      </w:r>
      <w:r w:rsidR="0049386A" w:rsidRPr="00940795">
        <w:rPr>
          <w:rFonts w:asciiTheme="majorBidi" w:hAnsiTheme="majorBidi" w:cstheme="majorBidi"/>
          <w:shd w:val="clear" w:color="auto" w:fill="FFFFFF"/>
        </w:rPr>
        <w:t xml:space="preserve">ith this </w:t>
      </w:r>
      <w:r w:rsidR="00527E23" w:rsidRPr="00940795">
        <w:rPr>
          <w:rFonts w:asciiTheme="majorBidi" w:hAnsiTheme="majorBidi" w:cstheme="majorBidi"/>
          <w:shd w:val="clear" w:color="auto" w:fill="FFFFFF"/>
        </w:rPr>
        <w:t>question</w:t>
      </w:r>
      <w:r w:rsidR="00EE23A6" w:rsidRPr="00940795">
        <w:rPr>
          <w:rFonts w:asciiTheme="majorBidi" w:hAnsiTheme="majorBidi" w:cstheme="majorBidi"/>
          <w:shd w:val="clear" w:color="auto" w:fill="FFFFFF"/>
        </w:rPr>
        <w:t>,</w:t>
      </w:r>
      <w:r w:rsidR="0049386A" w:rsidRPr="00940795">
        <w:rPr>
          <w:rFonts w:asciiTheme="majorBidi" w:hAnsiTheme="majorBidi" w:cstheme="majorBidi"/>
          <w:shd w:val="clear" w:color="auto" w:fill="FFFFFF"/>
        </w:rPr>
        <w:t xml:space="preserve"> one should </w:t>
      </w:r>
      <w:r w:rsidR="00FF5E46" w:rsidRPr="00940795">
        <w:rPr>
          <w:rFonts w:asciiTheme="majorBidi" w:hAnsiTheme="majorBidi" w:cstheme="majorBidi"/>
          <w:shd w:val="clear" w:color="auto" w:fill="FFFFFF"/>
        </w:rPr>
        <w:t>first clarify</w:t>
      </w:r>
      <w:r w:rsidR="00D538E3" w:rsidRPr="00940795">
        <w:rPr>
          <w:rFonts w:asciiTheme="majorBidi" w:hAnsiTheme="majorBidi" w:cstheme="majorBidi"/>
          <w:shd w:val="clear" w:color="auto" w:fill="FFFFFF"/>
        </w:rPr>
        <w:t xml:space="preserve"> the notion of </w:t>
      </w:r>
      <w:r w:rsidR="00D538E3" w:rsidRPr="00940795">
        <w:rPr>
          <w:rFonts w:asciiTheme="majorBidi" w:hAnsiTheme="majorBidi" w:cstheme="majorBidi"/>
          <w:i/>
          <w:iCs/>
        </w:rPr>
        <w:t>strong</w:t>
      </w:r>
      <w:r w:rsidR="00D538E3" w:rsidRPr="00940795">
        <w:rPr>
          <w:rFonts w:asciiTheme="majorBidi" w:hAnsiTheme="majorBidi" w:cstheme="majorBidi"/>
        </w:rPr>
        <w:t xml:space="preserve"> </w:t>
      </w:r>
      <w:r w:rsidR="00D538E3" w:rsidRPr="00940795">
        <w:rPr>
          <w:rFonts w:asciiTheme="majorBidi" w:hAnsiTheme="majorBidi" w:cstheme="majorBidi"/>
          <w:shd w:val="clear" w:color="auto" w:fill="FFFFFF"/>
        </w:rPr>
        <w:t>contextual support. W</w:t>
      </w:r>
      <w:r w:rsidR="00AC24F0" w:rsidRPr="00940795">
        <w:rPr>
          <w:rFonts w:asciiTheme="majorBidi" w:hAnsiTheme="majorBidi" w:cstheme="majorBidi"/>
          <w:shd w:val="clear" w:color="auto" w:fill="FFFFFF"/>
        </w:rPr>
        <w:t>hat context, then, would count</w:t>
      </w:r>
      <w:r w:rsidR="00EB672D" w:rsidRPr="00940795">
        <w:rPr>
          <w:rFonts w:asciiTheme="majorBidi" w:hAnsiTheme="majorBidi" w:cstheme="majorBidi"/>
        </w:rPr>
        <w:t xml:space="preserve"> </w:t>
      </w:r>
      <w:r w:rsidR="00E6563E" w:rsidRPr="00940795">
        <w:rPr>
          <w:rFonts w:asciiTheme="majorBidi" w:hAnsiTheme="majorBidi" w:cstheme="majorBidi"/>
        </w:rPr>
        <w:t>as strong eno</w:t>
      </w:r>
      <w:r w:rsidR="00C60A50" w:rsidRPr="00940795">
        <w:rPr>
          <w:rFonts w:asciiTheme="majorBidi" w:hAnsiTheme="majorBidi" w:cstheme="majorBidi"/>
        </w:rPr>
        <w:t>u</w:t>
      </w:r>
      <w:r w:rsidR="00E6563E" w:rsidRPr="00940795">
        <w:rPr>
          <w:rFonts w:asciiTheme="majorBidi" w:hAnsiTheme="majorBidi" w:cstheme="majorBidi"/>
        </w:rPr>
        <w:t xml:space="preserve">gh to </w:t>
      </w:r>
      <w:r w:rsidR="00FB2B68" w:rsidRPr="00940795">
        <w:rPr>
          <w:rFonts w:asciiTheme="majorBidi" w:hAnsiTheme="majorBidi" w:cstheme="majorBidi"/>
        </w:rPr>
        <w:t xml:space="preserve">make a sarcastic remark easy </w:t>
      </w:r>
      <w:r w:rsidR="00527E23" w:rsidRPr="00940795">
        <w:rPr>
          <w:rFonts w:asciiTheme="majorBidi" w:hAnsiTheme="majorBidi" w:cstheme="majorBidi"/>
        </w:rPr>
        <w:t>to</w:t>
      </w:r>
      <w:r w:rsidR="00FB2B68" w:rsidRPr="00940795">
        <w:rPr>
          <w:rFonts w:asciiTheme="majorBidi" w:hAnsiTheme="majorBidi" w:cstheme="majorBidi"/>
        </w:rPr>
        <w:t xml:space="preserve"> understand</w:t>
      </w:r>
      <w:r w:rsidR="00F058D5" w:rsidRPr="00940795">
        <w:rPr>
          <w:rFonts w:asciiTheme="majorBidi" w:hAnsiTheme="majorBidi" w:cstheme="majorBidi"/>
        </w:rPr>
        <w:t>?</w:t>
      </w:r>
    </w:p>
    <w:p w:rsidR="00E22748" w:rsidRPr="00940795" w:rsidRDefault="000431A7" w:rsidP="00940795">
      <w:pPr>
        <w:ind w:firstLine="720"/>
        <w:rPr>
          <w:rFonts w:asciiTheme="majorBidi" w:hAnsiTheme="majorBidi" w:cstheme="majorBidi"/>
        </w:rPr>
      </w:pPr>
      <w:r w:rsidRPr="00940795">
        <w:rPr>
          <w:rFonts w:asciiTheme="majorBidi" w:hAnsiTheme="majorBidi" w:cstheme="majorBidi"/>
        </w:rPr>
        <w:t>According</w:t>
      </w:r>
      <w:r w:rsidR="00AE414E" w:rsidRPr="00940795">
        <w:rPr>
          <w:rFonts w:asciiTheme="majorBidi" w:hAnsiTheme="majorBidi" w:cstheme="majorBidi"/>
        </w:rPr>
        <w:t xml:space="preserve"> to contextualists, </w:t>
      </w:r>
      <w:r w:rsidR="00C001C4" w:rsidRPr="00940795">
        <w:rPr>
          <w:rFonts w:asciiTheme="majorBidi" w:hAnsiTheme="majorBidi" w:cstheme="majorBidi"/>
        </w:rPr>
        <w:t>a context</w:t>
      </w:r>
      <w:r w:rsidR="00AE414E" w:rsidRPr="00940795">
        <w:rPr>
          <w:rFonts w:asciiTheme="majorBidi" w:hAnsiTheme="majorBidi" w:cstheme="majorBidi"/>
        </w:rPr>
        <w:t xml:space="preserve"> that might facilitate </w:t>
      </w:r>
      <w:r w:rsidR="00B670B9" w:rsidRPr="00940795">
        <w:rPr>
          <w:rFonts w:asciiTheme="majorBidi" w:hAnsiTheme="majorBidi" w:cstheme="majorBidi"/>
        </w:rPr>
        <w:t>sarcasm</w:t>
      </w:r>
      <w:r w:rsidR="00AE414E" w:rsidRPr="00940795">
        <w:rPr>
          <w:rFonts w:asciiTheme="majorBidi" w:hAnsiTheme="majorBidi" w:cstheme="majorBidi"/>
        </w:rPr>
        <w:t xml:space="preserve"> </w:t>
      </w:r>
      <w:r w:rsidRPr="00940795">
        <w:rPr>
          <w:rFonts w:asciiTheme="majorBidi" w:hAnsiTheme="majorBidi" w:cstheme="majorBidi"/>
        </w:rPr>
        <w:t>interpretation</w:t>
      </w:r>
      <w:r w:rsidR="003B55D5" w:rsidRPr="00940795">
        <w:rPr>
          <w:rFonts w:asciiTheme="majorBidi" w:hAnsiTheme="majorBidi" w:cstheme="majorBidi"/>
        </w:rPr>
        <w:t xml:space="preserve"> initially</w:t>
      </w:r>
      <w:r w:rsidR="00AE414E" w:rsidRPr="00940795">
        <w:rPr>
          <w:rFonts w:asciiTheme="majorBidi" w:hAnsiTheme="majorBidi" w:cstheme="majorBidi"/>
        </w:rPr>
        <w:t xml:space="preserve"> is such that</w:t>
      </w:r>
      <w:r w:rsidR="00C001C4" w:rsidRPr="00940795">
        <w:rPr>
          <w:rFonts w:asciiTheme="majorBidi" w:hAnsiTheme="majorBidi" w:cstheme="majorBidi"/>
        </w:rPr>
        <w:t xml:space="preserve"> induc</w:t>
      </w:r>
      <w:r w:rsidR="00AE414E" w:rsidRPr="00940795">
        <w:rPr>
          <w:rFonts w:asciiTheme="majorBidi" w:hAnsiTheme="majorBidi" w:cstheme="majorBidi"/>
        </w:rPr>
        <w:t>es</w:t>
      </w:r>
      <w:r w:rsidR="00C001C4" w:rsidRPr="00940795">
        <w:rPr>
          <w:rFonts w:asciiTheme="majorBidi" w:hAnsiTheme="majorBidi" w:cstheme="majorBidi"/>
        </w:rPr>
        <w:t xml:space="preserve"> an expectation for a </w:t>
      </w:r>
      <w:r w:rsidR="00AE414E" w:rsidRPr="00940795">
        <w:rPr>
          <w:rFonts w:asciiTheme="majorBidi" w:hAnsiTheme="majorBidi" w:cstheme="majorBidi"/>
        </w:rPr>
        <w:t>sarcastic</w:t>
      </w:r>
      <w:r w:rsidR="00C001C4" w:rsidRPr="00940795">
        <w:rPr>
          <w:rFonts w:asciiTheme="majorBidi" w:hAnsiTheme="majorBidi" w:cstheme="majorBidi"/>
        </w:rPr>
        <w:t xml:space="preserve"> </w:t>
      </w:r>
      <w:r w:rsidR="00675B0F" w:rsidRPr="00940795">
        <w:rPr>
          <w:rFonts w:asciiTheme="majorBidi" w:hAnsiTheme="majorBidi" w:cstheme="majorBidi"/>
        </w:rPr>
        <w:t>remark</w:t>
      </w:r>
      <w:r w:rsidR="00A37AC3" w:rsidRPr="00940795">
        <w:rPr>
          <w:rFonts w:asciiTheme="majorBidi" w:hAnsiTheme="majorBidi" w:cstheme="majorBidi"/>
        </w:rPr>
        <w:t xml:space="preserve">. </w:t>
      </w:r>
      <w:r w:rsidR="00917C25" w:rsidRPr="00940795">
        <w:rPr>
          <w:rFonts w:asciiTheme="majorBidi" w:hAnsiTheme="majorBidi" w:cstheme="majorBidi"/>
        </w:rPr>
        <w:t>Upon one view</w:t>
      </w:r>
      <w:r w:rsidR="00A37AC3" w:rsidRPr="00940795">
        <w:rPr>
          <w:rFonts w:asciiTheme="majorBidi" w:hAnsiTheme="majorBidi" w:cstheme="majorBidi"/>
        </w:rPr>
        <w:t xml:space="preserve">, </w:t>
      </w:r>
      <w:r w:rsidR="003F148E" w:rsidRPr="00940795">
        <w:rPr>
          <w:rFonts w:asciiTheme="majorBidi" w:hAnsiTheme="majorBidi" w:cstheme="majorBidi"/>
        </w:rPr>
        <w:t xml:space="preserve">anticipating a </w:t>
      </w:r>
      <w:r w:rsidR="00527E23" w:rsidRPr="00940795">
        <w:rPr>
          <w:rFonts w:asciiTheme="majorBidi" w:hAnsiTheme="majorBidi" w:cstheme="majorBidi"/>
        </w:rPr>
        <w:t>sarcastic</w:t>
      </w:r>
      <w:r w:rsidR="003F148E" w:rsidRPr="00940795">
        <w:rPr>
          <w:rFonts w:asciiTheme="majorBidi" w:hAnsiTheme="majorBidi" w:cstheme="majorBidi"/>
        </w:rPr>
        <w:t xml:space="preserve"> </w:t>
      </w:r>
      <w:r w:rsidR="00527E23" w:rsidRPr="00940795">
        <w:rPr>
          <w:rFonts w:asciiTheme="majorBidi" w:hAnsiTheme="majorBidi" w:cstheme="majorBidi"/>
        </w:rPr>
        <w:t>remark</w:t>
      </w:r>
      <w:r w:rsidR="00A37AC3" w:rsidRPr="00940795">
        <w:rPr>
          <w:rFonts w:asciiTheme="majorBidi" w:hAnsiTheme="majorBidi" w:cstheme="majorBidi"/>
        </w:rPr>
        <w:t xml:space="preserve"> may be </w:t>
      </w:r>
      <w:r w:rsidR="00025092" w:rsidRPr="00940795">
        <w:rPr>
          <w:rFonts w:asciiTheme="majorBidi" w:hAnsiTheme="majorBidi" w:cstheme="majorBidi"/>
        </w:rPr>
        <w:t>prompted</w:t>
      </w:r>
      <w:r w:rsidR="00A37AC3" w:rsidRPr="00940795">
        <w:rPr>
          <w:rFonts w:asciiTheme="majorBidi" w:hAnsiTheme="majorBidi" w:cstheme="majorBidi"/>
        </w:rPr>
        <w:t xml:space="preserve"> </w:t>
      </w:r>
      <w:r w:rsidR="00B26173" w:rsidRPr="00940795">
        <w:rPr>
          <w:rFonts w:asciiTheme="majorBidi" w:hAnsiTheme="majorBidi" w:cstheme="majorBidi"/>
        </w:rPr>
        <w:t>by</w:t>
      </w:r>
      <w:r w:rsidR="00AE414E" w:rsidRPr="00940795">
        <w:rPr>
          <w:rFonts w:asciiTheme="majorBidi" w:hAnsiTheme="majorBidi" w:cstheme="majorBidi"/>
        </w:rPr>
        <w:t xml:space="preserve"> setting up a contrast between a protagonist’s </w:t>
      </w:r>
      <w:r w:rsidRPr="00940795">
        <w:rPr>
          <w:rFonts w:asciiTheme="majorBidi" w:hAnsiTheme="majorBidi" w:cstheme="majorBidi"/>
        </w:rPr>
        <w:t>expectation</w:t>
      </w:r>
      <w:r w:rsidR="00AE414E" w:rsidRPr="00940795">
        <w:rPr>
          <w:rFonts w:asciiTheme="majorBidi" w:hAnsiTheme="majorBidi" w:cstheme="majorBidi"/>
        </w:rPr>
        <w:t xml:space="preserve"> and the reality that frustrates it </w:t>
      </w:r>
      <w:r w:rsidR="00C001C4" w:rsidRPr="00940795">
        <w:rPr>
          <w:rFonts w:asciiTheme="majorBidi" w:hAnsiTheme="majorBidi" w:cstheme="majorBidi"/>
        </w:rPr>
        <w:t>(Gibbs, 1986, 2002)</w:t>
      </w:r>
      <w:r w:rsidR="00A37AC3" w:rsidRPr="00940795">
        <w:rPr>
          <w:rFonts w:asciiTheme="majorBidi" w:hAnsiTheme="majorBidi" w:cstheme="majorBidi"/>
        </w:rPr>
        <w:t>.</w:t>
      </w:r>
      <w:r w:rsidR="00AE414E" w:rsidRPr="00940795">
        <w:rPr>
          <w:rFonts w:asciiTheme="majorBidi" w:hAnsiTheme="majorBidi" w:cstheme="majorBidi"/>
        </w:rPr>
        <w:t xml:space="preserve"> </w:t>
      </w:r>
      <w:r w:rsidR="00025092" w:rsidRPr="00940795">
        <w:rPr>
          <w:rFonts w:asciiTheme="majorBidi" w:hAnsiTheme="majorBidi" w:cstheme="majorBidi"/>
        </w:rPr>
        <w:t>It</w:t>
      </w:r>
      <w:r w:rsidR="00A37AC3" w:rsidRPr="00940795">
        <w:rPr>
          <w:rFonts w:asciiTheme="majorBidi" w:hAnsiTheme="majorBidi" w:cstheme="majorBidi"/>
        </w:rPr>
        <w:t xml:space="preserve"> may</w:t>
      </w:r>
      <w:r w:rsidR="00025092" w:rsidRPr="00940795">
        <w:rPr>
          <w:rFonts w:asciiTheme="majorBidi" w:hAnsiTheme="majorBidi" w:cstheme="majorBidi"/>
        </w:rPr>
        <w:t xml:space="preserve"> also</w:t>
      </w:r>
      <w:r w:rsidR="00A37AC3" w:rsidRPr="00940795">
        <w:rPr>
          <w:rFonts w:asciiTheme="majorBidi" w:hAnsiTheme="majorBidi" w:cstheme="majorBidi"/>
        </w:rPr>
        <w:t xml:space="preserve"> be induced</w:t>
      </w:r>
      <w:r w:rsidR="003B55D5" w:rsidRPr="00940795">
        <w:rPr>
          <w:rFonts w:asciiTheme="majorBidi" w:hAnsiTheme="majorBidi" w:cstheme="majorBidi"/>
        </w:rPr>
        <w:t xml:space="preserve"> </w:t>
      </w:r>
      <w:r w:rsidR="00A37AC3" w:rsidRPr="00940795">
        <w:rPr>
          <w:rFonts w:asciiTheme="majorBidi" w:hAnsiTheme="majorBidi" w:cstheme="majorBidi"/>
        </w:rPr>
        <w:t>by</w:t>
      </w:r>
      <w:r w:rsidR="003B55D5" w:rsidRPr="00940795">
        <w:rPr>
          <w:rFonts w:asciiTheme="majorBidi" w:hAnsiTheme="majorBidi" w:cstheme="majorBidi"/>
        </w:rPr>
        <w:t xml:space="preserve"> </w:t>
      </w:r>
      <w:r w:rsidR="00393451" w:rsidRPr="00940795">
        <w:rPr>
          <w:rFonts w:asciiTheme="majorBidi" w:hAnsiTheme="majorBidi" w:cstheme="majorBidi"/>
        </w:rPr>
        <w:t>a context</w:t>
      </w:r>
      <w:r w:rsidR="00E05EAD" w:rsidRPr="00940795">
        <w:rPr>
          <w:rFonts w:asciiTheme="majorBidi" w:hAnsiTheme="majorBidi" w:cstheme="majorBidi"/>
        </w:rPr>
        <w:t xml:space="preserve"> </w:t>
      </w:r>
      <w:r w:rsidR="003B55D5" w:rsidRPr="00940795">
        <w:rPr>
          <w:rFonts w:asciiTheme="majorBidi" w:hAnsiTheme="majorBidi" w:cstheme="majorBidi"/>
        </w:rPr>
        <w:t>involving</w:t>
      </w:r>
      <w:r w:rsidR="00AE414E" w:rsidRPr="00940795">
        <w:rPr>
          <w:rFonts w:asciiTheme="majorBidi" w:hAnsiTheme="majorBidi" w:cstheme="majorBidi"/>
        </w:rPr>
        <w:t xml:space="preserve"> multiple </w:t>
      </w:r>
      <w:r w:rsidR="00235F0A" w:rsidRPr="00940795">
        <w:rPr>
          <w:rFonts w:asciiTheme="majorBidi" w:hAnsiTheme="majorBidi" w:cstheme="majorBidi"/>
        </w:rPr>
        <w:t xml:space="preserve">constraints </w:t>
      </w:r>
      <w:r w:rsidR="003B55D5" w:rsidRPr="00940795">
        <w:rPr>
          <w:rFonts w:asciiTheme="majorBidi" w:hAnsiTheme="majorBidi" w:cstheme="majorBidi"/>
        </w:rPr>
        <w:t xml:space="preserve">which </w:t>
      </w:r>
      <w:r w:rsidRPr="00940795">
        <w:rPr>
          <w:rFonts w:asciiTheme="majorBidi" w:hAnsiTheme="majorBidi" w:cstheme="majorBidi"/>
        </w:rPr>
        <w:t xml:space="preserve">may </w:t>
      </w:r>
      <w:r w:rsidR="00AE414E" w:rsidRPr="00940795">
        <w:rPr>
          <w:rFonts w:asciiTheme="majorBidi" w:hAnsiTheme="majorBidi" w:cstheme="majorBidi"/>
        </w:rPr>
        <w:t>cu</w:t>
      </w:r>
      <w:r w:rsidR="003B55D5" w:rsidRPr="00940795">
        <w:rPr>
          <w:rFonts w:asciiTheme="majorBidi" w:hAnsiTheme="majorBidi" w:cstheme="majorBidi"/>
        </w:rPr>
        <w:t>e</w:t>
      </w:r>
      <w:r w:rsidR="00235F0A" w:rsidRPr="00940795">
        <w:rPr>
          <w:rFonts w:asciiTheme="majorBidi" w:hAnsiTheme="majorBidi" w:cstheme="majorBidi"/>
        </w:rPr>
        <w:t xml:space="preserve"> the addressee as to the speaker’</w:t>
      </w:r>
      <w:r w:rsidR="003B55D5" w:rsidRPr="00940795">
        <w:rPr>
          <w:rFonts w:asciiTheme="majorBidi" w:hAnsiTheme="majorBidi" w:cstheme="majorBidi"/>
        </w:rPr>
        <w:t>s sarcastic intent</w:t>
      </w:r>
      <w:r w:rsidR="00E05EAD" w:rsidRPr="00940795">
        <w:rPr>
          <w:rFonts w:asciiTheme="majorBidi" w:hAnsiTheme="majorBidi" w:cstheme="majorBidi"/>
        </w:rPr>
        <w:t xml:space="preserve">. </w:t>
      </w:r>
      <w:r w:rsidR="00FF5E46" w:rsidRPr="00940795">
        <w:rPr>
          <w:rFonts w:asciiTheme="majorBidi" w:hAnsiTheme="majorBidi" w:cstheme="majorBidi"/>
        </w:rPr>
        <w:t>For instance, i</w:t>
      </w:r>
      <w:r w:rsidR="00E05EAD" w:rsidRPr="00940795">
        <w:rPr>
          <w:rFonts w:asciiTheme="majorBidi" w:hAnsiTheme="majorBidi" w:cstheme="majorBidi"/>
        </w:rPr>
        <w:t xml:space="preserve">n addition to failed expectation, </w:t>
      </w:r>
      <w:r w:rsidR="00393451" w:rsidRPr="00940795">
        <w:rPr>
          <w:rFonts w:asciiTheme="majorBidi" w:hAnsiTheme="majorBidi" w:cstheme="majorBidi"/>
        </w:rPr>
        <w:t>context</w:t>
      </w:r>
      <w:r w:rsidR="00E05EAD" w:rsidRPr="00940795">
        <w:rPr>
          <w:rFonts w:asciiTheme="majorBidi" w:hAnsiTheme="majorBidi" w:cstheme="majorBidi"/>
        </w:rPr>
        <w:t xml:space="preserve"> may include </w:t>
      </w:r>
      <w:r w:rsidR="00527E23" w:rsidRPr="00940795">
        <w:rPr>
          <w:rFonts w:asciiTheme="majorBidi" w:hAnsiTheme="majorBidi" w:cstheme="majorBidi"/>
        </w:rPr>
        <w:t>information</w:t>
      </w:r>
      <w:r w:rsidR="00FF5E46" w:rsidRPr="00940795">
        <w:rPr>
          <w:rFonts w:asciiTheme="majorBidi" w:hAnsiTheme="majorBidi" w:cstheme="majorBidi"/>
        </w:rPr>
        <w:t xml:space="preserve"> about speaker’s occupation, or </w:t>
      </w:r>
      <w:r w:rsidR="00393451" w:rsidRPr="00940795">
        <w:rPr>
          <w:rFonts w:asciiTheme="majorBidi" w:hAnsiTheme="majorBidi" w:cstheme="majorBidi"/>
        </w:rPr>
        <w:t xml:space="preserve">involve </w:t>
      </w:r>
      <w:r w:rsidR="003B55D5" w:rsidRPr="00940795">
        <w:rPr>
          <w:rFonts w:asciiTheme="majorBidi" w:hAnsiTheme="majorBidi" w:cstheme="majorBidi"/>
        </w:rPr>
        <w:t>proliferat</w:t>
      </w:r>
      <w:r w:rsidR="00E05EAD" w:rsidRPr="00940795">
        <w:rPr>
          <w:rFonts w:asciiTheme="majorBidi" w:hAnsiTheme="majorBidi" w:cstheme="majorBidi"/>
        </w:rPr>
        <w:t>ed</w:t>
      </w:r>
      <w:r w:rsidR="00BD007E" w:rsidRPr="00940795">
        <w:rPr>
          <w:rFonts w:asciiTheme="majorBidi" w:hAnsiTheme="majorBidi" w:cstheme="majorBidi"/>
        </w:rPr>
        <w:t xml:space="preserve"> </w:t>
      </w:r>
      <w:r w:rsidR="003B55D5" w:rsidRPr="00940795">
        <w:rPr>
          <w:rFonts w:asciiTheme="majorBidi" w:hAnsiTheme="majorBidi" w:cstheme="majorBidi"/>
        </w:rPr>
        <w:t>use</w:t>
      </w:r>
      <w:r w:rsidR="00025092" w:rsidRPr="00940795">
        <w:rPr>
          <w:rFonts w:asciiTheme="majorBidi" w:hAnsiTheme="majorBidi" w:cstheme="majorBidi"/>
        </w:rPr>
        <w:t>s</w:t>
      </w:r>
      <w:r w:rsidR="003B55D5" w:rsidRPr="00940795">
        <w:rPr>
          <w:rFonts w:asciiTheme="majorBidi" w:hAnsiTheme="majorBidi" w:cstheme="majorBidi"/>
        </w:rPr>
        <w:t xml:space="preserve"> of</w:t>
      </w:r>
      <w:r w:rsidR="00B25FD7" w:rsidRPr="00940795">
        <w:rPr>
          <w:rFonts w:asciiTheme="majorBidi" w:hAnsiTheme="majorBidi" w:cstheme="majorBidi"/>
        </w:rPr>
        <w:t xml:space="preserve"> </w:t>
      </w:r>
      <w:r w:rsidR="00E33093" w:rsidRPr="00940795">
        <w:rPr>
          <w:rFonts w:asciiTheme="majorBidi" w:hAnsiTheme="majorBidi" w:cstheme="majorBidi"/>
        </w:rPr>
        <w:t>negations</w:t>
      </w:r>
      <w:r w:rsidR="00393451" w:rsidRPr="00940795">
        <w:rPr>
          <w:rFonts w:asciiTheme="majorBidi" w:hAnsiTheme="majorBidi" w:cstheme="majorBidi"/>
        </w:rPr>
        <w:t>,</w:t>
      </w:r>
      <w:r w:rsidR="003B55D5" w:rsidRPr="00940795">
        <w:rPr>
          <w:rFonts w:asciiTheme="majorBidi" w:hAnsiTheme="majorBidi" w:cstheme="majorBidi"/>
        </w:rPr>
        <w:t xml:space="preserve"> </w:t>
      </w:r>
      <w:r w:rsidR="00E33093" w:rsidRPr="00940795">
        <w:rPr>
          <w:rFonts w:asciiTheme="majorBidi" w:hAnsiTheme="majorBidi" w:cstheme="majorBidi"/>
        </w:rPr>
        <w:t>negative emotions</w:t>
      </w:r>
      <w:r w:rsidR="00CF12EF" w:rsidRPr="00940795">
        <w:rPr>
          <w:rFonts w:asciiTheme="majorBidi" w:hAnsiTheme="majorBidi" w:cstheme="majorBidi"/>
        </w:rPr>
        <w:t>,</w:t>
      </w:r>
      <w:r w:rsidR="003B55D5" w:rsidRPr="00940795">
        <w:rPr>
          <w:rFonts w:asciiTheme="majorBidi" w:hAnsiTheme="majorBidi" w:cstheme="majorBidi"/>
        </w:rPr>
        <w:t xml:space="preserve"> </w:t>
      </w:r>
      <w:r w:rsidR="00A37AC3" w:rsidRPr="00940795">
        <w:rPr>
          <w:rFonts w:asciiTheme="majorBidi" w:hAnsiTheme="majorBidi" w:cstheme="majorBidi"/>
        </w:rPr>
        <w:t>or</w:t>
      </w:r>
      <w:r w:rsidR="003B55D5" w:rsidRPr="00940795">
        <w:rPr>
          <w:rFonts w:asciiTheme="majorBidi" w:hAnsiTheme="majorBidi" w:cstheme="majorBidi"/>
        </w:rPr>
        <w:t xml:space="preserve"> </w:t>
      </w:r>
      <w:r w:rsidR="00E05EAD" w:rsidRPr="00940795">
        <w:rPr>
          <w:rFonts w:asciiTheme="majorBidi" w:hAnsiTheme="majorBidi" w:cstheme="majorBidi"/>
        </w:rPr>
        <w:t>a victim</w:t>
      </w:r>
      <w:r w:rsidR="00BD007E" w:rsidRPr="00940795">
        <w:rPr>
          <w:rFonts w:asciiTheme="majorBidi" w:hAnsiTheme="majorBidi" w:cstheme="majorBidi"/>
        </w:rPr>
        <w:t xml:space="preserve"> </w:t>
      </w:r>
      <w:r w:rsidR="00E33093" w:rsidRPr="00940795">
        <w:rPr>
          <w:rFonts w:asciiTheme="majorBidi" w:hAnsiTheme="majorBidi" w:cstheme="majorBidi"/>
        </w:rPr>
        <w:t>(</w:t>
      </w:r>
      <w:r w:rsidR="00CF12EF" w:rsidRPr="00940795">
        <w:rPr>
          <w:rFonts w:asciiTheme="majorBidi" w:hAnsiTheme="majorBidi" w:cstheme="majorBidi"/>
        </w:rPr>
        <w:t xml:space="preserve">Campbell </w:t>
      </w:r>
      <w:r w:rsidR="00E33093" w:rsidRPr="00940795">
        <w:rPr>
          <w:rFonts w:asciiTheme="majorBidi" w:hAnsiTheme="majorBidi" w:cstheme="majorBidi"/>
        </w:rPr>
        <w:t xml:space="preserve">&amp; Katz, </w:t>
      </w:r>
      <w:r w:rsidR="006A6703" w:rsidRPr="00940795">
        <w:rPr>
          <w:rFonts w:asciiTheme="majorBidi" w:hAnsiTheme="majorBidi" w:cstheme="majorBidi"/>
        </w:rPr>
        <w:t>2012</w:t>
      </w:r>
      <w:r w:rsidR="00E05EAD" w:rsidRPr="00940795">
        <w:rPr>
          <w:rFonts w:asciiTheme="majorBidi" w:hAnsiTheme="majorBidi" w:cstheme="majorBidi"/>
        </w:rPr>
        <w:t>; Pexman, Ferretti &amp; Katz, 2000</w:t>
      </w:r>
      <w:r w:rsidR="00E33093" w:rsidRPr="00940795">
        <w:rPr>
          <w:rFonts w:asciiTheme="majorBidi" w:hAnsiTheme="majorBidi" w:cstheme="majorBidi"/>
        </w:rPr>
        <w:t>)</w:t>
      </w:r>
      <w:r w:rsidR="00C001C4" w:rsidRPr="00940795">
        <w:rPr>
          <w:rFonts w:asciiTheme="majorBidi" w:hAnsiTheme="majorBidi" w:cstheme="majorBidi"/>
        </w:rPr>
        <w:t xml:space="preserve">. </w:t>
      </w:r>
      <w:r w:rsidR="00A37AC3" w:rsidRPr="00940795">
        <w:rPr>
          <w:rFonts w:asciiTheme="majorBidi" w:hAnsiTheme="majorBidi" w:cstheme="majorBidi"/>
        </w:rPr>
        <w:t>Note, h</w:t>
      </w:r>
      <w:r w:rsidR="003B55D5" w:rsidRPr="00940795">
        <w:rPr>
          <w:rFonts w:asciiTheme="majorBidi" w:hAnsiTheme="majorBidi" w:cstheme="majorBidi"/>
        </w:rPr>
        <w:t xml:space="preserve">owever, </w:t>
      </w:r>
      <w:r w:rsidR="00A37AC3" w:rsidRPr="00940795">
        <w:rPr>
          <w:rFonts w:asciiTheme="majorBidi" w:hAnsiTheme="majorBidi" w:cstheme="majorBidi"/>
        </w:rPr>
        <w:t xml:space="preserve">that </w:t>
      </w:r>
      <w:r w:rsidR="003B55D5" w:rsidRPr="00940795">
        <w:rPr>
          <w:rFonts w:asciiTheme="majorBidi" w:hAnsiTheme="majorBidi" w:cstheme="majorBidi"/>
        </w:rPr>
        <w:t>although</w:t>
      </w:r>
      <w:r w:rsidR="00231F8B" w:rsidRPr="00940795">
        <w:rPr>
          <w:rFonts w:asciiTheme="majorBidi" w:hAnsiTheme="majorBidi" w:cstheme="majorBidi"/>
        </w:rPr>
        <w:t>, as shown by Campbell &amp; Katz (</w:t>
      </w:r>
      <w:r w:rsidR="006A6703" w:rsidRPr="00940795">
        <w:rPr>
          <w:rFonts w:asciiTheme="majorBidi" w:hAnsiTheme="majorBidi" w:cstheme="majorBidi"/>
        </w:rPr>
        <w:t>2012</w:t>
      </w:r>
      <w:r w:rsidR="00231F8B" w:rsidRPr="00940795">
        <w:rPr>
          <w:rFonts w:asciiTheme="majorBidi" w:hAnsiTheme="majorBidi" w:cstheme="majorBidi"/>
        </w:rPr>
        <w:t>),</w:t>
      </w:r>
      <w:r w:rsidR="003B55D5" w:rsidRPr="00940795">
        <w:rPr>
          <w:rFonts w:asciiTheme="majorBidi" w:hAnsiTheme="majorBidi" w:cstheme="majorBidi"/>
        </w:rPr>
        <w:t xml:space="preserve"> such h</w:t>
      </w:r>
      <w:r w:rsidR="00770C26" w:rsidRPr="00940795">
        <w:rPr>
          <w:rFonts w:asciiTheme="majorBidi" w:hAnsiTheme="majorBidi" w:cstheme="majorBidi"/>
        </w:rPr>
        <w:t>ints prevail in the context</w:t>
      </w:r>
      <w:r w:rsidR="003B55D5" w:rsidRPr="00940795">
        <w:rPr>
          <w:rFonts w:asciiTheme="majorBidi" w:hAnsiTheme="majorBidi" w:cstheme="majorBidi"/>
        </w:rPr>
        <w:t>s</w:t>
      </w:r>
      <w:r w:rsidR="00770C26" w:rsidRPr="00940795">
        <w:rPr>
          <w:rFonts w:asciiTheme="majorBidi" w:hAnsiTheme="majorBidi" w:cstheme="majorBidi"/>
        </w:rPr>
        <w:t xml:space="preserve"> </w:t>
      </w:r>
      <w:r w:rsidR="003B55D5" w:rsidRPr="00940795">
        <w:rPr>
          <w:rFonts w:asciiTheme="majorBidi" w:hAnsiTheme="majorBidi" w:cstheme="majorBidi"/>
        </w:rPr>
        <w:t>of sarcasm</w:t>
      </w:r>
      <w:r w:rsidR="00173BBD" w:rsidRPr="00940795">
        <w:rPr>
          <w:rFonts w:asciiTheme="majorBidi" w:hAnsiTheme="majorBidi" w:cstheme="majorBidi"/>
        </w:rPr>
        <w:t xml:space="preserve"> produced by their </w:t>
      </w:r>
      <w:r w:rsidR="00527E23" w:rsidRPr="00940795">
        <w:rPr>
          <w:rFonts w:asciiTheme="majorBidi" w:hAnsiTheme="majorBidi" w:cstheme="majorBidi"/>
        </w:rPr>
        <w:t>participants</w:t>
      </w:r>
      <w:r w:rsidR="003B55D5" w:rsidRPr="00940795">
        <w:rPr>
          <w:rFonts w:asciiTheme="majorBidi" w:hAnsiTheme="majorBidi" w:cstheme="majorBidi"/>
        </w:rPr>
        <w:t xml:space="preserve">, </w:t>
      </w:r>
      <w:r w:rsidR="00173BBD" w:rsidRPr="00940795">
        <w:rPr>
          <w:rFonts w:asciiTheme="majorBidi" w:hAnsiTheme="majorBidi" w:cstheme="majorBidi"/>
        </w:rPr>
        <w:t>the authors</w:t>
      </w:r>
      <w:r w:rsidR="00A37AC3" w:rsidRPr="00940795">
        <w:rPr>
          <w:rFonts w:asciiTheme="majorBidi" w:hAnsiTheme="majorBidi" w:cstheme="majorBidi"/>
        </w:rPr>
        <w:t xml:space="preserve"> conclude that </w:t>
      </w:r>
      <w:r w:rsidR="003B55D5" w:rsidRPr="00940795">
        <w:rPr>
          <w:rFonts w:asciiTheme="majorBidi" w:hAnsiTheme="majorBidi" w:cstheme="majorBidi"/>
        </w:rPr>
        <w:t xml:space="preserve">they do not </w:t>
      </w:r>
      <w:r w:rsidR="00770C26" w:rsidRPr="00940795">
        <w:rPr>
          <w:rFonts w:asciiTheme="majorBidi" w:hAnsiTheme="majorBidi" w:cstheme="majorBidi"/>
        </w:rPr>
        <w:t xml:space="preserve">make up a set of necessary </w:t>
      </w:r>
      <w:r w:rsidR="00527E23" w:rsidRPr="00940795">
        <w:rPr>
          <w:rFonts w:asciiTheme="majorBidi" w:hAnsiTheme="majorBidi" w:cstheme="majorBidi"/>
        </w:rPr>
        <w:t>conditions</w:t>
      </w:r>
      <w:r w:rsidR="00173BBD" w:rsidRPr="00940795">
        <w:rPr>
          <w:rFonts w:asciiTheme="majorBidi" w:hAnsiTheme="majorBidi" w:cstheme="majorBidi"/>
        </w:rPr>
        <w:t>,</w:t>
      </w:r>
      <w:r w:rsidR="00231F8B" w:rsidRPr="00940795">
        <w:rPr>
          <w:rFonts w:asciiTheme="majorBidi" w:hAnsiTheme="majorBidi" w:cstheme="majorBidi"/>
        </w:rPr>
        <w:t xml:space="preserve"> nor is any of them</w:t>
      </w:r>
      <w:r w:rsidR="00A37AC3" w:rsidRPr="00940795">
        <w:rPr>
          <w:rFonts w:asciiTheme="majorBidi" w:hAnsiTheme="majorBidi" w:cstheme="majorBidi"/>
        </w:rPr>
        <w:t>, on its own,</w:t>
      </w:r>
      <w:r w:rsidR="00231F8B" w:rsidRPr="00940795">
        <w:rPr>
          <w:rFonts w:asciiTheme="majorBidi" w:hAnsiTheme="majorBidi" w:cstheme="majorBidi"/>
        </w:rPr>
        <w:t xml:space="preserve"> a necessary </w:t>
      </w:r>
      <w:r w:rsidR="00527E23" w:rsidRPr="00940795">
        <w:rPr>
          <w:rFonts w:asciiTheme="majorBidi" w:hAnsiTheme="majorBidi" w:cstheme="majorBidi"/>
        </w:rPr>
        <w:t>condition</w:t>
      </w:r>
      <w:r w:rsidR="00770C26" w:rsidRPr="00940795">
        <w:rPr>
          <w:rFonts w:asciiTheme="majorBidi" w:hAnsiTheme="majorBidi" w:cstheme="majorBidi"/>
        </w:rPr>
        <w:t xml:space="preserve">. </w:t>
      </w:r>
    </w:p>
    <w:p w:rsidR="00D72A83" w:rsidRPr="00940795" w:rsidRDefault="000F5755" w:rsidP="00940795">
      <w:pPr>
        <w:ind w:firstLine="720"/>
        <w:rPr>
          <w:rFonts w:asciiTheme="majorBidi" w:hAnsiTheme="majorBidi" w:cstheme="majorBidi"/>
        </w:rPr>
      </w:pPr>
      <w:r w:rsidRPr="00940795">
        <w:rPr>
          <w:rFonts w:asciiTheme="majorBidi" w:hAnsiTheme="majorBidi" w:cstheme="majorBidi"/>
        </w:rPr>
        <w:t>Indeed, as shown by</w:t>
      </w:r>
      <w:r w:rsidR="005E5A29" w:rsidRPr="00940795">
        <w:rPr>
          <w:rFonts w:asciiTheme="majorBidi" w:hAnsiTheme="majorBidi" w:cstheme="majorBidi"/>
        </w:rPr>
        <w:t xml:space="preserve"> Giora, Fein, Kaufman, Eisenberg, and Erez (2009)</w:t>
      </w:r>
      <w:r w:rsidRPr="00940795">
        <w:rPr>
          <w:rFonts w:asciiTheme="majorBidi" w:hAnsiTheme="majorBidi" w:cstheme="majorBidi"/>
        </w:rPr>
        <w:t>,</w:t>
      </w:r>
      <w:r w:rsidR="005E5A29" w:rsidRPr="00940795">
        <w:rPr>
          <w:rFonts w:asciiTheme="majorBidi" w:hAnsiTheme="majorBidi" w:cstheme="majorBidi"/>
        </w:rPr>
        <w:t xml:space="preserve"> a context featuring a </w:t>
      </w:r>
      <w:r w:rsidR="00D72A83" w:rsidRPr="00940795">
        <w:rPr>
          <w:rFonts w:asciiTheme="majorBidi" w:hAnsiTheme="majorBidi" w:cstheme="majorBidi"/>
        </w:rPr>
        <w:t>frustrated</w:t>
      </w:r>
      <w:r w:rsidR="005E5A29" w:rsidRPr="00940795">
        <w:rPr>
          <w:rFonts w:asciiTheme="majorBidi" w:hAnsiTheme="majorBidi" w:cstheme="majorBidi"/>
        </w:rPr>
        <w:t xml:space="preserve"> expect</w:t>
      </w:r>
      <w:r w:rsidR="00C05E95" w:rsidRPr="00940795">
        <w:rPr>
          <w:rFonts w:asciiTheme="majorBidi" w:hAnsiTheme="majorBidi" w:cstheme="majorBidi"/>
        </w:rPr>
        <w:t>a</w:t>
      </w:r>
      <w:r w:rsidR="005E5A29" w:rsidRPr="00940795">
        <w:rPr>
          <w:rFonts w:asciiTheme="majorBidi" w:hAnsiTheme="majorBidi" w:cstheme="majorBidi"/>
        </w:rPr>
        <w:t>t</w:t>
      </w:r>
      <w:r w:rsidR="00C05E95" w:rsidRPr="00940795">
        <w:rPr>
          <w:rFonts w:asciiTheme="majorBidi" w:hAnsiTheme="majorBidi" w:cstheme="majorBidi"/>
        </w:rPr>
        <w:t>i</w:t>
      </w:r>
      <w:r w:rsidR="005E5A29" w:rsidRPr="00940795">
        <w:rPr>
          <w:rFonts w:asciiTheme="majorBidi" w:hAnsiTheme="majorBidi" w:cstheme="majorBidi"/>
        </w:rPr>
        <w:t>on</w:t>
      </w:r>
      <w:r w:rsidR="00B74989" w:rsidRPr="00940795">
        <w:rPr>
          <w:rFonts w:asciiTheme="majorBidi" w:hAnsiTheme="majorBidi" w:cstheme="majorBidi"/>
        </w:rPr>
        <w:t xml:space="preserve"> on its own</w:t>
      </w:r>
      <w:r w:rsidR="00D72A83" w:rsidRPr="00940795">
        <w:rPr>
          <w:rFonts w:asciiTheme="majorBidi" w:hAnsiTheme="majorBidi" w:cstheme="majorBidi"/>
        </w:rPr>
        <w:t xml:space="preserve"> (</w:t>
      </w:r>
      <w:r w:rsidR="00B563FE" w:rsidRPr="00940795">
        <w:rPr>
          <w:rFonts w:asciiTheme="majorBidi" w:hAnsiTheme="majorBidi" w:cstheme="majorBidi"/>
        </w:rPr>
        <w:t>4</w:t>
      </w:r>
      <w:r w:rsidR="00D72A83" w:rsidRPr="00940795">
        <w:rPr>
          <w:rFonts w:asciiTheme="majorBidi" w:hAnsiTheme="majorBidi" w:cstheme="majorBidi"/>
        </w:rPr>
        <w:t>)</w:t>
      </w:r>
      <w:r w:rsidR="005E5A29" w:rsidRPr="00940795">
        <w:rPr>
          <w:rFonts w:asciiTheme="majorBidi" w:hAnsiTheme="majorBidi" w:cstheme="majorBidi"/>
        </w:rPr>
        <w:t xml:space="preserve"> did </w:t>
      </w:r>
      <w:r w:rsidR="00C05E95" w:rsidRPr="00940795">
        <w:rPr>
          <w:rFonts w:asciiTheme="majorBidi" w:hAnsiTheme="majorBidi" w:cstheme="majorBidi"/>
        </w:rPr>
        <w:t xml:space="preserve">neither favor a sarcastic over a </w:t>
      </w:r>
      <w:r w:rsidR="00527E23" w:rsidRPr="00940795">
        <w:rPr>
          <w:rFonts w:asciiTheme="majorBidi" w:hAnsiTheme="majorBidi" w:cstheme="majorBidi"/>
        </w:rPr>
        <w:t>nonsarcastic</w:t>
      </w:r>
      <w:r w:rsidR="00C05E95" w:rsidRPr="00940795">
        <w:rPr>
          <w:rFonts w:asciiTheme="majorBidi" w:hAnsiTheme="majorBidi" w:cstheme="majorBidi"/>
        </w:rPr>
        <w:t xml:space="preserve"> remark compared to a context featuring a realized expectation</w:t>
      </w:r>
      <w:r w:rsidR="00D72A83" w:rsidRPr="00940795">
        <w:rPr>
          <w:rFonts w:asciiTheme="majorBidi" w:hAnsiTheme="majorBidi" w:cstheme="majorBidi"/>
        </w:rPr>
        <w:t xml:space="preserve"> (</w:t>
      </w:r>
      <w:r w:rsidR="00B563FE" w:rsidRPr="00940795">
        <w:rPr>
          <w:rFonts w:asciiTheme="majorBidi" w:hAnsiTheme="majorBidi" w:cstheme="majorBidi"/>
        </w:rPr>
        <w:t>5</w:t>
      </w:r>
      <w:r w:rsidR="00D72A83" w:rsidRPr="00940795">
        <w:rPr>
          <w:rFonts w:asciiTheme="majorBidi" w:hAnsiTheme="majorBidi" w:cstheme="majorBidi"/>
        </w:rPr>
        <w:t>)</w:t>
      </w:r>
      <w:r w:rsidR="00C05E95" w:rsidRPr="00940795">
        <w:rPr>
          <w:rFonts w:asciiTheme="majorBidi" w:hAnsiTheme="majorBidi" w:cstheme="majorBidi"/>
        </w:rPr>
        <w:t xml:space="preserve">; </w:t>
      </w:r>
      <w:r w:rsidR="005E5A29" w:rsidRPr="00940795">
        <w:rPr>
          <w:rFonts w:asciiTheme="majorBidi" w:hAnsiTheme="majorBidi" w:cstheme="majorBidi"/>
        </w:rPr>
        <w:t>no</w:t>
      </w:r>
      <w:r w:rsidR="00C05E95" w:rsidRPr="00940795">
        <w:rPr>
          <w:rFonts w:asciiTheme="majorBidi" w:hAnsiTheme="majorBidi" w:cstheme="majorBidi"/>
        </w:rPr>
        <w:t>r</w:t>
      </w:r>
      <w:r w:rsidR="005E5A29" w:rsidRPr="00940795">
        <w:rPr>
          <w:rFonts w:asciiTheme="majorBidi" w:hAnsiTheme="majorBidi" w:cstheme="majorBidi"/>
        </w:rPr>
        <w:t xml:space="preserve"> </w:t>
      </w:r>
      <w:r w:rsidR="00C05E95" w:rsidRPr="00940795">
        <w:rPr>
          <w:rFonts w:asciiTheme="majorBidi" w:hAnsiTheme="majorBidi" w:cstheme="majorBidi"/>
        </w:rPr>
        <w:t xml:space="preserve">did it </w:t>
      </w:r>
      <w:r w:rsidR="005E5A29" w:rsidRPr="00940795">
        <w:rPr>
          <w:rFonts w:asciiTheme="majorBidi" w:hAnsiTheme="majorBidi" w:cstheme="majorBidi"/>
        </w:rPr>
        <w:t xml:space="preserve">facilitate </w:t>
      </w:r>
      <w:r w:rsidR="00527E23" w:rsidRPr="00940795">
        <w:rPr>
          <w:rFonts w:asciiTheme="majorBidi" w:hAnsiTheme="majorBidi" w:cstheme="majorBidi"/>
        </w:rPr>
        <w:t>sarcasm</w:t>
      </w:r>
      <w:r w:rsidR="005E5A29" w:rsidRPr="00940795">
        <w:rPr>
          <w:rFonts w:asciiTheme="majorBidi" w:hAnsiTheme="majorBidi" w:cstheme="majorBidi"/>
        </w:rPr>
        <w:t xml:space="preserve"> compreh</w:t>
      </w:r>
      <w:r w:rsidR="00527E23" w:rsidRPr="00940795">
        <w:rPr>
          <w:rFonts w:asciiTheme="majorBidi" w:hAnsiTheme="majorBidi" w:cstheme="majorBidi"/>
        </w:rPr>
        <w:t>en</w:t>
      </w:r>
      <w:r w:rsidR="005E5A29" w:rsidRPr="00940795">
        <w:rPr>
          <w:rFonts w:asciiTheme="majorBidi" w:hAnsiTheme="majorBidi" w:cstheme="majorBidi"/>
        </w:rPr>
        <w:t>sion compared to a context featuring a realized expectatio</w:t>
      </w:r>
      <w:r w:rsidR="00D72A83" w:rsidRPr="00940795">
        <w:rPr>
          <w:rFonts w:asciiTheme="majorBidi" w:hAnsiTheme="majorBidi" w:cstheme="majorBidi"/>
        </w:rPr>
        <w:t>n</w:t>
      </w:r>
      <w:r w:rsidR="00C05E95" w:rsidRPr="00940795">
        <w:rPr>
          <w:rFonts w:asciiTheme="majorBidi" w:hAnsiTheme="majorBidi" w:cstheme="majorBidi"/>
        </w:rPr>
        <w:t xml:space="preserve">. In </w:t>
      </w:r>
      <w:r w:rsidRPr="00940795">
        <w:rPr>
          <w:rFonts w:asciiTheme="majorBidi" w:hAnsiTheme="majorBidi" w:cstheme="majorBidi"/>
        </w:rPr>
        <w:t xml:space="preserve">fact, in </w:t>
      </w:r>
      <w:r w:rsidR="00C05E95" w:rsidRPr="00940795">
        <w:rPr>
          <w:rFonts w:asciiTheme="majorBidi" w:hAnsiTheme="majorBidi" w:cstheme="majorBidi"/>
        </w:rPr>
        <w:t>both conte</w:t>
      </w:r>
      <w:r w:rsidR="00D72A83" w:rsidRPr="00940795">
        <w:rPr>
          <w:rFonts w:asciiTheme="majorBidi" w:hAnsiTheme="majorBidi" w:cstheme="majorBidi"/>
        </w:rPr>
        <w:t>x</w:t>
      </w:r>
      <w:r w:rsidR="00C05E95" w:rsidRPr="00940795">
        <w:rPr>
          <w:rFonts w:asciiTheme="majorBidi" w:hAnsiTheme="majorBidi" w:cstheme="majorBidi"/>
        </w:rPr>
        <w:t>t</w:t>
      </w:r>
      <w:r w:rsidR="00D72A83" w:rsidRPr="00940795">
        <w:rPr>
          <w:rFonts w:asciiTheme="majorBidi" w:hAnsiTheme="majorBidi" w:cstheme="majorBidi"/>
        </w:rPr>
        <w:t>s</w:t>
      </w:r>
      <w:r w:rsidR="00FF5E46" w:rsidRPr="00940795">
        <w:rPr>
          <w:rFonts w:asciiTheme="majorBidi" w:hAnsiTheme="majorBidi" w:cstheme="majorBidi"/>
        </w:rPr>
        <w:t>,</w:t>
      </w:r>
      <w:r w:rsidR="00C05E95" w:rsidRPr="00940795">
        <w:rPr>
          <w:rFonts w:asciiTheme="majorBidi" w:hAnsiTheme="majorBidi" w:cstheme="majorBidi"/>
        </w:rPr>
        <w:t xml:space="preserve"> </w:t>
      </w:r>
      <w:r w:rsidR="00527E23" w:rsidRPr="00940795">
        <w:rPr>
          <w:rFonts w:asciiTheme="majorBidi" w:hAnsiTheme="majorBidi" w:cstheme="majorBidi"/>
        </w:rPr>
        <w:t>sarcasm</w:t>
      </w:r>
      <w:r w:rsidR="00C05E95" w:rsidRPr="00940795">
        <w:rPr>
          <w:rFonts w:asciiTheme="majorBidi" w:hAnsiTheme="majorBidi" w:cstheme="majorBidi"/>
        </w:rPr>
        <w:t xml:space="preserve"> to</w:t>
      </w:r>
      <w:r w:rsidR="00D72A83" w:rsidRPr="00940795">
        <w:rPr>
          <w:rFonts w:asciiTheme="majorBidi" w:hAnsiTheme="majorBidi" w:cstheme="majorBidi"/>
        </w:rPr>
        <w:t>ok</w:t>
      </w:r>
      <w:r w:rsidR="00C05E95" w:rsidRPr="00940795">
        <w:rPr>
          <w:rFonts w:asciiTheme="majorBidi" w:hAnsiTheme="majorBidi" w:cstheme="majorBidi"/>
        </w:rPr>
        <w:t xml:space="preserve"> longer to read than </w:t>
      </w:r>
      <w:r w:rsidR="00FF5E46" w:rsidRPr="00940795">
        <w:rPr>
          <w:rFonts w:asciiTheme="majorBidi" w:hAnsiTheme="majorBidi" w:cstheme="majorBidi"/>
        </w:rPr>
        <w:t>in</w:t>
      </w:r>
      <w:r w:rsidR="00C05E95" w:rsidRPr="00940795">
        <w:rPr>
          <w:rFonts w:asciiTheme="majorBidi" w:hAnsiTheme="majorBidi" w:cstheme="majorBidi"/>
        </w:rPr>
        <w:t xml:space="preserve"> a context featuring</w:t>
      </w:r>
      <w:r w:rsidR="005E5A29" w:rsidRPr="00940795">
        <w:rPr>
          <w:rFonts w:asciiTheme="majorBidi" w:hAnsiTheme="majorBidi" w:cstheme="majorBidi"/>
        </w:rPr>
        <w:t xml:space="preserve"> no </w:t>
      </w:r>
      <w:r w:rsidR="00D72A83" w:rsidRPr="00940795">
        <w:rPr>
          <w:rFonts w:asciiTheme="majorBidi" w:hAnsiTheme="majorBidi" w:cstheme="majorBidi"/>
        </w:rPr>
        <w:t>expectation (</w:t>
      </w:r>
      <w:r w:rsidR="00B563FE" w:rsidRPr="00940795">
        <w:rPr>
          <w:rFonts w:asciiTheme="majorBidi" w:hAnsiTheme="majorBidi" w:cstheme="majorBidi"/>
        </w:rPr>
        <w:t>6</w:t>
      </w:r>
      <w:r w:rsidR="00D72A83" w:rsidRPr="00940795">
        <w:rPr>
          <w:rFonts w:asciiTheme="majorBidi" w:hAnsiTheme="majorBidi" w:cstheme="majorBidi"/>
        </w:rPr>
        <w:t>)</w:t>
      </w:r>
      <w:r w:rsidR="005E5A29" w:rsidRPr="00940795">
        <w:rPr>
          <w:rFonts w:asciiTheme="majorBidi" w:hAnsiTheme="majorBidi" w:cstheme="majorBidi"/>
        </w:rPr>
        <w:t>.</w:t>
      </w:r>
    </w:p>
    <w:p w:rsidR="00D72A83" w:rsidRPr="00940795" w:rsidRDefault="00D72A83" w:rsidP="00940795">
      <w:pPr>
        <w:ind w:firstLine="720"/>
        <w:rPr>
          <w:rFonts w:asciiTheme="majorBidi" w:hAnsiTheme="majorBidi" w:cstheme="majorBidi"/>
        </w:rPr>
      </w:pPr>
    </w:p>
    <w:p w:rsidR="00D72A83" w:rsidRPr="00940795" w:rsidRDefault="00D72A83" w:rsidP="00940795">
      <w:pPr>
        <w:jc w:val="both"/>
        <w:rPr>
          <w:rFonts w:asciiTheme="majorBidi" w:hAnsiTheme="majorBidi" w:cstheme="majorBidi"/>
        </w:rPr>
      </w:pPr>
      <w:r w:rsidRPr="00940795">
        <w:rPr>
          <w:rFonts w:asciiTheme="majorBidi" w:hAnsiTheme="majorBidi" w:cstheme="majorBidi"/>
        </w:rPr>
        <w:t>(</w:t>
      </w:r>
      <w:r w:rsidR="00B563FE" w:rsidRPr="00940795">
        <w:rPr>
          <w:rFonts w:asciiTheme="majorBidi" w:hAnsiTheme="majorBidi" w:cstheme="majorBidi"/>
        </w:rPr>
        <w:t>4</w:t>
      </w:r>
      <w:r w:rsidRPr="00940795">
        <w:rPr>
          <w:rFonts w:asciiTheme="majorBidi" w:hAnsiTheme="majorBidi" w:cstheme="majorBidi"/>
        </w:rPr>
        <w:t>) Frustrated expectation</w:t>
      </w:r>
    </w:p>
    <w:p w:rsidR="00D72A83" w:rsidRPr="00940795" w:rsidRDefault="00D72A83" w:rsidP="00940795">
      <w:pPr>
        <w:jc w:val="both"/>
        <w:rPr>
          <w:rFonts w:asciiTheme="majorBidi" w:hAnsiTheme="majorBidi" w:cstheme="majorBidi"/>
        </w:rPr>
      </w:pP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Context:</w:t>
      </w:r>
    </w:p>
    <w:p w:rsidR="00D72A83" w:rsidRPr="00940795" w:rsidRDefault="00D72A83" w:rsidP="00940795">
      <w:pPr>
        <w:ind w:left="708"/>
        <w:jc w:val="both"/>
        <w:rPr>
          <w:rFonts w:asciiTheme="majorBidi" w:hAnsiTheme="majorBidi" w:cstheme="majorBidi"/>
        </w:rPr>
      </w:pPr>
      <w:r w:rsidRPr="00940795">
        <w:rPr>
          <w:rFonts w:asciiTheme="majorBidi" w:hAnsiTheme="majorBidi" w:cstheme="majorBidi"/>
        </w:rPr>
        <w:t>Sagee went on a ski vacation abroad. He really likes vacations that include sport activities. A relaxed vacation in a quiet ski-resort place looked like the right thing for him. Before leaving, he made sure he had all the equipment and even took training classes on a ski simulator. But already at the beginning of the second day he lost balance, fell, and broke his shoulder. He spent the rest of the time in a local hospital ward feeling bored and missing home. When he got back home, his shoulder still in cast, he said to his fellow workers:</w:t>
      </w:r>
    </w:p>
    <w:p w:rsidR="00D72A83" w:rsidRPr="00940795" w:rsidRDefault="00D72A83" w:rsidP="00940795">
      <w:pPr>
        <w:jc w:val="both"/>
        <w:rPr>
          <w:rFonts w:asciiTheme="majorBidi" w:hAnsiTheme="majorBidi" w:cstheme="majorBidi"/>
        </w:rPr>
      </w:pPr>
    </w:p>
    <w:p w:rsidR="00D72A83" w:rsidRPr="00940795" w:rsidRDefault="00B563FE" w:rsidP="00940795">
      <w:pPr>
        <w:ind w:firstLine="708"/>
        <w:jc w:val="both"/>
        <w:rPr>
          <w:rFonts w:asciiTheme="majorBidi" w:hAnsiTheme="majorBidi" w:cstheme="majorBidi"/>
          <w:u w:val="single"/>
        </w:rPr>
      </w:pPr>
      <w:r w:rsidRPr="00940795">
        <w:rPr>
          <w:rFonts w:asciiTheme="majorBidi" w:hAnsiTheme="majorBidi" w:cstheme="majorBidi"/>
        </w:rPr>
        <w:t>Sarcastic</w:t>
      </w:r>
      <w:r w:rsidR="00D72A83" w:rsidRPr="00940795">
        <w:rPr>
          <w:rFonts w:asciiTheme="majorBidi" w:hAnsiTheme="majorBidi" w:cstheme="majorBidi"/>
        </w:rPr>
        <w:t xml:space="preserve"> target sentence:</w:t>
      </w: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“Ski vacation is recommended for your health”</w:t>
      </w: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Final sentence:</w:t>
      </w: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Everyone smiled.</w:t>
      </w: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Comprehension question:</w:t>
      </w: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Do you think Sagee will go for a ski vacation again?</w:t>
      </w:r>
    </w:p>
    <w:p w:rsidR="00D72A83" w:rsidRPr="00940795" w:rsidRDefault="00D72A83" w:rsidP="00940795">
      <w:pPr>
        <w:jc w:val="both"/>
        <w:rPr>
          <w:rFonts w:asciiTheme="majorBidi" w:hAnsiTheme="majorBidi" w:cstheme="majorBidi"/>
        </w:rPr>
      </w:pPr>
    </w:p>
    <w:p w:rsidR="00D72A83" w:rsidRPr="00940795" w:rsidRDefault="00D72A83" w:rsidP="00940795">
      <w:pPr>
        <w:jc w:val="both"/>
        <w:rPr>
          <w:rFonts w:asciiTheme="majorBidi" w:hAnsiTheme="majorBidi" w:cstheme="majorBidi"/>
        </w:rPr>
      </w:pPr>
      <w:r w:rsidRPr="00940795">
        <w:rPr>
          <w:rFonts w:asciiTheme="majorBidi" w:hAnsiTheme="majorBidi" w:cstheme="majorBidi"/>
        </w:rPr>
        <w:t>(</w:t>
      </w:r>
      <w:r w:rsidR="00B563FE" w:rsidRPr="00940795">
        <w:rPr>
          <w:rFonts w:asciiTheme="majorBidi" w:hAnsiTheme="majorBidi" w:cstheme="majorBidi"/>
        </w:rPr>
        <w:t>5</w:t>
      </w:r>
      <w:r w:rsidRPr="00940795">
        <w:rPr>
          <w:rFonts w:asciiTheme="majorBidi" w:hAnsiTheme="majorBidi" w:cstheme="majorBidi"/>
        </w:rPr>
        <w:t>) Realized expectation</w:t>
      </w:r>
    </w:p>
    <w:p w:rsidR="00D72A83" w:rsidRPr="00940795" w:rsidRDefault="00D72A83" w:rsidP="00940795">
      <w:pPr>
        <w:jc w:val="both"/>
        <w:rPr>
          <w:rFonts w:asciiTheme="majorBidi" w:hAnsiTheme="majorBidi" w:cstheme="majorBidi"/>
        </w:rPr>
      </w:pPr>
    </w:p>
    <w:p w:rsidR="00D72A83" w:rsidRPr="00940795" w:rsidRDefault="00D72A83" w:rsidP="00940795">
      <w:pPr>
        <w:ind w:firstLine="708"/>
        <w:jc w:val="both"/>
        <w:rPr>
          <w:rFonts w:asciiTheme="majorBidi" w:hAnsiTheme="majorBidi" w:cstheme="majorBidi"/>
          <w:rtl/>
        </w:rPr>
      </w:pPr>
      <w:r w:rsidRPr="00940795">
        <w:rPr>
          <w:rFonts w:asciiTheme="majorBidi" w:hAnsiTheme="majorBidi" w:cstheme="majorBidi"/>
        </w:rPr>
        <w:t>Context:</w:t>
      </w:r>
    </w:p>
    <w:p w:rsidR="00D72A83" w:rsidRPr="00940795" w:rsidRDefault="00D72A83" w:rsidP="00940795">
      <w:pPr>
        <w:ind w:left="708"/>
        <w:jc w:val="both"/>
        <w:rPr>
          <w:rFonts w:asciiTheme="majorBidi" w:hAnsiTheme="majorBidi" w:cstheme="majorBidi"/>
        </w:rPr>
      </w:pPr>
      <w:r w:rsidRPr="00940795">
        <w:rPr>
          <w:rFonts w:asciiTheme="majorBidi" w:hAnsiTheme="majorBidi" w:cstheme="majorBidi"/>
        </w:rPr>
        <w:t>Sagee went on a ski vacation abroad. He doesn't even like skiing. It looks dangerous to him and staying in such a cold place doesn't feel like a vacation at all. But his girlfriend wanted to go and asked him to join her. Already at the beginning of the second day he lost balance, fell, and broke his shoulder. He spent the rest of the time in a local hospital ward feeling bored and missing home. When he got back home, his shoulder still in cast, he said to his fellow workers:</w:t>
      </w:r>
    </w:p>
    <w:p w:rsidR="00D72A83" w:rsidRPr="00940795" w:rsidRDefault="00D72A83" w:rsidP="00940795">
      <w:pPr>
        <w:jc w:val="both"/>
        <w:rPr>
          <w:rFonts w:asciiTheme="majorBidi" w:hAnsiTheme="majorBidi" w:cstheme="majorBidi"/>
        </w:rPr>
      </w:pPr>
    </w:p>
    <w:p w:rsidR="00D72A83" w:rsidRPr="00940795" w:rsidRDefault="00B563FE" w:rsidP="00940795">
      <w:pPr>
        <w:ind w:firstLine="708"/>
        <w:jc w:val="both"/>
        <w:rPr>
          <w:rFonts w:asciiTheme="majorBidi" w:hAnsiTheme="majorBidi" w:cstheme="majorBidi"/>
        </w:rPr>
      </w:pPr>
      <w:r w:rsidRPr="00940795">
        <w:rPr>
          <w:rFonts w:asciiTheme="majorBidi" w:hAnsiTheme="majorBidi" w:cstheme="majorBidi"/>
        </w:rPr>
        <w:t>Sarcastic</w:t>
      </w:r>
      <w:r w:rsidR="00D72A83" w:rsidRPr="00940795">
        <w:rPr>
          <w:rFonts w:asciiTheme="majorBidi" w:hAnsiTheme="majorBidi" w:cstheme="majorBidi"/>
        </w:rPr>
        <w:t xml:space="preserve"> target sentence:</w:t>
      </w: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“Ski vacation is recommended for your health”</w:t>
      </w: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Final sentence:</w:t>
      </w: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Everyone smiled.</w:t>
      </w: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Comprehension question:</w:t>
      </w: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Do you think Sagee will go for a ski vacation again?</w:t>
      </w:r>
    </w:p>
    <w:p w:rsidR="00D72A83" w:rsidRPr="00940795" w:rsidRDefault="00D72A83" w:rsidP="00940795">
      <w:pPr>
        <w:jc w:val="both"/>
        <w:rPr>
          <w:rFonts w:asciiTheme="majorBidi" w:hAnsiTheme="majorBidi" w:cstheme="majorBidi"/>
        </w:rPr>
      </w:pPr>
    </w:p>
    <w:p w:rsidR="00D72A83" w:rsidRPr="00940795" w:rsidRDefault="00D72A83" w:rsidP="00940795">
      <w:pPr>
        <w:jc w:val="both"/>
        <w:rPr>
          <w:rFonts w:asciiTheme="majorBidi" w:hAnsiTheme="majorBidi" w:cstheme="majorBidi"/>
        </w:rPr>
      </w:pPr>
      <w:r w:rsidRPr="00940795">
        <w:rPr>
          <w:rFonts w:asciiTheme="majorBidi" w:hAnsiTheme="majorBidi" w:cstheme="majorBidi"/>
        </w:rPr>
        <w:t>(</w:t>
      </w:r>
      <w:r w:rsidR="00B563FE" w:rsidRPr="00940795">
        <w:rPr>
          <w:rFonts w:asciiTheme="majorBidi" w:hAnsiTheme="majorBidi" w:cstheme="majorBidi"/>
        </w:rPr>
        <w:t>6</w:t>
      </w:r>
      <w:r w:rsidRPr="00940795">
        <w:rPr>
          <w:rFonts w:asciiTheme="majorBidi" w:hAnsiTheme="majorBidi" w:cstheme="majorBidi"/>
        </w:rPr>
        <w:t>) No-expectation</w:t>
      </w:r>
    </w:p>
    <w:p w:rsidR="00D72A83" w:rsidRPr="00940795" w:rsidRDefault="00D72A83" w:rsidP="00940795">
      <w:pPr>
        <w:jc w:val="both"/>
        <w:rPr>
          <w:rFonts w:asciiTheme="majorBidi" w:hAnsiTheme="majorBidi" w:cstheme="majorBidi"/>
        </w:rPr>
      </w:pPr>
    </w:p>
    <w:p w:rsidR="00D72A83" w:rsidRPr="00940795" w:rsidRDefault="00D72A83" w:rsidP="00940795">
      <w:pPr>
        <w:ind w:firstLine="708"/>
        <w:jc w:val="both"/>
        <w:rPr>
          <w:rFonts w:asciiTheme="majorBidi" w:hAnsiTheme="majorBidi" w:cstheme="majorBidi"/>
          <w:rtl/>
        </w:rPr>
      </w:pPr>
      <w:r w:rsidRPr="00940795">
        <w:rPr>
          <w:rFonts w:asciiTheme="majorBidi" w:hAnsiTheme="majorBidi" w:cstheme="majorBidi"/>
        </w:rPr>
        <w:t>Context:</w:t>
      </w:r>
    </w:p>
    <w:p w:rsidR="00D72A83" w:rsidRPr="00940795" w:rsidRDefault="00D72A83" w:rsidP="00940795">
      <w:pPr>
        <w:ind w:left="708"/>
        <w:jc w:val="both"/>
        <w:rPr>
          <w:rFonts w:asciiTheme="majorBidi" w:hAnsiTheme="majorBidi" w:cstheme="majorBidi"/>
        </w:rPr>
      </w:pPr>
      <w:r w:rsidRPr="00940795">
        <w:rPr>
          <w:rFonts w:asciiTheme="majorBidi" w:hAnsiTheme="majorBidi" w:cstheme="majorBidi"/>
        </w:rPr>
        <w:t>Sagee went on a ski vacation abroad. He has never practiced ski so it was his first time. He wasn't sure whether he would be able to learn to ski and whether he will handle the weather. The minute he got there he understood it was a great thing for him. He learned how to ski in no time and enjoyed it a lot. Besides, the weather was nice and the atmosphere relaxed. When he got back home, he said to his fellow workers:</w:t>
      </w:r>
    </w:p>
    <w:p w:rsidR="00D72A83" w:rsidRPr="00940795" w:rsidRDefault="00D72A83" w:rsidP="00940795">
      <w:pPr>
        <w:jc w:val="both"/>
        <w:rPr>
          <w:rFonts w:asciiTheme="majorBidi" w:hAnsiTheme="majorBidi" w:cstheme="majorBidi"/>
        </w:rPr>
      </w:pP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Literal target sentence:</w:t>
      </w: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“Ski vacation is recommended for your health”</w:t>
      </w: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Final sentence:</w:t>
      </w: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Everyone smiled.</w:t>
      </w: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Comprehension question:</w:t>
      </w:r>
    </w:p>
    <w:p w:rsidR="00D72A83" w:rsidRPr="00940795" w:rsidRDefault="00D72A83" w:rsidP="00940795">
      <w:pPr>
        <w:ind w:firstLine="708"/>
        <w:jc w:val="both"/>
        <w:rPr>
          <w:rFonts w:asciiTheme="majorBidi" w:hAnsiTheme="majorBidi" w:cstheme="majorBidi"/>
        </w:rPr>
      </w:pPr>
      <w:r w:rsidRPr="00940795">
        <w:rPr>
          <w:rFonts w:asciiTheme="majorBidi" w:hAnsiTheme="majorBidi" w:cstheme="majorBidi"/>
        </w:rPr>
        <w:t>Do you think Sagee will go for a ski vacation again?</w:t>
      </w:r>
    </w:p>
    <w:p w:rsidR="00D72A83" w:rsidRPr="00940795" w:rsidRDefault="00D72A83" w:rsidP="00940795">
      <w:pPr>
        <w:ind w:firstLine="720"/>
        <w:rPr>
          <w:rFonts w:asciiTheme="majorBidi" w:hAnsiTheme="majorBidi" w:cstheme="majorBidi"/>
        </w:rPr>
      </w:pPr>
    </w:p>
    <w:p w:rsidR="00982370" w:rsidRPr="00940795" w:rsidRDefault="005E5A29" w:rsidP="00940795">
      <w:pPr>
        <w:ind w:firstLine="720"/>
        <w:rPr>
          <w:rFonts w:asciiTheme="majorBidi" w:hAnsiTheme="majorBidi" w:cstheme="majorBidi"/>
        </w:rPr>
      </w:pPr>
      <w:r w:rsidRPr="00940795">
        <w:rPr>
          <w:rFonts w:asciiTheme="majorBidi" w:hAnsiTheme="majorBidi" w:cstheme="majorBidi"/>
        </w:rPr>
        <w:t xml:space="preserve"> </w:t>
      </w:r>
      <w:r w:rsidR="00982370" w:rsidRPr="00940795">
        <w:rPr>
          <w:rFonts w:asciiTheme="majorBidi" w:hAnsiTheme="majorBidi" w:cstheme="majorBidi"/>
        </w:rPr>
        <w:t>But even when contexts do, in fact, induc</w:t>
      </w:r>
      <w:r w:rsidR="003F439B" w:rsidRPr="00940795">
        <w:rPr>
          <w:rFonts w:asciiTheme="majorBidi" w:hAnsiTheme="majorBidi" w:cstheme="majorBidi"/>
        </w:rPr>
        <w:t>e</w:t>
      </w:r>
      <w:r w:rsidR="00982370" w:rsidRPr="00940795">
        <w:rPr>
          <w:rFonts w:asciiTheme="majorBidi" w:hAnsiTheme="majorBidi" w:cstheme="majorBidi"/>
        </w:rPr>
        <w:t xml:space="preserve"> an expectation for a sarcastic </w:t>
      </w:r>
      <w:r w:rsidR="00527E23" w:rsidRPr="00940795">
        <w:rPr>
          <w:rFonts w:asciiTheme="majorBidi" w:hAnsiTheme="majorBidi" w:cstheme="majorBidi"/>
        </w:rPr>
        <w:t>utterance</w:t>
      </w:r>
      <w:r w:rsidR="00982370" w:rsidRPr="00940795">
        <w:rPr>
          <w:rFonts w:asciiTheme="majorBidi" w:hAnsiTheme="majorBidi" w:cstheme="majorBidi"/>
        </w:rPr>
        <w:t xml:space="preserve">, </w:t>
      </w:r>
      <w:r w:rsidR="00527E23" w:rsidRPr="00940795">
        <w:rPr>
          <w:rFonts w:asciiTheme="majorBidi" w:hAnsiTheme="majorBidi" w:cstheme="majorBidi"/>
        </w:rPr>
        <w:t>findings</w:t>
      </w:r>
      <w:r w:rsidR="00982370" w:rsidRPr="00940795">
        <w:rPr>
          <w:rFonts w:asciiTheme="majorBidi" w:hAnsiTheme="majorBidi" w:cstheme="majorBidi"/>
        </w:rPr>
        <w:t xml:space="preserve"> fail to </w:t>
      </w:r>
      <w:r w:rsidR="00527E23" w:rsidRPr="00940795">
        <w:rPr>
          <w:rFonts w:asciiTheme="majorBidi" w:hAnsiTheme="majorBidi" w:cstheme="majorBidi"/>
        </w:rPr>
        <w:t>demonstrate</w:t>
      </w:r>
      <w:r w:rsidR="00982370" w:rsidRPr="00940795">
        <w:rPr>
          <w:rFonts w:asciiTheme="majorBidi" w:hAnsiTheme="majorBidi" w:cstheme="majorBidi"/>
        </w:rPr>
        <w:t xml:space="preserve"> </w:t>
      </w:r>
      <w:r w:rsidR="00527E23" w:rsidRPr="00940795">
        <w:rPr>
          <w:rFonts w:asciiTheme="majorBidi" w:hAnsiTheme="majorBidi" w:cstheme="majorBidi"/>
        </w:rPr>
        <w:t>initial</w:t>
      </w:r>
      <w:r w:rsidR="00982370" w:rsidRPr="00940795">
        <w:rPr>
          <w:rFonts w:asciiTheme="majorBidi" w:hAnsiTheme="majorBidi" w:cstheme="majorBidi"/>
        </w:rPr>
        <w:t xml:space="preserve"> facilitation of sarcastic interpreta</w:t>
      </w:r>
      <w:r w:rsidR="00527E23" w:rsidRPr="00940795">
        <w:rPr>
          <w:rFonts w:asciiTheme="majorBidi" w:hAnsiTheme="majorBidi" w:cstheme="majorBidi"/>
        </w:rPr>
        <w:t>tion</w:t>
      </w:r>
      <w:r w:rsidR="00982370" w:rsidRPr="00940795">
        <w:rPr>
          <w:rFonts w:asciiTheme="majorBidi" w:hAnsiTheme="majorBidi" w:cstheme="majorBidi"/>
        </w:rPr>
        <w:t xml:space="preserve">. Instead, most of the </w:t>
      </w:r>
      <w:r w:rsidR="00527E23" w:rsidRPr="00940795">
        <w:rPr>
          <w:rFonts w:asciiTheme="majorBidi" w:hAnsiTheme="majorBidi" w:cstheme="majorBidi"/>
        </w:rPr>
        <w:t>findings</w:t>
      </w:r>
      <w:r w:rsidR="00982370" w:rsidRPr="00940795">
        <w:rPr>
          <w:rFonts w:asciiTheme="majorBidi" w:hAnsiTheme="majorBidi" w:cstheme="majorBidi"/>
        </w:rPr>
        <w:t xml:space="preserve"> in the field show that initial processing of sarcastic </w:t>
      </w:r>
      <w:r w:rsidR="00527E23" w:rsidRPr="00940795">
        <w:rPr>
          <w:rFonts w:asciiTheme="majorBidi" w:hAnsiTheme="majorBidi" w:cstheme="majorBidi"/>
        </w:rPr>
        <w:t>remarks</w:t>
      </w:r>
      <w:r w:rsidR="00982370" w:rsidRPr="00940795">
        <w:rPr>
          <w:rFonts w:asciiTheme="majorBidi" w:hAnsiTheme="majorBidi" w:cstheme="majorBidi"/>
        </w:rPr>
        <w:t xml:space="preserve"> involves activating their </w:t>
      </w:r>
      <w:r w:rsidR="00527E23" w:rsidRPr="00940795">
        <w:rPr>
          <w:rFonts w:asciiTheme="majorBidi" w:hAnsiTheme="majorBidi" w:cstheme="majorBidi"/>
        </w:rPr>
        <w:t>contextually</w:t>
      </w:r>
      <w:r w:rsidR="00982370" w:rsidRPr="00940795">
        <w:rPr>
          <w:rFonts w:asciiTheme="majorBidi" w:hAnsiTheme="majorBidi" w:cstheme="majorBidi"/>
        </w:rPr>
        <w:t xml:space="preserve"> inappropriate, sa</w:t>
      </w:r>
      <w:r w:rsidR="00756AC4" w:rsidRPr="00940795">
        <w:rPr>
          <w:rFonts w:asciiTheme="majorBidi" w:hAnsiTheme="majorBidi" w:cstheme="majorBidi"/>
        </w:rPr>
        <w:t>lience-based</w:t>
      </w:r>
      <w:r w:rsidR="00982370" w:rsidRPr="00940795">
        <w:rPr>
          <w:rFonts w:asciiTheme="majorBidi" w:hAnsiTheme="majorBidi" w:cstheme="majorBidi"/>
        </w:rPr>
        <w:t xml:space="preserve"> </w:t>
      </w:r>
      <w:r w:rsidR="00527E23" w:rsidRPr="00940795">
        <w:rPr>
          <w:rFonts w:asciiTheme="majorBidi" w:hAnsiTheme="majorBidi" w:cstheme="majorBidi"/>
        </w:rPr>
        <w:t>interpretation</w:t>
      </w:r>
      <w:r w:rsidR="00982370" w:rsidRPr="00940795">
        <w:rPr>
          <w:rFonts w:asciiTheme="majorBidi" w:hAnsiTheme="majorBidi" w:cstheme="majorBidi"/>
        </w:rPr>
        <w:t xml:space="preserve"> first.</w:t>
      </w:r>
    </w:p>
    <w:p w:rsidR="002A33B6" w:rsidRPr="00940795" w:rsidRDefault="00982370" w:rsidP="00940795">
      <w:pPr>
        <w:ind w:firstLine="720"/>
        <w:rPr>
          <w:rFonts w:asciiTheme="majorBidi" w:hAnsiTheme="majorBidi" w:cstheme="majorBidi"/>
        </w:rPr>
      </w:pPr>
      <w:r w:rsidRPr="00940795">
        <w:rPr>
          <w:rFonts w:asciiTheme="majorBidi" w:hAnsiTheme="majorBidi" w:cstheme="majorBidi"/>
        </w:rPr>
        <w:t xml:space="preserve">For </w:t>
      </w:r>
      <w:r w:rsidR="00527E23" w:rsidRPr="00940795">
        <w:rPr>
          <w:rFonts w:asciiTheme="majorBidi" w:hAnsiTheme="majorBidi" w:cstheme="majorBidi"/>
        </w:rPr>
        <w:t>instance</w:t>
      </w:r>
      <w:r w:rsidRPr="00940795">
        <w:rPr>
          <w:rFonts w:asciiTheme="majorBidi" w:hAnsiTheme="majorBidi" w:cstheme="majorBidi"/>
        </w:rPr>
        <w:t xml:space="preserve">, </w:t>
      </w:r>
      <w:r w:rsidR="004B5807" w:rsidRPr="00940795">
        <w:rPr>
          <w:rFonts w:asciiTheme="majorBidi" w:hAnsiTheme="majorBidi" w:cstheme="majorBidi"/>
        </w:rPr>
        <w:t>Giora</w:t>
      </w:r>
      <w:r w:rsidR="00BA759B" w:rsidRPr="00940795">
        <w:rPr>
          <w:rFonts w:asciiTheme="majorBidi" w:hAnsiTheme="majorBidi" w:cstheme="majorBidi"/>
        </w:rPr>
        <w:t xml:space="preserve"> et al.</w:t>
      </w:r>
      <w:r w:rsidR="004B5807" w:rsidRPr="00940795">
        <w:rPr>
          <w:rFonts w:asciiTheme="majorBidi" w:hAnsiTheme="majorBidi" w:cstheme="majorBidi"/>
        </w:rPr>
        <w:t xml:space="preserve"> (2007)</w:t>
      </w:r>
      <w:r w:rsidR="00381317" w:rsidRPr="00940795">
        <w:rPr>
          <w:rFonts w:asciiTheme="majorBidi" w:hAnsiTheme="majorBidi" w:cstheme="majorBidi"/>
        </w:rPr>
        <w:t xml:space="preserve"> </w:t>
      </w:r>
      <w:r w:rsidR="004B5807" w:rsidRPr="00940795">
        <w:rPr>
          <w:rFonts w:asciiTheme="majorBidi" w:hAnsiTheme="majorBidi" w:cstheme="majorBidi"/>
        </w:rPr>
        <w:t>show</w:t>
      </w:r>
      <w:r w:rsidR="009B30CB" w:rsidRPr="00940795">
        <w:rPr>
          <w:rFonts w:asciiTheme="majorBidi" w:hAnsiTheme="majorBidi" w:cstheme="majorBidi"/>
        </w:rPr>
        <w:t>ed</w:t>
      </w:r>
      <w:r w:rsidR="004B5807" w:rsidRPr="00940795">
        <w:rPr>
          <w:rFonts w:asciiTheme="majorBidi" w:hAnsiTheme="majorBidi" w:cstheme="majorBidi"/>
        </w:rPr>
        <w:t xml:space="preserve"> that when contexts induce</w:t>
      </w:r>
      <w:r w:rsidRPr="00940795">
        <w:rPr>
          <w:rFonts w:asciiTheme="majorBidi" w:hAnsiTheme="majorBidi" w:cstheme="majorBidi"/>
        </w:rPr>
        <w:t>d</w:t>
      </w:r>
      <w:r w:rsidR="004B5807" w:rsidRPr="00940795">
        <w:rPr>
          <w:rFonts w:asciiTheme="majorBidi" w:hAnsiTheme="majorBidi" w:cstheme="majorBidi"/>
        </w:rPr>
        <w:t xml:space="preserve"> an </w:t>
      </w:r>
      <w:r w:rsidR="00527E23" w:rsidRPr="00940795">
        <w:rPr>
          <w:rFonts w:asciiTheme="majorBidi" w:hAnsiTheme="majorBidi" w:cstheme="majorBidi"/>
        </w:rPr>
        <w:t>expectation</w:t>
      </w:r>
      <w:r w:rsidR="004B5807" w:rsidRPr="00940795">
        <w:rPr>
          <w:rFonts w:asciiTheme="majorBidi" w:hAnsiTheme="majorBidi" w:cstheme="majorBidi"/>
        </w:rPr>
        <w:t xml:space="preserve"> for a sarcastic </w:t>
      </w:r>
      <w:r w:rsidR="00527E23" w:rsidRPr="00940795">
        <w:rPr>
          <w:rFonts w:asciiTheme="majorBidi" w:hAnsiTheme="majorBidi" w:cstheme="majorBidi"/>
        </w:rPr>
        <w:t>utterance</w:t>
      </w:r>
      <w:r w:rsidR="004B5807" w:rsidRPr="00940795">
        <w:rPr>
          <w:rFonts w:asciiTheme="majorBidi" w:hAnsiTheme="majorBidi" w:cstheme="majorBidi"/>
        </w:rPr>
        <w:t>, such expectation did not facili</w:t>
      </w:r>
      <w:r w:rsidR="003F439B" w:rsidRPr="00940795">
        <w:rPr>
          <w:rFonts w:asciiTheme="majorBidi" w:hAnsiTheme="majorBidi" w:cstheme="majorBidi"/>
        </w:rPr>
        <w:t>ta</w:t>
      </w:r>
      <w:r w:rsidR="004B5807" w:rsidRPr="00940795">
        <w:rPr>
          <w:rFonts w:asciiTheme="majorBidi" w:hAnsiTheme="majorBidi" w:cstheme="majorBidi"/>
        </w:rPr>
        <w:t xml:space="preserve">te sarcastic </w:t>
      </w:r>
      <w:r w:rsidR="00527E23" w:rsidRPr="00940795">
        <w:rPr>
          <w:rFonts w:asciiTheme="majorBidi" w:hAnsiTheme="majorBidi" w:cstheme="majorBidi"/>
        </w:rPr>
        <w:t>interpretation</w:t>
      </w:r>
      <w:r w:rsidR="004B5807" w:rsidRPr="00940795">
        <w:rPr>
          <w:rFonts w:asciiTheme="majorBidi" w:hAnsiTheme="majorBidi" w:cstheme="majorBidi"/>
        </w:rPr>
        <w:t xml:space="preserve"> initially. In fact</w:t>
      </w:r>
      <w:r w:rsidR="009B30CB" w:rsidRPr="00940795">
        <w:rPr>
          <w:rFonts w:asciiTheme="majorBidi" w:hAnsiTheme="majorBidi" w:cstheme="majorBidi"/>
        </w:rPr>
        <w:t>,</w:t>
      </w:r>
      <w:r w:rsidR="004B5807" w:rsidRPr="00940795">
        <w:rPr>
          <w:rFonts w:asciiTheme="majorBidi" w:hAnsiTheme="majorBidi" w:cstheme="majorBidi"/>
        </w:rPr>
        <w:t xml:space="preserve"> it was </w:t>
      </w:r>
      <w:r w:rsidR="00527E23" w:rsidRPr="00940795">
        <w:rPr>
          <w:rFonts w:asciiTheme="majorBidi" w:hAnsiTheme="majorBidi" w:cstheme="majorBidi"/>
        </w:rPr>
        <w:t>always</w:t>
      </w:r>
      <w:r w:rsidR="004B5807" w:rsidRPr="00940795">
        <w:rPr>
          <w:rFonts w:asciiTheme="majorBidi" w:hAnsiTheme="majorBidi" w:cstheme="majorBidi"/>
        </w:rPr>
        <w:t xml:space="preserve"> the </w:t>
      </w:r>
      <w:r w:rsidR="00190988" w:rsidRPr="00940795">
        <w:rPr>
          <w:rFonts w:asciiTheme="majorBidi" w:hAnsiTheme="majorBidi" w:cstheme="majorBidi"/>
        </w:rPr>
        <w:t xml:space="preserve">contextually inappropriate, </w:t>
      </w:r>
      <w:r w:rsidR="004B5807" w:rsidRPr="00940795">
        <w:rPr>
          <w:rFonts w:asciiTheme="majorBidi" w:hAnsiTheme="majorBidi" w:cstheme="majorBidi"/>
        </w:rPr>
        <w:t xml:space="preserve">salience-based </w:t>
      </w:r>
      <w:r w:rsidR="00527E23" w:rsidRPr="00940795">
        <w:rPr>
          <w:rFonts w:asciiTheme="majorBidi" w:hAnsiTheme="majorBidi" w:cstheme="majorBidi"/>
        </w:rPr>
        <w:t>interpretation</w:t>
      </w:r>
      <w:r w:rsidR="004B5807" w:rsidRPr="00940795">
        <w:rPr>
          <w:rFonts w:asciiTheme="majorBidi" w:hAnsiTheme="majorBidi" w:cstheme="majorBidi"/>
        </w:rPr>
        <w:t xml:space="preserve"> that was facilitated first. This has been shown when co</w:t>
      </w:r>
      <w:r w:rsidR="00A240ED" w:rsidRPr="00940795">
        <w:rPr>
          <w:rFonts w:asciiTheme="majorBidi" w:hAnsiTheme="majorBidi" w:cstheme="majorBidi"/>
        </w:rPr>
        <w:t>n</w:t>
      </w:r>
      <w:r w:rsidR="004B5807" w:rsidRPr="00940795">
        <w:rPr>
          <w:rFonts w:asciiTheme="majorBidi" w:hAnsiTheme="majorBidi" w:cstheme="majorBidi"/>
        </w:rPr>
        <w:t>texts were dialogues feat</w:t>
      </w:r>
      <w:r w:rsidR="009B30CB" w:rsidRPr="00940795">
        <w:rPr>
          <w:rFonts w:asciiTheme="majorBidi" w:hAnsiTheme="majorBidi" w:cstheme="majorBidi"/>
        </w:rPr>
        <w:t>u</w:t>
      </w:r>
      <w:r w:rsidR="004B5807" w:rsidRPr="00940795">
        <w:rPr>
          <w:rFonts w:asciiTheme="majorBidi" w:hAnsiTheme="majorBidi" w:cstheme="majorBidi"/>
        </w:rPr>
        <w:t xml:space="preserve">ring a sarcastic </w:t>
      </w:r>
      <w:r w:rsidR="00527E23" w:rsidRPr="00940795">
        <w:rPr>
          <w:rFonts w:asciiTheme="majorBidi" w:hAnsiTheme="majorBidi" w:cstheme="majorBidi"/>
        </w:rPr>
        <w:t>speaker</w:t>
      </w:r>
      <w:r w:rsidR="004B5807" w:rsidRPr="00940795">
        <w:rPr>
          <w:rFonts w:asciiTheme="majorBidi" w:hAnsiTheme="majorBidi" w:cstheme="majorBidi"/>
        </w:rPr>
        <w:t xml:space="preserve"> (shown to </w:t>
      </w:r>
      <w:r w:rsidR="00527E23" w:rsidRPr="00940795">
        <w:rPr>
          <w:rFonts w:asciiTheme="majorBidi" w:hAnsiTheme="majorBidi" w:cstheme="majorBidi"/>
        </w:rPr>
        <w:t>prompt</w:t>
      </w:r>
      <w:r w:rsidR="004B5807" w:rsidRPr="00940795">
        <w:rPr>
          <w:rFonts w:asciiTheme="majorBidi" w:hAnsiTheme="majorBidi" w:cstheme="majorBidi"/>
        </w:rPr>
        <w:t xml:space="preserve"> an expectation for another </w:t>
      </w:r>
      <w:r w:rsidR="00D41C9B" w:rsidRPr="00940795">
        <w:rPr>
          <w:rFonts w:asciiTheme="majorBidi" w:hAnsiTheme="majorBidi" w:cstheme="majorBidi"/>
        </w:rPr>
        <w:t>such</w:t>
      </w:r>
      <w:r w:rsidR="004B5807" w:rsidRPr="00940795">
        <w:rPr>
          <w:rFonts w:asciiTheme="majorBidi" w:hAnsiTheme="majorBidi" w:cstheme="majorBidi"/>
        </w:rPr>
        <w:t xml:space="preserve"> turn on </w:t>
      </w:r>
      <w:r w:rsidR="00D41C9B" w:rsidRPr="00940795">
        <w:rPr>
          <w:rFonts w:asciiTheme="majorBidi" w:hAnsiTheme="majorBidi" w:cstheme="majorBidi"/>
        </w:rPr>
        <w:t>that speaker’s</w:t>
      </w:r>
      <w:r w:rsidR="004D3A87" w:rsidRPr="00940795">
        <w:rPr>
          <w:rFonts w:asciiTheme="majorBidi" w:hAnsiTheme="majorBidi" w:cstheme="majorBidi"/>
        </w:rPr>
        <w:t xml:space="preserve"> </w:t>
      </w:r>
      <w:r w:rsidR="004B5807" w:rsidRPr="00940795">
        <w:rPr>
          <w:rFonts w:asciiTheme="majorBidi" w:hAnsiTheme="majorBidi" w:cstheme="majorBidi"/>
        </w:rPr>
        <w:t>behalf)</w:t>
      </w:r>
      <w:r w:rsidR="00F90F3A" w:rsidRPr="00940795">
        <w:rPr>
          <w:rFonts w:asciiTheme="majorBidi" w:hAnsiTheme="majorBidi" w:cstheme="majorBidi"/>
        </w:rPr>
        <w:t>. This has also been replicated</w:t>
      </w:r>
      <w:r w:rsidR="004B5807" w:rsidRPr="00940795">
        <w:rPr>
          <w:rFonts w:asciiTheme="majorBidi" w:hAnsiTheme="majorBidi" w:cstheme="majorBidi"/>
        </w:rPr>
        <w:t xml:space="preserve"> in </w:t>
      </w:r>
      <w:r w:rsidR="00121D1B" w:rsidRPr="00940795">
        <w:rPr>
          <w:rFonts w:asciiTheme="majorBidi" w:hAnsiTheme="majorBidi" w:cstheme="majorBidi"/>
        </w:rPr>
        <w:t>studies</w:t>
      </w:r>
      <w:r w:rsidR="004B5807" w:rsidRPr="00940795">
        <w:rPr>
          <w:rFonts w:asciiTheme="majorBidi" w:hAnsiTheme="majorBidi" w:cstheme="majorBidi"/>
        </w:rPr>
        <w:t xml:space="preserve"> </w:t>
      </w:r>
      <w:r w:rsidR="009B30CB" w:rsidRPr="00940795">
        <w:rPr>
          <w:rFonts w:asciiTheme="majorBidi" w:hAnsiTheme="majorBidi" w:cstheme="majorBidi"/>
        </w:rPr>
        <w:t>in which participants read only</w:t>
      </w:r>
      <w:r w:rsidR="004B5807" w:rsidRPr="00940795">
        <w:rPr>
          <w:rFonts w:asciiTheme="majorBidi" w:hAnsiTheme="majorBidi" w:cstheme="majorBidi"/>
        </w:rPr>
        <w:t xml:space="preserve"> </w:t>
      </w:r>
      <w:r w:rsidR="00527E23" w:rsidRPr="00940795">
        <w:rPr>
          <w:rFonts w:asciiTheme="majorBidi" w:hAnsiTheme="majorBidi" w:cstheme="majorBidi"/>
        </w:rPr>
        <w:t>items</w:t>
      </w:r>
      <w:r w:rsidR="004B5807" w:rsidRPr="00940795">
        <w:rPr>
          <w:rFonts w:asciiTheme="majorBidi" w:hAnsiTheme="majorBidi" w:cstheme="majorBidi"/>
        </w:rPr>
        <w:t xml:space="preserve"> </w:t>
      </w:r>
      <w:r w:rsidR="00121D1B" w:rsidRPr="00940795">
        <w:rPr>
          <w:rFonts w:asciiTheme="majorBidi" w:hAnsiTheme="majorBidi" w:cstheme="majorBidi"/>
        </w:rPr>
        <w:t xml:space="preserve">that </w:t>
      </w:r>
      <w:r w:rsidR="004B5807" w:rsidRPr="00940795">
        <w:rPr>
          <w:rFonts w:asciiTheme="majorBidi" w:hAnsiTheme="majorBidi" w:cstheme="majorBidi"/>
        </w:rPr>
        <w:t>end</w:t>
      </w:r>
      <w:r w:rsidR="00121D1B" w:rsidRPr="00940795">
        <w:rPr>
          <w:rFonts w:asciiTheme="majorBidi" w:hAnsiTheme="majorBidi" w:cstheme="majorBidi"/>
        </w:rPr>
        <w:t>ed</w:t>
      </w:r>
      <w:r w:rsidR="004D3A87" w:rsidRPr="00940795">
        <w:rPr>
          <w:rFonts w:asciiTheme="majorBidi" w:hAnsiTheme="majorBidi" w:cstheme="majorBidi"/>
        </w:rPr>
        <w:t xml:space="preserve"> in a sarca</w:t>
      </w:r>
      <w:r w:rsidR="00DB67B1" w:rsidRPr="00940795">
        <w:rPr>
          <w:rFonts w:asciiTheme="majorBidi" w:hAnsiTheme="majorBidi" w:cstheme="majorBidi"/>
        </w:rPr>
        <w:t xml:space="preserve">stic </w:t>
      </w:r>
      <w:r w:rsidR="00527E23" w:rsidRPr="00940795">
        <w:rPr>
          <w:rFonts w:asciiTheme="majorBidi" w:hAnsiTheme="majorBidi" w:cstheme="majorBidi"/>
        </w:rPr>
        <w:t>comment</w:t>
      </w:r>
      <w:r w:rsidR="00121D1B" w:rsidRPr="00940795">
        <w:rPr>
          <w:rFonts w:asciiTheme="majorBidi" w:hAnsiTheme="majorBidi" w:cstheme="majorBidi"/>
        </w:rPr>
        <w:t xml:space="preserve"> </w:t>
      </w:r>
      <w:r w:rsidR="004D3A87" w:rsidRPr="00940795">
        <w:rPr>
          <w:rFonts w:asciiTheme="majorBidi" w:hAnsiTheme="majorBidi" w:cstheme="majorBidi"/>
        </w:rPr>
        <w:t xml:space="preserve">(the </w:t>
      </w:r>
      <w:r w:rsidR="004B5807" w:rsidRPr="00940795">
        <w:rPr>
          <w:rFonts w:asciiTheme="majorBidi" w:hAnsiTheme="majorBidi" w:cstheme="majorBidi"/>
        </w:rPr>
        <w:t>+</w:t>
      </w:r>
      <w:r w:rsidR="00527E23" w:rsidRPr="00940795">
        <w:rPr>
          <w:rFonts w:asciiTheme="majorBidi" w:hAnsiTheme="majorBidi" w:cstheme="majorBidi"/>
        </w:rPr>
        <w:t>Expectation</w:t>
      </w:r>
      <w:r w:rsidR="004B5807" w:rsidRPr="00940795">
        <w:rPr>
          <w:rFonts w:asciiTheme="majorBidi" w:hAnsiTheme="majorBidi" w:cstheme="majorBidi"/>
        </w:rPr>
        <w:t xml:space="preserve"> condition</w:t>
      </w:r>
      <w:r w:rsidR="004D3A87" w:rsidRPr="00940795">
        <w:rPr>
          <w:rFonts w:asciiTheme="majorBidi" w:hAnsiTheme="majorBidi" w:cstheme="majorBidi"/>
        </w:rPr>
        <w:t>)</w:t>
      </w:r>
      <w:r w:rsidR="004B5807" w:rsidRPr="00940795">
        <w:rPr>
          <w:rFonts w:asciiTheme="majorBidi" w:hAnsiTheme="majorBidi" w:cstheme="majorBidi"/>
        </w:rPr>
        <w:t xml:space="preserve"> </w:t>
      </w:r>
      <w:r w:rsidR="0048154D" w:rsidRPr="00940795">
        <w:rPr>
          <w:rFonts w:asciiTheme="majorBidi" w:hAnsiTheme="majorBidi" w:cstheme="majorBidi"/>
        </w:rPr>
        <w:t xml:space="preserve">as </w:t>
      </w:r>
      <w:r w:rsidR="00527E23" w:rsidRPr="00940795">
        <w:rPr>
          <w:rFonts w:asciiTheme="majorBidi" w:hAnsiTheme="majorBidi" w:cstheme="majorBidi"/>
        </w:rPr>
        <w:t>opposed</w:t>
      </w:r>
      <w:r w:rsidR="00121D1B" w:rsidRPr="00940795">
        <w:rPr>
          <w:rFonts w:asciiTheme="majorBidi" w:hAnsiTheme="majorBidi" w:cstheme="majorBidi"/>
        </w:rPr>
        <w:t xml:space="preserve"> to the studies in which</w:t>
      </w:r>
      <w:r w:rsidR="00DB67B1" w:rsidRPr="00940795">
        <w:rPr>
          <w:rFonts w:asciiTheme="majorBidi" w:hAnsiTheme="majorBidi" w:cstheme="majorBidi"/>
        </w:rPr>
        <w:t xml:space="preserve"> only half of the</w:t>
      </w:r>
      <w:r w:rsidR="00121D1B" w:rsidRPr="00940795">
        <w:rPr>
          <w:rFonts w:asciiTheme="majorBidi" w:hAnsiTheme="majorBidi" w:cstheme="majorBidi"/>
        </w:rPr>
        <w:t xml:space="preserve"> i</w:t>
      </w:r>
      <w:r w:rsidR="00DB67B1" w:rsidRPr="00940795">
        <w:rPr>
          <w:rFonts w:asciiTheme="majorBidi" w:hAnsiTheme="majorBidi" w:cstheme="majorBidi"/>
        </w:rPr>
        <w:t>t</w:t>
      </w:r>
      <w:r w:rsidR="00121D1B" w:rsidRPr="00940795">
        <w:rPr>
          <w:rFonts w:asciiTheme="majorBidi" w:hAnsiTheme="majorBidi" w:cstheme="majorBidi"/>
        </w:rPr>
        <w:t xml:space="preserve">ems ended in a sarcastic </w:t>
      </w:r>
      <w:r w:rsidR="0048154D" w:rsidRPr="00940795">
        <w:rPr>
          <w:rFonts w:asciiTheme="majorBidi" w:hAnsiTheme="majorBidi" w:cstheme="majorBidi"/>
        </w:rPr>
        <w:t xml:space="preserve">remarks </w:t>
      </w:r>
      <w:r w:rsidR="00DB67B1" w:rsidRPr="00940795">
        <w:rPr>
          <w:rFonts w:asciiTheme="majorBidi" w:hAnsiTheme="majorBidi" w:cstheme="majorBidi"/>
        </w:rPr>
        <w:t xml:space="preserve">and </w:t>
      </w:r>
      <w:r w:rsidR="00527E23" w:rsidRPr="00940795">
        <w:rPr>
          <w:rFonts w:asciiTheme="majorBidi" w:hAnsiTheme="majorBidi" w:cstheme="majorBidi"/>
        </w:rPr>
        <w:t>half in</w:t>
      </w:r>
      <w:r w:rsidR="00121D1B" w:rsidRPr="00940795">
        <w:rPr>
          <w:rFonts w:asciiTheme="majorBidi" w:hAnsiTheme="majorBidi" w:cstheme="majorBidi"/>
        </w:rPr>
        <w:t xml:space="preserve"> a nonsarcastic </w:t>
      </w:r>
      <w:r w:rsidR="0048154D" w:rsidRPr="00940795">
        <w:rPr>
          <w:rFonts w:asciiTheme="majorBidi" w:hAnsiTheme="majorBidi" w:cstheme="majorBidi"/>
        </w:rPr>
        <w:t>remark</w:t>
      </w:r>
      <w:r w:rsidR="00121D1B" w:rsidRPr="00940795">
        <w:rPr>
          <w:rFonts w:asciiTheme="majorBidi" w:hAnsiTheme="majorBidi" w:cstheme="majorBidi"/>
        </w:rPr>
        <w:t xml:space="preserve"> (</w:t>
      </w:r>
      <w:r w:rsidR="004D3A87" w:rsidRPr="00940795">
        <w:rPr>
          <w:rFonts w:asciiTheme="majorBidi" w:hAnsiTheme="majorBidi" w:cstheme="majorBidi"/>
        </w:rPr>
        <w:t xml:space="preserve">the </w:t>
      </w:r>
      <w:r w:rsidR="00121D1B" w:rsidRPr="00940795">
        <w:rPr>
          <w:rFonts w:asciiTheme="majorBidi" w:hAnsiTheme="majorBidi" w:cstheme="majorBidi"/>
        </w:rPr>
        <w:t>-</w:t>
      </w:r>
      <w:r w:rsidR="00527E23" w:rsidRPr="00940795">
        <w:rPr>
          <w:rFonts w:asciiTheme="majorBidi" w:hAnsiTheme="majorBidi" w:cstheme="majorBidi"/>
        </w:rPr>
        <w:t>Expectation</w:t>
      </w:r>
      <w:r w:rsidR="00121D1B" w:rsidRPr="00940795">
        <w:rPr>
          <w:rFonts w:asciiTheme="majorBidi" w:hAnsiTheme="majorBidi" w:cstheme="majorBidi"/>
        </w:rPr>
        <w:t xml:space="preserve"> condition). </w:t>
      </w:r>
    </w:p>
    <w:p w:rsidR="00C91B44" w:rsidRPr="00940795" w:rsidRDefault="006D5716" w:rsidP="00940795">
      <w:pPr>
        <w:ind w:firstLine="720"/>
        <w:rPr>
          <w:rFonts w:asciiTheme="majorBidi" w:hAnsiTheme="majorBidi" w:cstheme="majorBidi"/>
        </w:rPr>
      </w:pPr>
      <w:r w:rsidRPr="00940795">
        <w:rPr>
          <w:rFonts w:asciiTheme="majorBidi" w:hAnsiTheme="majorBidi" w:cstheme="majorBidi"/>
        </w:rPr>
        <w:t>In the</w:t>
      </w:r>
      <w:r w:rsidR="00121D1B" w:rsidRPr="00940795">
        <w:rPr>
          <w:rFonts w:asciiTheme="majorBidi" w:hAnsiTheme="majorBidi" w:cstheme="majorBidi"/>
        </w:rPr>
        <w:t xml:space="preserve"> dialogue</w:t>
      </w:r>
      <w:r w:rsidR="004B0D03" w:rsidRPr="00940795">
        <w:rPr>
          <w:rFonts w:asciiTheme="majorBidi" w:hAnsiTheme="majorBidi" w:cstheme="majorBidi"/>
        </w:rPr>
        <w:t>s</w:t>
      </w:r>
      <w:r w:rsidRPr="00940795">
        <w:rPr>
          <w:rFonts w:asciiTheme="majorBidi" w:hAnsiTheme="majorBidi" w:cstheme="majorBidi"/>
        </w:rPr>
        <w:t xml:space="preserve"> </w:t>
      </w:r>
      <w:r w:rsidR="00527E23" w:rsidRPr="00940795">
        <w:rPr>
          <w:rFonts w:asciiTheme="majorBidi" w:hAnsiTheme="majorBidi" w:cstheme="majorBidi"/>
        </w:rPr>
        <w:t>experiment</w:t>
      </w:r>
      <w:r w:rsidRPr="00940795">
        <w:rPr>
          <w:rFonts w:asciiTheme="majorBidi" w:hAnsiTheme="majorBidi" w:cstheme="majorBidi"/>
        </w:rPr>
        <w:t>,</w:t>
      </w:r>
      <w:r w:rsidR="00121D1B" w:rsidRPr="00940795">
        <w:rPr>
          <w:rFonts w:asciiTheme="majorBidi" w:hAnsiTheme="majorBidi" w:cstheme="majorBidi"/>
        </w:rPr>
        <w:t xml:space="preserve"> </w:t>
      </w:r>
      <w:r w:rsidR="00DF3AE0" w:rsidRPr="00940795">
        <w:rPr>
          <w:rFonts w:asciiTheme="majorBidi" w:hAnsiTheme="majorBidi" w:cstheme="majorBidi"/>
        </w:rPr>
        <w:t xml:space="preserve">target </w:t>
      </w:r>
      <w:r w:rsidR="00527E23" w:rsidRPr="00940795">
        <w:rPr>
          <w:rFonts w:asciiTheme="majorBidi" w:hAnsiTheme="majorBidi" w:cstheme="majorBidi"/>
        </w:rPr>
        <w:t>utterances</w:t>
      </w:r>
      <w:r w:rsidR="00121D1B" w:rsidRPr="00940795">
        <w:rPr>
          <w:rFonts w:asciiTheme="majorBidi" w:hAnsiTheme="majorBidi" w:cstheme="majorBidi"/>
        </w:rPr>
        <w:t xml:space="preserve"> </w:t>
      </w:r>
      <w:r w:rsidRPr="00940795">
        <w:rPr>
          <w:rFonts w:asciiTheme="majorBidi" w:hAnsiTheme="majorBidi" w:cstheme="majorBidi"/>
        </w:rPr>
        <w:t>b</w:t>
      </w:r>
      <w:r w:rsidR="00DF3AE0" w:rsidRPr="00940795">
        <w:rPr>
          <w:rFonts w:asciiTheme="majorBidi" w:hAnsiTheme="majorBidi" w:cstheme="majorBidi"/>
        </w:rPr>
        <w:t>i</w:t>
      </w:r>
      <w:r w:rsidR="002A33B6" w:rsidRPr="00940795">
        <w:rPr>
          <w:rFonts w:asciiTheme="majorBidi" w:hAnsiTheme="majorBidi" w:cstheme="majorBidi"/>
        </w:rPr>
        <w:t>ase</w:t>
      </w:r>
      <w:r w:rsidRPr="00940795">
        <w:rPr>
          <w:rFonts w:asciiTheme="majorBidi" w:hAnsiTheme="majorBidi" w:cstheme="majorBidi"/>
        </w:rPr>
        <w:t xml:space="preserve">d </w:t>
      </w:r>
      <w:r w:rsidR="00121D1B" w:rsidRPr="00940795">
        <w:rPr>
          <w:rFonts w:asciiTheme="majorBidi" w:hAnsiTheme="majorBidi" w:cstheme="majorBidi"/>
        </w:rPr>
        <w:t>toward the sarcastic interp</w:t>
      </w:r>
      <w:r w:rsidR="00527E23" w:rsidRPr="00940795">
        <w:rPr>
          <w:rFonts w:asciiTheme="majorBidi" w:hAnsiTheme="majorBidi" w:cstheme="majorBidi"/>
        </w:rPr>
        <w:t>re</w:t>
      </w:r>
      <w:r w:rsidR="00121D1B" w:rsidRPr="00940795">
        <w:rPr>
          <w:rFonts w:asciiTheme="majorBidi" w:hAnsiTheme="majorBidi" w:cstheme="majorBidi"/>
        </w:rPr>
        <w:t>ta</w:t>
      </w:r>
      <w:r w:rsidR="00527E23" w:rsidRPr="00940795">
        <w:rPr>
          <w:rFonts w:asciiTheme="majorBidi" w:hAnsiTheme="majorBidi" w:cstheme="majorBidi"/>
        </w:rPr>
        <w:t>tion</w:t>
      </w:r>
      <w:r w:rsidR="00121D1B" w:rsidRPr="00940795">
        <w:rPr>
          <w:rFonts w:asciiTheme="majorBidi" w:hAnsiTheme="majorBidi" w:cstheme="majorBidi"/>
        </w:rPr>
        <w:t xml:space="preserve"> took longer to read than</w:t>
      </w:r>
      <w:r w:rsidR="004B0D03" w:rsidRPr="00940795">
        <w:rPr>
          <w:rFonts w:asciiTheme="majorBidi" w:hAnsiTheme="majorBidi" w:cstheme="majorBidi"/>
        </w:rPr>
        <w:t xml:space="preserve"> those biased toward the</w:t>
      </w:r>
      <w:r w:rsidR="00121D1B" w:rsidRPr="00940795">
        <w:rPr>
          <w:rFonts w:asciiTheme="majorBidi" w:hAnsiTheme="majorBidi" w:cstheme="majorBidi"/>
        </w:rPr>
        <w:t xml:space="preserve"> </w:t>
      </w:r>
      <w:r w:rsidR="00527E23" w:rsidRPr="00940795">
        <w:rPr>
          <w:rFonts w:asciiTheme="majorBidi" w:hAnsiTheme="majorBidi" w:cstheme="majorBidi"/>
        </w:rPr>
        <w:t>nonsarcastic</w:t>
      </w:r>
      <w:r w:rsidR="00121D1B" w:rsidRPr="00940795">
        <w:rPr>
          <w:rFonts w:asciiTheme="majorBidi" w:hAnsiTheme="majorBidi" w:cstheme="majorBidi"/>
        </w:rPr>
        <w:t xml:space="preserve"> ones</w:t>
      </w:r>
      <w:r w:rsidR="00527E23" w:rsidRPr="00940795">
        <w:rPr>
          <w:rFonts w:asciiTheme="majorBidi" w:hAnsiTheme="majorBidi" w:cstheme="majorBidi"/>
        </w:rPr>
        <w:t>; in the +/- Expectation</w:t>
      </w:r>
      <w:r w:rsidRPr="00940795">
        <w:rPr>
          <w:rFonts w:asciiTheme="majorBidi" w:hAnsiTheme="majorBidi" w:cstheme="majorBidi"/>
        </w:rPr>
        <w:t xml:space="preserve"> </w:t>
      </w:r>
      <w:r w:rsidR="00527E23" w:rsidRPr="00940795">
        <w:rPr>
          <w:rFonts w:asciiTheme="majorBidi" w:hAnsiTheme="majorBidi" w:cstheme="majorBidi"/>
        </w:rPr>
        <w:t>experiments</w:t>
      </w:r>
      <w:r w:rsidRPr="00940795">
        <w:rPr>
          <w:rFonts w:asciiTheme="majorBidi" w:hAnsiTheme="majorBidi" w:cstheme="majorBidi"/>
        </w:rPr>
        <w:t xml:space="preserve">, response times to </w:t>
      </w:r>
      <w:r w:rsidR="00121D1B" w:rsidRPr="00940795">
        <w:rPr>
          <w:rFonts w:asciiTheme="majorBidi" w:hAnsiTheme="majorBidi" w:cstheme="majorBidi"/>
        </w:rPr>
        <w:t xml:space="preserve">sarcastically </w:t>
      </w:r>
      <w:r w:rsidR="00527E23" w:rsidRPr="00940795">
        <w:rPr>
          <w:rFonts w:asciiTheme="majorBidi" w:hAnsiTheme="majorBidi" w:cstheme="majorBidi"/>
        </w:rPr>
        <w:t>related</w:t>
      </w:r>
      <w:r w:rsidR="00121D1B" w:rsidRPr="00940795">
        <w:rPr>
          <w:rFonts w:asciiTheme="majorBidi" w:hAnsiTheme="majorBidi" w:cstheme="majorBidi"/>
        </w:rPr>
        <w:t xml:space="preserve"> </w:t>
      </w:r>
      <w:r w:rsidR="00822B19" w:rsidRPr="00940795">
        <w:rPr>
          <w:rFonts w:asciiTheme="majorBidi" w:hAnsiTheme="majorBidi" w:cstheme="majorBidi"/>
        </w:rPr>
        <w:t xml:space="preserve">probes </w:t>
      </w:r>
      <w:r w:rsidRPr="00940795">
        <w:rPr>
          <w:rFonts w:asciiTheme="majorBidi" w:hAnsiTheme="majorBidi" w:cstheme="majorBidi"/>
        </w:rPr>
        <w:t xml:space="preserve">were </w:t>
      </w:r>
      <w:r w:rsidR="00822B19" w:rsidRPr="00940795">
        <w:rPr>
          <w:rFonts w:asciiTheme="majorBidi" w:hAnsiTheme="majorBidi" w:cstheme="majorBidi"/>
        </w:rPr>
        <w:t xml:space="preserve">always </w:t>
      </w:r>
      <w:r w:rsidR="005E5A29" w:rsidRPr="00940795">
        <w:rPr>
          <w:rFonts w:asciiTheme="majorBidi" w:hAnsiTheme="majorBidi" w:cstheme="majorBidi"/>
        </w:rPr>
        <w:t xml:space="preserve">longer </w:t>
      </w:r>
      <w:r w:rsidR="00822B19" w:rsidRPr="00940795">
        <w:rPr>
          <w:rFonts w:asciiTheme="majorBidi" w:hAnsiTheme="majorBidi" w:cstheme="majorBidi"/>
        </w:rPr>
        <w:t xml:space="preserve">than </w:t>
      </w:r>
      <w:r w:rsidRPr="00940795">
        <w:rPr>
          <w:rFonts w:asciiTheme="majorBidi" w:hAnsiTheme="majorBidi" w:cstheme="majorBidi"/>
        </w:rPr>
        <w:t xml:space="preserve">those </w:t>
      </w:r>
      <w:r w:rsidR="00822B19" w:rsidRPr="00940795">
        <w:rPr>
          <w:rFonts w:asciiTheme="majorBidi" w:hAnsiTheme="majorBidi" w:cstheme="majorBidi"/>
        </w:rPr>
        <w:t xml:space="preserve">to salience-based </w:t>
      </w:r>
      <w:r w:rsidR="00527E23" w:rsidRPr="00940795">
        <w:rPr>
          <w:rFonts w:asciiTheme="majorBidi" w:hAnsiTheme="majorBidi" w:cstheme="majorBidi"/>
        </w:rPr>
        <w:t>related</w:t>
      </w:r>
      <w:r w:rsidR="00822B19" w:rsidRPr="00940795">
        <w:rPr>
          <w:rFonts w:asciiTheme="majorBidi" w:hAnsiTheme="majorBidi" w:cstheme="majorBidi"/>
        </w:rPr>
        <w:t xml:space="preserve"> probes, which were </w:t>
      </w:r>
      <w:r w:rsidR="00527E23" w:rsidRPr="00940795">
        <w:rPr>
          <w:rFonts w:asciiTheme="majorBidi" w:hAnsiTheme="majorBidi" w:cstheme="majorBidi"/>
        </w:rPr>
        <w:t>always</w:t>
      </w:r>
      <w:r w:rsidR="00822B19" w:rsidRPr="00940795">
        <w:rPr>
          <w:rFonts w:asciiTheme="majorBidi" w:hAnsiTheme="majorBidi" w:cstheme="majorBidi"/>
        </w:rPr>
        <w:t xml:space="preserve"> activated initially</w:t>
      </w:r>
      <w:r w:rsidR="00CD4DDE" w:rsidRPr="00940795">
        <w:rPr>
          <w:rFonts w:asciiTheme="majorBidi" w:hAnsiTheme="majorBidi" w:cstheme="majorBidi"/>
        </w:rPr>
        <w:t xml:space="preserve">, regardless of </w:t>
      </w:r>
      <w:r w:rsidR="00CB5D3F" w:rsidRPr="00940795">
        <w:rPr>
          <w:rFonts w:asciiTheme="majorBidi" w:hAnsiTheme="majorBidi" w:cstheme="majorBidi"/>
        </w:rPr>
        <w:t>interstimulus interval (</w:t>
      </w:r>
      <w:r w:rsidR="00CD4DDE" w:rsidRPr="00940795">
        <w:rPr>
          <w:rFonts w:asciiTheme="majorBidi" w:hAnsiTheme="majorBidi" w:cstheme="majorBidi"/>
        </w:rPr>
        <w:t>ISI</w:t>
      </w:r>
      <w:r w:rsidR="00CB5D3F" w:rsidRPr="00940795">
        <w:rPr>
          <w:rFonts w:asciiTheme="majorBidi" w:hAnsiTheme="majorBidi" w:cstheme="majorBidi"/>
        </w:rPr>
        <w:t>)</w:t>
      </w:r>
      <w:r w:rsidR="00CD4DDE" w:rsidRPr="00940795">
        <w:rPr>
          <w:rFonts w:asciiTheme="majorBidi" w:hAnsiTheme="majorBidi" w:cstheme="majorBidi"/>
        </w:rPr>
        <w:t xml:space="preserve"> (75</w:t>
      </w:r>
      <w:r w:rsidR="000D0107" w:rsidRPr="00940795">
        <w:rPr>
          <w:rFonts w:asciiTheme="majorBidi" w:hAnsiTheme="majorBidi" w:cstheme="majorBidi"/>
        </w:rPr>
        <w:t>0-1000 ms)</w:t>
      </w:r>
      <w:r w:rsidRPr="00940795">
        <w:rPr>
          <w:rFonts w:asciiTheme="majorBidi" w:hAnsiTheme="majorBidi" w:cstheme="majorBidi"/>
        </w:rPr>
        <w:t xml:space="preserve"> </w:t>
      </w:r>
      <w:r w:rsidR="00142785" w:rsidRPr="00940795">
        <w:rPr>
          <w:rFonts w:asciiTheme="majorBidi" w:hAnsiTheme="majorBidi" w:cstheme="majorBidi"/>
        </w:rPr>
        <w:t xml:space="preserve">or </w:t>
      </w:r>
      <w:r w:rsidR="00527E23" w:rsidRPr="00940795">
        <w:rPr>
          <w:rFonts w:asciiTheme="majorBidi" w:hAnsiTheme="majorBidi" w:cstheme="majorBidi"/>
        </w:rPr>
        <w:t>strength</w:t>
      </w:r>
      <w:r w:rsidR="00142785" w:rsidRPr="00940795">
        <w:rPr>
          <w:rFonts w:asciiTheme="majorBidi" w:hAnsiTheme="majorBidi" w:cstheme="majorBidi"/>
        </w:rPr>
        <w:t xml:space="preserve"> of </w:t>
      </w:r>
      <w:r w:rsidR="00527E23" w:rsidRPr="00940795">
        <w:rPr>
          <w:rFonts w:asciiTheme="majorBidi" w:hAnsiTheme="majorBidi" w:cstheme="majorBidi"/>
        </w:rPr>
        <w:t>expectation</w:t>
      </w:r>
      <w:r w:rsidR="000D0107" w:rsidRPr="00940795">
        <w:rPr>
          <w:rFonts w:asciiTheme="majorBidi" w:hAnsiTheme="majorBidi" w:cstheme="majorBidi"/>
        </w:rPr>
        <w:t xml:space="preserve">. </w:t>
      </w:r>
    </w:p>
    <w:p w:rsidR="0022202B" w:rsidRPr="00940795" w:rsidRDefault="00C91B44" w:rsidP="00940795">
      <w:pPr>
        <w:ind w:firstLine="720"/>
        <w:rPr>
          <w:rFonts w:asciiTheme="majorBidi" w:hAnsiTheme="majorBidi" w:cstheme="majorBidi"/>
        </w:rPr>
      </w:pPr>
      <w:r w:rsidRPr="00940795">
        <w:rPr>
          <w:rFonts w:asciiTheme="majorBidi" w:hAnsiTheme="majorBidi" w:cstheme="majorBidi"/>
        </w:rPr>
        <w:t xml:space="preserve">In </w:t>
      </w:r>
      <w:r w:rsidR="00D41D4C" w:rsidRPr="00940795">
        <w:rPr>
          <w:rFonts w:asciiTheme="majorBidi" w:hAnsiTheme="majorBidi" w:cstheme="majorBidi"/>
        </w:rPr>
        <w:t>a se</w:t>
      </w:r>
      <w:r w:rsidR="005476FB" w:rsidRPr="00940795">
        <w:rPr>
          <w:rFonts w:asciiTheme="majorBidi" w:hAnsiTheme="majorBidi" w:cstheme="majorBidi"/>
        </w:rPr>
        <w:t>r</w:t>
      </w:r>
      <w:r w:rsidR="00D41D4C" w:rsidRPr="00940795">
        <w:rPr>
          <w:rFonts w:asciiTheme="majorBidi" w:hAnsiTheme="majorBidi" w:cstheme="majorBidi"/>
        </w:rPr>
        <w:t>ies of follow-</w:t>
      </w:r>
      <w:r w:rsidRPr="00940795">
        <w:rPr>
          <w:rFonts w:asciiTheme="majorBidi" w:hAnsiTheme="majorBidi" w:cstheme="majorBidi"/>
        </w:rPr>
        <w:t xml:space="preserve">up studies, </w:t>
      </w:r>
      <w:r w:rsidR="00B74989" w:rsidRPr="00940795">
        <w:rPr>
          <w:rFonts w:asciiTheme="majorBidi" w:hAnsiTheme="majorBidi" w:cstheme="majorBidi"/>
        </w:rPr>
        <w:t xml:space="preserve">in which contextual strength was reinforced by multiplying sarcastic cues, </w:t>
      </w:r>
      <w:r w:rsidRPr="00940795">
        <w:rPr>
          <w:rFonts w:asciiTheme="majorBidi" w:hAnsiTheme="majorBidi" w:cstheme="majorBidi"/>
        </w:rPr>
        <w:t>these result</w:t>
      </w:r>
      <w:r w:rsidR="0049656B" w:rsidRPr="00940795">
        <w:rPr>
          <w:rFonts w:asciiTheme="majorBidi" w:hAnsiTheme="majorBidi" w:cstheme="majorBidi"/>
        </w:rPr>
        <w:t>s</w:t>
      </w:r>
      <w:r w:rsidRPr="00940795">
        <w:rPr>
          <w:rFonts w:asciiTheme="majorBidi" w:hAnsiTheme="majorBidi" w:cstheme="majorBidi"/>
        </w:rPr>
        <w:t xml:space="preserve"> </w:t>
      </w:r>
      <w:r w:rsidR="007523EC" w:rsidRPr="00940795">
        <w:rPr>
          <w:rFonts w:asciiTheme="majorBidi" w:hAnsiTheme="majorBidi" w:cstheme="majorBidi"/>
        </w:rPr>
        <w:t>remained</w:t>
      </w:r>
      <w:r w:rsidRPr="00940795">
        <w:rPr>
          <w:rFonts w:asciiTheme="majorBidi" w:hAnsiTheme="majorBidi" w:cstheme="majorBidi"/>
        </w:rPr>
        <w:t xml:space="preserve"> </w:t>
      </w:r>
      <w:r w:rsidR="00B74989" w:rsidRPr="00940795">
        <w:rPr>
          <w:rFonts w:asciiTheme="majorBidi" w:hAnsiTheme="majorBidi" w:cstheme="majorBidi"/>
        </w:rPr>
        <w:t xml:space="preserve">nonetheless </w:t>
      </w:r>
      <w:r w:rsidR="00527E23" w:rsidRPr="00940795">
        <w:rPr>
          <w:rFonts w:asciiTheme="majorBidi" w:hAnsiTheme="majorBidi" w:cstheme="majorBidi"/>
        </w:rPr>
        <w:t>constant</w:t>
      </w:r>
      <w:r w:rsidRPr="00940795">
        <w:rPr>
          <w:rFonts w:asciiTheme="majorBidi" w:hAnsiTheme="majorBidi" w:cstheme="majorBidi"/>
        </w:rPr>
        <w:t xml:space="preserve">. In, </w:t>
      </w:r>
      <w:r w:rsidR="009710F9" w:rsidRPr="00940795">
        <w:rPr>
          <w:rFonts w:asciiTheme="majorBidi" w:hAnsiTheme="majorBidi" w:cstheme="majorBidi"/>
        </w:rPr>
        <w:t>Fein, Yeari</w:t>
      </w:r>
      <w:r w:rsidRPr="00940795">
        <w:rPr>
          <w:rFonts w:asciiTheme="majorBidi" w:hAnsiTheme="majorBidi" w:cstheme="majorBidi"/>
        </w:rPr>
        <w:t xml:space="preserve"> &amp; </w:t>
      </w:r>
      <w:r w:rsidR="009710F9" w:rsidRPr="00940795">
        <w:rPr>
          <w:rFonts w:asciiTheme="majorBidi" w:hAnsiTheme="majorBidi" w:cstheme="majorBidi"/>
        </w:rPr>
        <w:t>Giora</w:t>
      </w:r>
      <w:r w:rsidRPr="00940795">
        <w:rPr>
          <w:rFonts w:asciiTheme="majorBidi" w:hAnsiTheme="majorBidi" w:cstheme="majorBidi"/>
        </w:rPr>
        <w:t xml:space="preserve"> (201</w:t>
      </w:r>
      <w:r w:rsidR="00621F90" w:rsidRPr="00940795">
        <w:rPr>
          <w:rFonts w:asciiTheme="majorBidi" w:hAnsiTheme="majorBidi" w:cstheme="majorBidi"/>
        </w:rPr>
        <w:t>3</w:t>
      </w:r>
      <w:r w:rsidR="0049656B" w:rsidRPr="00940795">
        <w:rPr>
          <w:rFonts w:asciiTheme="majorBidi" w:hAnsiTheme="majorBidi" w:cstheme="majorBidi"/>
        </w:rPr>
        <w:t xml:space="preserve">; </w:t>
      </w:r>
      <w:r w:rsidR="00F908EC" w:rsidRPr="00940795">
        <w:rPr>
          <w:rFonts w:asciiTheme="majorBidi" w:hAnsiTheme="majorBidi" w:cstheme="majorBidi"/>
        </w:rPr>
        <w:t xml:space="preserve">for </w:t>
      </w:r>
      <w:r w:rsidR="003C09F9" w:rsidRPr="00940795">
        <w:rPr>
          <w:rFonts w:asciiTheme="majorBidi" w:hAnsiTheme="majorBidi" w:cstheme="majorBidi"/>
        </w:rPr>
        <w:t>an initial</w:t>
      </w:r>
      <w:r w:rsidR="00F908EC" w:rsidRPr="00940795">
        <w:rPr>
          <w:rFonts w:asciiTheme="majorBidi" w:hAnsiTheme="majorBidi" w:cstheme="majorBidi"/>
        </w:rPr>
        <w:t xml:space="preserve"> </w:t>
      </w:r>
      <w:r w:rsidR="00BE16BE" w:rsidRPr="00940795">
        <w:rPr>
          <w:rFonts w:asciiTheme="majorBidi" w:hAnsiTheme="majorBidi" w:cstheme="majorBidi"/>
        </w:rPr>
        <w:t>report</w:t>
      </w:r>
      <w:r w:rsidR="00F908EC" w:rsidRPr="00940795">
        <w:rPr>
          <w:rFonts w:asciiTheme="majorBidi" w:hAnsiTheme="majorBidi" w:cstheme="majorBidi"/>
        </w:rPr>
        <w:t xml:space="preserve">, </w:t>
      </w:r>
      <w:r w:rsidR="0049656B" w:rsidRPr="00940795">
        <w:rPr>
          <w:rFonts w:asciiTheme="majorBidi" w:hAnsiTheme="majorBidi" w:cstheme="majorBidi"/>
        </w:rPr>
        <w:t>see also Giora, 2011</w:t>
      </w:r>
      <w:r w:rsidR="001B41C6" w:rsidRPr="00940795">
        <w:rPr>
          <w:rFonts w:asciiTheme="majorBidi" w:hAnsiTheme="majorBidi" w:cstheme="majorBidi"/>
        </w:rPr>
        <w:t>b</w:t>
      </w:r>
      <w:r w:rsidR="00B74989" w:rsidRPr="00940795">
        <w:rPr>
          <w:rFonts w:asciiTheme="majorBidi" w:hAnsiTheme="majorBidi" w:cstheme="majorBidi"/>
        </w:rPr>
        <w:t xml:space="preserve">), </w:t>
      </w:r>
      <w:r w:rsidRPr="00940795">
        <w:rPr>
          <w:rFonts w:asciiTheme="majorBidi" w:hAnsiTheme="majorBidi" w:cstheme="majorBidi"/>
        </w:rPr>
        <w:t xml:space="preserve">dialogues </w:t>
      </w:r>
      <w:r w:rsidR="000E3A5A" w:rsidRPr="00940795">
        <w:rPr>
          <w:rFonts w:asciiTheme="majorBidi" w:hAnsiTheme="majorBidi" w:cstheme="majorBidi"/>
        </w:rPr>
        <w:t xml:space="preserve">similar to those </w:t>
      </w:r>
      <w:r w:rsidR="00C4162A" w:rsidRPr="00940795">
        <w:rPr>
          <w:rFonts w:asciiTheme="majorBidi" w:hAnsiTheme="majorBidi" w:cstheme="majorBidi"/>
        </w:rPr>
        <w:t xml:space="preserve">used in Giora, Fein, Laadan et al. </w:t>
      </w:r>
      <w:r w:rsidRPr="00940795">
        <w:rPr>
          <w:rFonts w:asciiTheme="majorBidi" w:hAnsiTheme="majorBidi" w:cstheme="majorBidi"/>
        </w:rPr>
        <w:t xml:space="preserve">were furnished </w:t>
      </w:r>
      <w:r w:rsidR="0049656B" w:rsidRPr="00940795">
        <w:rPr>
          <w:rFonts w:asciiTheme="majorBidi" w:hAnsiTheme="majorBidi" w:cstheme="majorBidi"/>
        </w:rPr>
        <w:t xml:space="preserve">with </w:t>
      </w:r>
      <w:r w:rsidR="00C4162A" w:rsidRPr="00940795">
        <w:rPr>
          <w:rFonts w:asciiTheme="majorBidi" w:hAnsiTheme="majorBidi" w:cstheme="majorBidi"/>
        </w:rPr>
        <w:t xml:space="preserve">explicit </w:t>
      </w:r>
      <w:r w:rsidR="0049656B" w:rsidRPr="00940795">
        <w:rPr>
          <w:rFonts w:asciiTheme="majorBidi" w:hAnsiTheme="majorBidi" w:cstheme="majorBidi"/>
        </w:rPr>
        <w:t>markers</w:t>
      </w:r>
      <w:r w:rsidR="00B74989" w:rsidRPr="00940795">
        <w:rPr>
          <w:rFonts w:asciiTheme="majorBidi" w:hAnsiTheme="majorBidi" w:cstheme="majorBidi"/>
        </w:rPr>
        <w:t xml:space="preserve">. </w:t>
      </w:r>
      <w:r w:rsidR="00822EB6" w:rsidRPr="00940795">
        <w:rPr>
          <w:rFonts w:asciiTheme="majorBidi" w:hAnsiTheme="majorBidi" w:cstheme="majorBidi"/>
        </w:rPr>
        <w:t>Thus, i</w:t>
      </w:r>
      <w:r w:rsidR="00B74989" w:rsidRPr="00940795">
        <w:rPr>
          <w:rFonts w:asciiTheme="majorBidi" w:hAnsiTheme="majorBidi" w:cstheme="majorBidi"/>
        </w:rPr>
        <w:t xml:space="preserve">n the </w:t>
      </w:r>
      <w:r w:rsidR="00527E23" w:rsidRPr="00940795">
        <w:rPr>
          <w:rFonts w:asciiTheme="majorBidi" w:hAnsiTheme="majorBidi" w:cstheme="majorBidi"/>
        </w:rPr>
        <w:t>sarcastically</w:t>
      </w:r>
      <w:r w:rsidR="00B74989" w:rsidRPr="00940795">
        <w:rPr>
          <w:rFonts w:asciiTheme="majorBidi" w:hAnsiTheme="majorBidi" w:cstheme="majorBidi"/>
        </w:rPr>
        <w:t xml:space="preserve"> biased dialogues</w:t>
      </w:r>
      <w:r w:rsidR="0049656B" w:rsidRPr="00940795">
        <w:rPr>
          <w:rFonts w:asciiTheme="majorBidi" w:hAnsiTheme="majorBidi" w:cstheme="majorBidi"/>
        </w:rPr>
        <w:t xml:space="preserve"> (</w:t>
      </w:r>
      <w:r w:rsidR="000A3177" w:rsidRPr="00940795">
        <w:rPr>
          <w:rFonts w:asciiTheme="majorBidi" w:hAnsiTheme="majorBidi" w:cstheme="majorBidi"/>
        </w:rPr>
        <w:t>7</w:t>
      </w:r>
      <w:r w:rsidR="0049656B" w:rsidRPr="00940795">
        <w:rPr>
          <w:rFonts w:asciiTheme="majorBidi" w:hAnsiTheme="majorBidi" w:cstheme="majorBidi"/>
        </w:rPr>
        <w:t>)</w:t>
      </w:r>
      <w:r w:rsidR="00B74989" w:rsidRPr="00940795">
        <w:rPr>
          <w:rFonts w:asciiTheme="majorBidi" w:hAnsiTheme="majorBidi" w:cstheme="majorBidi"/>
        </w:rPr>
        <w:t>,</w:t>
      </w:r>
      <w:r w:rsidR="0049656B" w:rsidRPr="00940795">
        <w:rPr>
          <w:rFonts w:asciiTheme="majorBidi" w:hAnsiTheme="majorBidi" w:cstheme="majorBidi"/>
        </w:rPr>
        <w:t xml:space="preserve"> whenever the </w:t>
      </w:r>
      <w:r w:rsidR="00527E23" w:rsidRPr="00940795">
        <w:rPr>
          <w:rFonts w:asciiTheme="majorBidi" w:hAnsiTheme="majorBidi" w:cstheme="majorBidi"/>
        </w:rPr>
        <w:t>sarcastic</w:t>
      </w:r>
      <w:r w:rsidR="0049656B" w:rsidRPr="00940795">
        <w:rPr>
          <w:rFonts w:asciiTheme="majorBidi" w:hAnsiTheme="majorBidi" w:cstheme="majorBidi"/>
        </w:rPr>
        <w:t xml:space="preserve"> speaker contributed a sarcastic utterance</w:t>
      </w:r>
      <w:r w:rsidR="00822EB6" w:rsidRPr="00940795">
        <w:rPr>
          <w:rFonts w:asciiTheme="majorBidi" w:hAnsiTheme="majorBidi" w:cstheme="majorBidi"/>
        </w:rPr>
        <w:t xml:space="preserve">, </w:t>
      </w:r>
      <w:r w:rsidR="007F1DBE" w:rsidRPr="00940795">
        <w:rPr>
          <w:rFonts w:asciiTheme="majorBidi" w:hAnsiTheme="majorBidi" w:cstheme="majorBidi"/>
        </w:rPr>
        <w:t xml:space="preserve">an </w:t>
      </w:r>
      <w:r w:rsidR="00822EB6" w:rsidRPr="00940795">
        <w:rPr>
          <w:rFonts w:asciiTheme="majorBidi" w:hAnsiTheme="majorBidi" w:cstheme="majorBidi"/>
        </w:rPr>
        <w:t xml:space="preserve">explicit </w:t>
      </w:r>
      <w:r w:rsidR="00527E23" w:rsidRPr="00940795">
        <w:rPr>
          <w:rFonts w:asciiTheme="majorBidi" w:hAnsiTheme="majorBidi" w:cstheme="majorBidi"/>
        </w:rPr>
        <w:t>sarcastic</w:t>
      </w:r>
      <w:r w:rsidR="00822EB6" w:rsidRPr="00940795">
        <w:rPr>
          <w:rFonts w:asciiTheme="majorBidi" w:hAnsiTheme="majorBidi" w:cstheme="majorBidi"/>
        </w:rPr>
        <w:t xml:space="preserve"> marker</w:t>
      </w:r>
      <w:r w:rsidR="00B74989" w:rsidRPr="00940795">
        <w:rPr>
          <w:rFonts w:asciiTheme="majorBidi" w:hAnsiTheme="majorBidi" w:cstheme="majorBidi"/>
        </w:rPr>
        <w:t xml:space="preserve"> (</w:t>
      </w:r>
      <w:r w:rsidR="00F50911" w:rsidRPr="00940795">
        <w:rPr>
          <w:rFonts w:asciiTheme="majorBidi" w:hAnsiTheme="majorBidi" w:cstheme="majorBidi"/>
        </w:rPr>
        <w:t xml:space="preserve">e.g., </w:t>
      </w:r>
      <w:r w:rsidR="00B74989" w:rsidRPr="00940795">
        <w:rPr>
          <w:rFonts w:asciiTheme="majorBidi" w:hAnsiTheme="majorBidi" w:cstheme="majorBidi"/>
          <w:i/>
          <w:iCs/>
        </w:rPr>
        <w:t>mockingly</w:t>
      </w:r>
      <w:r w:rsidR="00B74989" w:rsidRPr="00940795">
        <w:rPr>
          <w:rFonts w:asciiTheme="majorBidi" w:hAnsiTheme="majorBidi" w:cstheme="majorBidi"/>
        </w:rPr>
        <w:t xml:space="preserve">) </w:t>
      </w:r>
      <w:r w:rsidR="00822EB6" w:rsidRPr="00940795">
        <w:rPr>
          <w:rFonts w:asciiTheme="majorBidi" w:hAnsiTheme="majorBidi" w:cstheme="majorBidi"/>
        </w:rPr>
        <w:t>was</w:t>
      </w:r>
      <w:r w:rsidR="00B74989" w:rsidRPr="00940795">
        <w:rPr>
          <w:rFonts w:asciiTheme="majorBidi" w:hAnsiTheme="majorBidi" w:cstheme="majorBidi"/>
        </w:rPr>
        <w:t xml:space="preserve"> </w:t>
      </w:r>
      <w:r w:rsidR="007523EC" w:rsidRPr="00940795">
        <w:rPr>
          <w:rFonts w:asciiTheme="majorBidi" w:hAnsiTheme="majorBidi" w:cstheme="majorBidi"/>
        </w:rPr>
        <w:t>inserted</w:t>
      </w:r>
      <w:r w:rsidR="00C4162A" w:rsidRPr="00940795">
        <w:rPr>
          <w:rFonts w:asciiTheme="majorBidi" w:hAnsiTheme="majorBidi" w:cstheme="majorBidi"/>
        </w:rPr>
        <w:t>;</w:t>
      </w:r>
      <w:r w:rsidR="0049656B" w:rsidRPr="00940795">
        <w:rPr>
          <w:rFonts w:asciiTheme="majorBidi" w:hAnsiTheme="majorBidi" w:cstheme="majorBidi"/>
        </w:rPr>
        <w:t xml:space="preserve"> </w:t>
      </w:r>
      <w:r w:rsidR="00093854" w:rsidRPr="00940795">
        <w:rPr>
          <w:rFonts w:asciiTheme="majorBidi" w:hAnsiTheme="majorBidi" w:cstheme="majorBidi"/>
        </w:rPr>
        <w:t xml:space="preserve">in </w:t>
      </w:r>
      <w:r w:rsidR="00C4162A" w:rsidRPr="00940795">
        <w:rPr>
          <w:rFonts w:asciiTheme="majorBidi" w:hAnsiTheme="majorBidi" w:cstheme="majorBidi"/>
        </w:rPr>
        <w:t xml:space="preserve">the </w:t>
      </w:r>
      <w:r w:rsidR="000A3177" w:rsidRPr="00940795">
        <w:rPr>
          <w:rFonts w:asciiTheme="majorBidi" w:hAnsiTheme="majorBidi" w:cstheme="majorBidi"/>
        </w:rPr>
        <w:t>salience-based</w:t>
      </w:r>
      <w:r w:rsidR="00F50911" w:rsidRPr="00940795">
        <w:rPr>
          <w:rFonts w:asciiTheme="majorBidi" w:hAnsiTheme="majorBidi" w:cstheme="majorBidi"/>
        </w:rPr>
        <w:t xml:space="preserve"> biased</w:t>
      </w:r>
      <w:r w:rsidR="00C4162A" w:rsidRPr="00940795">
        <w:rPr>
          <w:rFonts w:asciiTheme="majorBidi" w:hAnsiTheme="majorBidi" w:cstheme="majorBidi"/>
        </w:rPr>
        <w:t xml:space="preserve"> dialogue</w:t>
      </w:r>
      <w:r w:rsidR="00F50911" w:rsidRPr="00940795">
        <w:rPr>
          <w:rFonts w:asciiTheme="majorBidi" w:hAnsiTheme="majorBidi" w:cstheme="majorBidi"/>
        </w:rPr>
        <w:t>s</w:t>
      </w:r>
      <w:r w:rsidR="00C4162A" w:rsidRPr="00940795">
        <w:rPr>
          <w:rFonts w:asciiTheme="majorBidi" w:hAnsiTheme="majorBidi" w:cstheme="majorBidi"/>
        </w:rPr>
        <w:t xml:space="preserve"> </w:t>
      </w:r>
      <w:r w:rsidR="00093854" w:rsidRPr="00940795">
        <w:rPr>
          <w:rFonts w:asciiTheme="majorBidi" w:hAnsiTheme="majorBidi" w:cstheme="majorBidi"/>
        </w:rPr>
        <w:t>(</w:t>
      </w:r>
      <w:r w:rsidR="000A3177" w:rsidRPr="00940795">
        <w:rPr>
          <w:rFonts w:asciiTheme="majorBidi" w:hAnsiTheme="majorBidi" w:cstheme="majorBidi"/>
        </w:rPr>
        <w:t>8</w:t>
      </w:r>
      <w:r w:rsidR="00093854" w:rsidRPr="00940795">
        <w:rPr>
          <w:rFonts w:asciiTheme="majorBidi" w:hAnsiTheme="majorBidi" w:cstheme="majorBidi"/>
        </w:rPr>
        <w:t>)</w:t>
      </w:r>
      <w:r w:rsidR="00C4162A" w:rsidRPr="00940795">
        <w:rPr>
          <w:rFonts w:asciiTheme="majorBidi" w:hAnsiTheme="majorBidi" w:cstheme="majorBidi"/>
        </w:rPr>
        <w:t xml:space="preserve">, </w:t>
      </w:r>
      <w:r w:rsidR="00093854" w:rsidRPr="00940795">
        <w:rPr>
          <w:rFonts w:asciiTheme="majorBidi" w:hAnsiTheme="majorBidi" w:cstheme="majorBidi"/>
        </w:rPr>
        <w:t>s</w:t>
      </w:r>
      <w:r w:rsidR="00C4162A" w:rsidRPr="00940795">
        <w:rPr>
          <w:rFonts w:asciiTheme="majorBidi" w:hAnsiTheme="majorBidi" w:cstheme="majorBidi"/>
        </w:rPr>
        <w:t>peakers’ turns were furnished</w:t>
      </w:r>
      <w:r w:rsidR="00B24F5F" w:rsidRPr="00940795">
        <w:rPr>
          <w:rFonts w:asciiTheme="majorBidi" w:hAnsiTheme="majorBidi" w:cstheme="majorBidi"/>
        </w:rPr>
        <w:t xml:space="preserve"> </w:t>
      </w:r>
      <w:r w:rsidR="00527E23" w:rsidRPr="00940795">
        <w:rPr>
          <w:rFonts w:asciiTheme="majorBidi" w:hAnsiTheme="majorBidi" w:cstheme="majorBidi"/>
        </w:rPr>
        <w:t>with</w:t>
      </w:r>
      <w:r w:rsidR="00C4162A" w:rsidRPr="00940795">
        <w:rPr>
          <w:rFonts w:asciiTheme="majorBidi" w:hAnsiTheme="majorBidi" w:cstheme="majorBidi"/>
        </w:rPr>
        <w:t xml:space="preserve"> </w:t>
      </w:r>
      <w:r w:rsidR="00822EB6" w:rsidRPr="00940795">
        <w:rPr>
          <w:rFonts w:asciiTheme="majorBidi" w:hAnsiTheme="majorBidi" w:cstheme="majorBidi"/>
        </w:rPr>
        <w:t xml:space="preserve">an </w:t>
      </w:r>
      <w:r w:rsidR="00B24F5F" w:rsidRPr="00940795">
        <w:rPr>
          <w:rFonts w:asciiTheme="majorBidi" w:hAnsiTheme="majorBidi" w:cstheme="majorBidi"/>
        </w:rPr>
        <w:t xml:space="preserve">explicit </w:t>
      </w:r>
      <w:r w:rsidR="00C4162A" w:rsidRPr="00940795">
        <w:rPr>
          <w:rFonts w:asciiTheme="majorBidi" w:hAnsiTheme="majorBidi" w:cstheme="majorBidi"/>
        </w:rPr>
        <w:t xml:space="preserve">nonsarcastic </w:t>
      </w:r>
      <w:r w:rsidR="00822EB6" w:rsidRPr="00940795">
        <w:rPr>
          <w:rFonts w:asciiTheme="majorBidi" w:hAnsiTheme="majorBidi" w:cstheme="majorBidi"/>
        </w:rPr>
        <w:t>marker</w:t>
      </w:r>
      <w:r w:rsidR="00B24F5F" w:rsidRPr="00940795">
        <w:rPr>
          <w:rFonts w:asciiTheme="majorBidi" w:hAnsiTheme="majorBidi" w:cstheme="majorBidi"/>
        </w:rPr>
        <w:t xml:space="preserve"> (</w:t>
      </w:r>
      <w:r w:rsidR="00EE7422" w:rsidRPr="00940795">
        <w:rPr>
          <w:rFonts w:asciiTheme="majorBidi" w:hAnsiTheme="majorBidi" w:cstheme="majorBidi"/>
        </w:rPr>
        <w:t xml:space="preserve">e.g., </w:t>
      </w:r>
      <w:r w:rsidR="00822EB6" w:rsidRPr="00940795">
        <w:rPr>
          <w:rFonts w:asciiTheme="majorBidi" w:hAnsiTheme="majorBidi" w:cstheme="majorBidi"/>
          <w:i/>
          <w:iCs/>
        </w:rPr>
        <w:t>sadly</w:t>
      </w:r>
      <w:r w:rsidR="00B24F5F" w:rsidRPr="00940795">
        <w:rPr>
          <w:rFonts w:asciiTheme="majorBidi" w:hAnsiTheme="majorBidi" w:cstheme="majorBidi"/>
        </w:rPr>
        <w:t>), attes</w:t>
      </w:r>
      <w:r w:rsidR="00C4162A" w:rsidRPr="00940795">
        <w:rPr>
          <w:rFonts w:asciiTheme="majorBidi" w:hAnsiTheme="majorBidi" w:cstheme="majorBidi"/>
        </w:rPr>
        <w:t xml:space="preserve">ting to </w:t>
      </w:r>
      <w:r w:rsidR="00FB0A01" w:rsidRPr="00940795">
        <w:rPr>
          <w:rFonts w:asciiTheme="majorBidi" w:hAnsiTheme="majorBidi" w:cstheme="majorBidi"/>
        </w:rPr>
        <w:t>t</w:t>
      </w:r>
      <w:r w:rsidR="00C4162A" w:rsidRPr="00940795">
        <w:rPr>
          <w:rFonts w:asciiTheme="majorBidi" w:hAnsiTheme="majorBidi" w:cstheme="majorBidi"/>
        </w:rPr>
        <w:t>he</w:t>
      </w:r>
      <w:r w:rsidR="00FB0A01" w:rsidRPr="00940795">
        <w:rPr>
          <w:rFonts w:asciiTheme="majorBidi" w:hAnsiTheme="majorBidi" w:cstheme="majorBidi"/>
        </w:rPr>
        <w:t>i</w:t>
      </w:r>
      <w:r w:rsidR="00C4162A" w:rsidRPr="00940795">
        <w:rPr>
          <w:rFonts w:asciiTheme="majorBidi" w:hAnsiTheme="majorBidi" w:cstheme="majorBidi"/>
        </w:rPr>
        <w:t xml:space="preserve">r </w:t>
      </w:r>
      <w:r w:rsidR="00527E23" w:rsidRPr="00940795">
        <w:rPr>
          <w:rFonts w:asciiTheme="majorBidi" w:hAnsiTheme="majorBidi" w:cstheme="majorBidi"/>
        </w:rPr>
        <w:t>sincerity</w:t>
      </w:r>
      <w:r w:rsidR="007523EC" w:rsidRPr="00940795">
        <w:rPr>
          <w:rFonts w:asciiTheme="majorBidi" w:hAnsiTheme="majorBidi" w:cstheme="majorBidi"/>
        </w:rPr>
        <w:t>. (T</w:t>
      </w:r>
      <w:r w:rsidR="00F908EC" w:rsidRPr="00940795">
        <w:rPr>
          <w:rFonts w:asciiTheme="majorBidi" w:hAnsiTheme="majorBidi" w:cstheme="majorBidi"/>
        </w:rPr>
        <w:t xml:space="preserve">arget </w:t>
      </w:r>
      <w:r w:rsidR="00527E23" w:rsidRPr="00940795">
        <w:rPr>
          <w:rFonts w:asciiTheme="majorBidi" w:hAnsiTheme="majorBidi" w:cstheme="majorBidi"/>
        </w:rPr>
        <w:t>utterances</w:t>
      </w:r>
      <w:r w:rsidR="00F908EC" w:rsidRPr="00940795">
        <w:rPr>
          <w:rFonts w:asciiTheme="majorBidi" w:hAnsiTheme="majorBidi" w:cstheme="majorBidi"/>
        </w:rPr>
        <w:t xml:space="preserve"> in </w:t>
      </w:r>
      <w:r w:rsidR="007523EC" w:rsidRPr="00940795">
        <w:rPr>
          <w:rFonts w:asciiTheme="majorBidi" w:hAnsiTheme="majorBidi" w:cstheme="majorBidi"/>
        </w:rPr>
        <w:t>bold</w:t>
      </w:r>
      <w:r w:rsidR="00F908EC" w:rsidRPr="00940795">
        <w:rPr>
          <w:rFonts w:asciiTheme="majorBidi" w:hAnsiTheme="majorBidi" w:cstheme="majorBidi"/>
        </w:rPr>
        <w:t xml:space="preserve">, for </w:t>
      </w:r>
      <w:r w:rsidR="00527E23" w:rsidRPr="00940795">
        <w:rPr>
          <w:rFonts w:asciiTheme="majorBidi" w:hAnsiTheme="majorBidi" w:cstheme="majorBidi"/>
        </w:rPr>
        <w:t>convenience</w:t>
      </w:r>
      <w:r w:rsidR="00F908EC" w:rsidRPr="00940795">
        <w:rPr>
          <w:rFonts w:asciiTheme="majorBidi" w:hAnsiTheme="majorBidi" w:cstheme="majorBidi"/>
        </w:rPr>
        <w:t>)</w:t>
      </w:r>
      <w:r w:rsidR="0022202B" w:rsidRPr="00940795">
        <w:rPr>
          <w:rFonts w:asciiTheme="majorBidi" w:hAnsiTheme="majorBidi" w:cstheme="majorBidi"/>
        </w:rPr>
        <w:t>:</w:t>
      </w:r>
    </w:p>
    <w:p w:rsidR="0022202B" w:rsidRPr="00940795" w:rsidRDefault="0022202B" w:rsidP="00940795">
      <w:pPr>
        <w:ind w:firstLine="720"/>
        <w:rPr>
          <w:rFonts w:asciiTheme="majorBidi" w:hAnsiTheme="majorBidi" w:cstheme="majorBidi"/>
        </w:rPr>
      </w:pPr>
    </w:p>
    <w:p w:rsidR="0022202B" w:rsidRPr="00940795" w:rsidRDefault="0022202B" w:rsidP="00940795">
      <w:pPr>
        <w:rPr>
          <w:rFonts w:asciiTheme="majorBidi" w:hAnsiTheme="majorBidi" w:cstheme="majorBidi"/>
        </w:rPr>
      </w:pPr>
      <w:r w:rsidRPr="00940795">
        <w:rPr>
          <w:rFonts w:asciiTheme="majorBidi" w:hAnsiTheme="majorBidi" w:cstheme="majorBidi"/>
        </w:rPr>
        <w:t>(</w:t>
      </w:r>
      <w:r w:rsidR="009F18E7" w:rsidRPr="00940795">
        <w:rPr>
          <w:rFonts w:asciiTheme="majorBidi" w:hAnsiTheme="majorBidi" w:cstheme="majorBidi"/>
        </w:rPr>
        <w:t>7</w:t>
      </w:r>
      <w:r w:rsidRPr="00940795">
        <w:rPr>
          <w:rFonts w:asciiTheme="majorBidi" w:hAnsiTheme="majorBidi" w:cstheme="majorBidi"/>
        </w:rPr>
        <w:t xml:space="preserve">) </w:t>
      </w:r>
      <w:r w:rsidRPr="00940795">
        <w:rPr>
          <w:rFonts w:asciiTheme="majorBidi" w:hAnsiTheme="majorBidi" w:cstheme="majorBidi"/>
        </w:rPr>
        <w:tab/>
        <w:t xml:space="preserve">Sagi: Yesterday I started working as a security guard at Ayalon </w:t>
      </w:r>
    </w:p>
    <w:p w:rsidR="0022202B" w:rsidRPr="00940795" w:rsidRDefault="0022202B" w:rsidP="00940795">
      <w:pPr>
        <w:ind w:firstLine="720"/>
        <w:rPr>
          <w:rFonts w:asciiTheme="majorBidi" w:hAnsiTheme="majorBidi" w:cstheme="majorBidi"/>
        </w:rPr>
      </w:pPr>
      <w:r w:rsidRPr="00940795">
        <w:rPr>
          <w:rFonts w:asciiTheme="majorBidi" w:hAnsiTheme="majorBidi" w:cstheme="majorBidi"/>
        </w:rPr>
        <w:t>shopping mall.</w:t>
      </w:r>
    </w:p>
    <w:p w:rsidR="0022202B" w:rsidRPr="00940795" w:rsidRDefault="0022202B" w:rsidP="00940795">
      <w:pPr>
        <w:ind w:firstLine="720"/>
        <w:rPr>
          <w:rFonts w:asciiTheme="majorBidi" w:hAnsiTheme="majorBidi" w:cstheme="majorBidi"/>
        </w:rPr>
      </w:pPr>
      <w:r w:rsidRPr="00940795">
        <w:rPr>
          <w:rFonts w:asciiTheme="majorBidi" w:hAnsiTheme="majorBidi" w:cstheme="majorBidi"/>
        </w:rPr>
        <w:t>Yafit: Irit indeed told me she had seen you there.</w:t>
      </w:r>
    </w:p>
    <w:p w:rsidR="0022202B" w:rsidRPr="00940795" w:rsidRDefault="0022202B" w:rsidP="00940795">
      <w:pPr>
        <w:ind w:firstLine="720"/>
        <w:rPr>
          <w:rFonts w:asciiTheme="majorBidi" w:hAnsiTheme="majorBidi" w:cstheme="majorBidi"/>
        </w:rPr>
      </w:pPr>
      <w:r w:rsidRPr="00940795">
        <w:rPr>
          <w:rFonts w:asciiTheme="majorBidi" w:hAnsiTheme="majorBidi" w:cstheme="majorBidi"/>
        </w:rPr>
        <w:t xml:space="preserve">Sagi (desperate):  It turned out it’s quite a tough job, being on your feet </w:t>
      </w:r>
    </w:p>
    <w:p w:rsidR="0022202B" w:rsidRPr="00940795" w:rsidRDefault="0022202B" w:rsidP="00940795">
      <w:pPr>
        <w:ind w:firstLine="720"/>
        <w:rPr>
          <w:rFonts w:asciiTheme="majorBidi" w:hAnsiTheme="majorBidi" w:cstheme="majorBidi"/>
        </w:rPr>
      </w:pPr>
      <w:r w:rsidRPr="00940795">
        <w:rPr>
          <w:rFonts w:asciiTheme="majorBidi" w:hAnsiTheme="majorBidi" w:cstheme="majorBidi"/>
        </w:rPr>
        <w:t>all day.</w:t>
      </w:r>
    </w:p>
    <w:p w:rsidR="0022202B" w:rsidRPr="00940795" w:rsidRDefault="0022202B" w:rsidP="00940795">
      <w:pPr>
        <w:ind w:firstLine="720"/>
        <w:rPr>
          <w:rFonts w:asciiTheme="majorBidi" w:hAnsiTheme="majorBidi" w:cstheme="majorBidi"/>
        </w:rPr>
      </w:pPr>
      <w:r w:rsidRPr="00940795">
        <w:rPr>
          <w:rFonts w:asciiTheme="majorBidi" w:hAnsiTheme="majorBidi" w:cstheme="majorBidi"/>
        </w:rPr>
        <w:t>Yafit: I hope that at least the pay is worth the effort.</w:t>
      </w:r>
    </w:p>
    <w:p w:rsidR="0022202B" w:rsidRPr="00940795" w:rsidRDefault="0022202B" w:rsidP="00940795">
      <w:pPr>
        <w:ind w:firstLine="720"/>
        <w:rPr>
          <w:rFonts w:asciiTheme="majorBidi" w:hAnsiTheme="majorBidi" w:cstheme="majorBidi"/>
        </w:rPr>
      </w:pPr>
      <w:r w:rsidRPr="00940795">
        <w:rPr>
          <w:rFonts w:asciiTheme="majorBidi" w:hAnsiTheme="majorBidi" w:cstheme="majorBidi"/>
        </w:rPr>
        <w:t>Sagi: At the moment I get 18 shekels per hour.</w:t>
      </w:r>
    </w:p>
    <w:p w:rsidR="0022202B" w:rsidRPr="00940795" w:rsidRDefault="0022202B" w:rsidP="00940795">
      <w:pPr>
        <w:ind w:firstLine="720"/>
        <w:rPr>
          <w:rFonts w:asciiTheme="majorBidi" w:hAnsiTheme="majorBidi" w:cstheme="majorBidi"/>
        </w:rPr>
      </w:pPr>
      <w:r w:rsidRPr="00940795">
        <w:rPr>
          <w:rFonts w:asciiTheme="majorBidi" w:hAnsiTheme="majorBidi" w:cstheme="majorBidi"/>
        </w:rPr>
        <w:t>Yafit (mocking): Great salary you’re getting.</w:t>
      </w:r>
    </w:p>
    <w:p w:rsidR="0022202B" w:rsidRPr="00940795" w:rsidRDefault="0022202B" w:rsidP="00940795">
      <w:pPr>
        <w:ind w:firstLine="720"/>
        <w:rPr>
          <w:rFonts w:asciiTheme="majorBidi" w:hAnsiTheme="majorBidi" w:cstheme="majorBidi"/>
        </w:rPr>
      </w:pPr>
      <w:r w:rsidRPr="00940795">
        <w:rPr>
          <w:rFonts w:asciiTheme="majorBidi" w:hAnsiTheme="majorBidi" w:cstheme="majorBidi"/>
        </w:rPr>
        <w:t>Sagi: I know that’s not enough but they promised a raise soon.</w:t>
      </w:r>
    </w:p>
    <w:p w:rsidR="0022202B" w:rsidRPr="00940795" w:rsidRDefault="0022202B" w:rsidP="00940795">
      <w:pPr>
        <w:ind w:firstLine="720"/>
        <w:rPr>
          <w:rFonts w:asciiTheme="majorBidi" w:hAnsiTheme="majorBidi" w:cstheme="majorBidi"/>
        </w:rPr>
      </w:pPr>
      <w:r w:rsidRPr="00940795">
        <w:rPr>
          <w:rFonts w:asciiTheme="majorBidi" w:hAnsiTheme="majorBidi" w:cstheme="majorBidi"/>
        </w:rPr>
        <w:t>Yafit: And how much will you actually get after the raise?</w:t>
      </w:r>
    </w:p>
    <w:p w:rsidR="0022202B" w:rsidRPr="00940795" w:rsidRDefault="0022202B" w:rsidP="00940795">
      <w:pPr>
        <w:ind w:firstLine="720"/>
        <w:rPr>
          <w:rFonts w:asciiTheme="majorBidi" w:hAnsiTheme="majorBidi" w:cstheme="majorBidi"/>
        </w:rPr>
      </w:pPr>
      <w:r w:rsidRPr="00940795">
        <w:rPr>
          <w:rFonts w:asciiTheme="majorBidi" w:hAnsiTheme="majorBidi" w:cstheme="majorBidi"/>
        </w:rPr>
        <w:t>Sagi: In two weeks from now I’ll get 20 shekels per hour.</w:t>
      </w:r>
    </w:p>
    <w:p w:rsidR="0022202B" w:rsidRPr="00940795" w:rsidRDefault="0022202B" w:rsidP="00940795">
      <w:pPr>
        <w:ind w:firstLine="720"/>
        <w:rPr>
          <w:rFonts w:asciiTheme="majorBidi" w:hAnsiTheme="majorBidi" w:cstheme="majorBidi"/>
        </w:rPr>
      </w:pPr>
      <w:r w:rsidRPr="00940795">
        <w:rPr>
          <w:rFonts w:asciiTheme="majorBidi" w:hAnsiTheme="majorBidi" w:cstheme="majorBidi"/>
        </w:rPr>
        <w:t xml:space="preserve">Yafit (still mocking): </w:t>
      </w:r>
      <w:r w:rsidRPr="00940795">
        <w:rPr>
          <w:rFonts w:asciiTheme="majorBidi" w:hAnsiTheme="majorBidi" w:cstheme="majorBidi"/>
          <w:b/>
          <w:bCs/>
        </w:rPr>
        <w:t>Wow, a highly significant raise</w:t>
      </w:r>
      <w:r w:rsidRPr="00940795">
        <w:rPr>
          <w:rFonts w:asciiTheme="majorBidi" w:hAnsiTheme="majorBidi" w:cstheme="majorBidi"/>
        </w:rPr>
        <w:t>.</w:t>
      </w:r>
    </w:p>
    <w:p w:rsidR="0022202B" w:rsidRPr="00940795" w:rsidRDefault="0022202B" w:rsidP="00940795">
      <w:pPr>
        <w:ind w:firstLine="720"/>
        <w:rPr>
          <w:rFonts w:asciiTheme="majorBidi" w:hAnsiTheme="majorBidi" w:cstheme="majorBidi"/>
        </w:rPr>
      </w:pPr>
    </w:p>
    <w:p w:rsidR="00801FD5" w:rsidRPr="00940795" w:rsidRDefault="00801FD5" w:rsidP="00940795">
      <w:pPr>
        <w:rPr>
          <w:rFonts w:asciiTheme="majorBidi" w:hAnsiTheme="majorBidi" w:cstheme="majorBidi"/>
        </w:rPr>
      </w:pPr>
      <w:r w:rsidRPr="00940795">
        <w:rPr>
          <w:rFonts w:asciiTheme="majorBidi" w:hAnsiTheme="majorBidi" w:cstheme="majorBidi"/>
        </w:rPr>
        <w:t>(</w:t>
      </w:r>
      <w:r w:rsidR="009F18E7" w:rsidRPr="00940795">
        <w:rPr>
          <w:rFonts w:asciiTheme="majorBidi" w:hAnsiTheme="majorBidi" w:cstheme="majorBidi"/>
        </w:rPr>
        <w:t>8</w:t>
      </w:r>
      <w:r w:rsidRPr="00940795">
        <w:rPr>
          <w:rFonts w:asciiTheme="majorBidi" w:hAnsiTheme="majorBidi" w:cstheme="majorBidi"/>
        </w:rPr>
        <w:t>)</w:t>
      </w:r>
      <w:r w:rsidRPr="00940795">
        <w:rPr>
          <w:rFonts w:asciiTheme="majorBidi" w:hAnsiTheme="majorBidi" w:cstheme="majorBidi"/>
        </w:rPr>
        <w:tab/>
        <w:t xml:space="preserve">Sagi: Yesterday I started working as security guard at Ayalon </w:t>
      </w:r>
    </w:p>
    <w:p w:rsidR="00801FD5" w:rsidRPr="00940795" w:rsidRDefault="00801FD5" w:rsidP="00940795">
      <w:pPr>
        <w:ind w:firstLine="720"/>
        <w:rPr>
          <w:rFonts w:asciiTheme="majorBidi" w:hAnsiTheme="majorBidi" w:cstheme="majorBidi"/>
        </w:rPr>
      </w:pPr>
      <w:r w:rsidRPr="00940795">
        <w:rPr>
          <w:rFonts w:asciiTheme="majorBidi" w:hAnsiTheme="majorBidi" w:cstheme="majorBidi"/>
        </w:rPr>
        <w:t>shopping mall.</w:t>
      </w:r>
    </w:p>
    <w:p w:rsidR="00801FD5" w:rsidRPr="00940795" w:rsidRDefault="00801FD5" w:rsidP="00940795">
      <w:pPr>
        <w:ind w:firstLine="720"/>
        <w:rPr>
          <w:rFonts w:asciiTheme="majorBidi" w:hAnsiTheme="majorBidi" w:cstheme="majorBidi"/>
        </w:rPr>
      </w:pPr>
      <w:r w:rsidRPr="00940795">
        <w:rPr>
          <w:rFonts w:asciiTheme="majorBidi" w:hAnsiTheme="majorBidi" w:cstheme="majorBidi"/>
        </w:rPr>
        <w:t>Yafit: Irit indeed told me she had seen you there.</w:t>
      </w:r>
    </w:p>
    <w:p w:rsidR="00801FD5" w:rsidRPr="00940795" w:rsidRDefault="00801FD5" w:rsidP="00940795">
      <w:pPr>
        <w:ind w:left="720"/>
        <w:rPr>
          <w:rFonts w:asciiTheme="majorBidi" w:hAnsiTheme="majorBidi" w:cstheme="majorBidi"/>
        </w:rPr>
      </w:pPr>
      <w:r w:rsidRPr="00940795">
        <w:rPr>
          <w:rFonts w:asciiTheme="majorBidi" w:hAnsiTheme="majorBidi" w:cstheme="majorBidi"/>
        </w:rPr>
        <w:t>Sagi (desperate):  It turned out it’s quite a tough job, being on your feet all day.</w:t>
      </w:r>
    </w:p>
    <w:p w:rsidR="00801FD5" w:rsidRPr="00940795" w:rsidRDefault="00801FD5" w:rsidP="00940795">
      <w:pPr>
        <w:ind w:firstLine="720"/>
        <w:rPr>
          <w:rFonts w:asciiTheme="majorBidi" w:hAnsiTheme="majorBidi" w:cstheme="majorBidi"/>
        </w:rPr>
      </w:pPr>
      <w:r w:rsidRPr="00940795">
        <w:rPr>
          <w:rFonts w:asciiTheme="majorBidi" w:hAnsiTheme="majorBidi" w:cstheme="majorBidi"/>
        </w:rPr>
        <w:t>Yafit: I hope that at least the pay is worth the effort.</w:t>
      </w:r>
    </w:p>
    <w:p w:rsidR="00801FD5" w:rsidRPr="00940795" w:rsidRDefault="00801FD5" w:rsidP="00940795">
      <w:pPr>
        <w:ind w:firstLine="720"/>
        <w:rPr>
          <w:rFonts w:asciiTheme="majorBidi" w:hAnsiTheme="majorBidi" w:cstheme="majorBidi"/>
        </w:rPr>
      </w:pPr>
      <w:r w:rsidRPr="00940795">
        <w:rPr>
          <w:rFonts w:asciiTheme="majorBidi" w:hAnsiTheme="majorBidi" w:cstheme="majorBidi"/>
        </w:rPr>
        <w:t>Sagi: At the moment I get 18 shekels per hour.</w:t>
      </w:r>
    </w:p>
    <w:p w:rsidR="00801FD5" w:rsidRPr="00940795" w:rsidRDefault="00801FD5" w:rsidP="00940795">
      <w:pPr>
        <w:ind w:firstLine="720"/>
        <w:rPr>
          <w:rFonts w:asciiTheme="majorBidi" w:hAnsiTheme="majorBidi" w:cstheme="majorBidi"/>
        </w:rPr>
      </w:pPr>
      <w:r w:rsidRPr="00940795">
        <w:rPr>
          <w:rFonts w:asciiTheme="majorBidi" w:hAnsiTheme="majorBidi" w:cstheme="majorBidi"/>
        </w:rPr>
        <w:t>Yafit (sadly): A very low salary.</w:t>
      </w:r>
    </w:p>
    <w:p w:rsidR="00801FD5" w:rsidRPr="00940795" w:rsidRDefault="00801FD5" w:rsidP="00940795">
      <w:pPr>
        <w:ind w:firstLine="720"/>
        <w:rPr>
          <w:rFonts w:asciiTheme="majorBidi" w:hAnsiTheme="majorBidi" w:cstheme="majorBidi"/>
        </w:rPr>
      </w:pPr>
      <w:r w:rsidRPr="00940795">
        <w:rPr>
          <w:rFonts w:asciiTheme="majorBidi" w:hAnsiTheme="majorBidi" w:cstheme="majorBidi"/>
        </w:rPr>
        <w:t>Sagi: I know that’s not enough, but they promised a raise soon.</w:t>
      </w:r>
    </w:p>
    <w:p w:rsidR="00801FD5" w:rsidRPr="00940795" w:rsidRDefault="00801FD5" w:rsidP="00940795">
      <w:pPr>
        <w:ind w:firstLine="720"/>
        <w:rPr>
          <w:rFonts w:asciiTheme="majorBidi" w:hAnsiTheme="majorBidi" w:cstheme="majorBidi"/>
        </w:rPr>
      </w:pPr>
      <w:r w:rsidRPr="00940795">
        <w:rPr>
          <w:rFonts w:asciiTheme="majorBidi" w:hAnsiTheme="majorBidi" w:cstheme="majorBidi"/>
        </w:rPr>
        <w:t>Yafit: And how much will you actually get after the raise?</w:t>
      </w:r>
    </w:p>
    <w:p w:rsidR="00801FD5" w:rsidRPr="00940795" w:rsidRDefault="00801FD5" w:rsidP="00940795">
      <w:pPr>
        <w:ind w:firstLine="720"/>
        <w:rPr>
          <w:rFonts w:asciiTheme="majorBidi" w:hAnsiTheme="majorBidi" w:cstheme="majorBidi"/>
        </w:rPr>
      </w:pPr>
      <w:r w:rsidRPr="00940795">
        <w:rPr>
          <w:rFonts w:asciiTheme="majorBidi" w:hAnsiTheme="majorBidi" w:cstheme="majorBidi"/>
        </w:rPr>
        <w:t>Sagi: In two weeks from now I’ll get 30 shekels per hour.</w:t>
      </w:r>
    </w:p>
    <w:p w:rsidR="00C51027" w:rsidRPr="00940795" w:rsidRDefault="00801FD5" w:rsidP="00940795">
      <w:pPr>
        <w:ind w:firstLine="720"/>
        <w:rPr>
          <w:rFonts w:asciiTheme="majorBidi" w:hAnsiTheme="majorBidi" w:cstheme="majorBidi"/>
        </w:rPr>
      </w:pPr>
      <w:r w:rsidRPr="00940795">
        <w:rPr>
          <w:rFonts w:asciiTheme="majorBidi" w:hAnsiTheme="majorBidi" w:cstheme="majorBidi"/>
        </w:rPr>
        <w:t xml:space="preserve">Yafit (happily): </w:t>
      </w:r>
      <w:r w:rsidRPr="00940795">
        <w:rPr>
          <w:rFonts w:asciiTheme="majorBidi" w:hAnsiTheme="majorBidi" w:cstheme="majorBidi"/>
          <w:b/>
          <w:bCs/>
        </w:rPr>
        <w:t>Wow, a highly significant raise</w:t>
      </w:r>
      <w:r w:rsidRPr="00940795">
        <w:rPr>
          <w:rFonts w:asciiTheme="majorBidi" w:hAnsiTheme="majorBidi" w:cstheme="majorBidi"/>
        </w:rPr>
        <w:t>.</w:t>
      </w:r>
      <w:r w:rsidR="00C4162A" w:rsidRPr="00940795">
        <w:rPr>
          <w:rFonts w:asciiTheme="majorBidi" w:hAnsiTheme="majorBidi" w:cstheme="majorBidi"/>
        </w:rPr>
        <w:t xml:space="preserve"> </w:t>
      </w:r>
    </w:p>
    <w:p w:rsidR="00801FD5" w:rsidRPr="00940795" w:rsidRDefault="00801FD5" w:rsidP="00940795">
      <w:pPr>
        <w:ind w:firstLine="720"/>
        <w:rPr>
          <w:rFonts w:asciiTheme="majorBidi" w:hAnsiTheme="majorBidi" w:cstheme="majorBidi"/>
        </w:rPr>
      </w:pPr>
    </w:p>
    <w:p w:rsidR="00801FD5" w:rsidRPr="00940795" w:rsidRDefault="007E4B2F" w:rsidP="00940795">
      <w:pPr>
        <w:ind w:firstLine="720"/>
        <w:rPr>
          <w:rFonts w:asciiTheme="majorBidi" w:hAnsiTheme="majorBidi" w:cstheme="majorBidi"/>
        </w:rPr>
      </w:pPr>
      <w:r w:rsidRPr="00940795">
        <w:rPr>
          <w:rFonts w:asciiTheme="majorBidi" w:hAnsiTheme="majorBidi" w:cstheme="majorBidi"/>
        </w:rPr>
        <w:t xml:space="preserve">Results </w:t>
      </w:r>
      <w:r w:rsidR="009C4B97" w:rsidRPr="00940795">
        <w:rPr>
          <w:rFonts w:asciiTheme="majorBidi" w:hAnsiTheme="majorBidi" w:cstheme="majorBidi"/>
        </w:rPr>
        <w:t>show</w:t>
      </w:r>
      <w:r w:rsidR="00F908EC" w:rsidRPr="00940795">
        <w:rPr>
          <w:rFonts w:asciiTheme="majorBidi" w:hAnsiTheme="majorBidi" w:cstheme="majorBidi"/>
        </w:rPr>
        <w:t xml:space="preserve"> that </w:t>
      </w:r>
      <w:r w:rsidR="00817F11" w:rsidRPr="00940795">
        <w:rPr>
          <w:rFonts w:asciiTheme="majorBidi" w:hAnsiTheme="majorBidi" w:cstheme="majorBidi"/>
        </w:rPr>
        <w:t xml:space="preserve">reading </w:t>
      </w:r>
      <w:r w:rsidR="00527E23" w:rsidRPr="00940795">
        <w:rPr>
          <w:rFonts w:asciiTheme="majorBidi" w:hAnsiTheme="majorBidi" w:cstheme="majorBidi"/>
        </w:rPr>
        <w:t>times</w:t>
      </w:r>
      <w:r w:rsidR="00817F11" w:rsidRPr="00940795">
        <w:rPr>
          <w:rFonts w:asciiTheme="majorBidi" w:hAnsiTheme="majorBidi" w:cstheme="majorBidi"/>
        </w:rPr>
        <w:t xml:space="preserve"> of target utterances </w:t>
      </w:r>
      <w:r w:rsidR="009E6FA1" w:rsidRPr="00940795">
        <w:rPr>
          <w:rFonts w:asciiTheme="majorBidi" w:hAnsiTheme="majorBidi" w:cstheme="majorBidi"/>
        </w:rPr>
        <w:t xml:space="preserve">(measure in the first three experiments) </w:t>
      </w:r>
      <w:r w:rsidR="00817F11" w:rsidRPr="00940795">
        <w:rPr>
          <w:rFonts w:asciiTheme="majorBidi" w:hAnsiTheme="majorBidi" w:cstheme="majorBidi"/>
        </w:rPr>
        <w:t xml:space="preserve">were always </w:t>
      </w:r>
      <w:r w:rsidR="00814F46" w:rsidRPr="00940795">
        <w:rPr>
          <w:rFonts w:asciiTheme="majorBidi" w:hAnsiTheme="majorBidi" w:cstheme="majorBidi"/>
        </w:rPr>
        <w:t>longer following sarcastically</w:t>
      </w:r>
      <w:r w:rsidR="00817F11" w:rsidRPr="00940795">
        <w:rPr>
          <w:rFonts w:asciiTheme="majorBidi" w:hAnsiTheme="majorBidi" w:cstheme="majorBidi"/>
        </w:rPr>
        <w:t xml:space="preserve"> biased dialogues </w:t>
      </w:r>
      <w:r w:rsidR="0049391F" w:rsidRPr="00940795">
        <w:rPr>
          <w:rFonts w:asciiTheme="majorBidi" w:hAnsiTheme="majorBidi" w:cstheme="majorBidi"/>
        </w:rPr>
        <w:t>than following</w:t>
      </w:r>
      <w:r w:rsidR="00C2249A" w:rsidRPr="00940795">
        <w:rPr>
          <w:rFonts w:asciiTheme="majorBidi" w:hAnsiTheme="majorBidi" w:cstheme="majorBidi"/>
        </w:rPr>
        <w:t xml:space="preserve"> salience-based</w:t>
      </w:r>
      <w:r w:rsidR="00817F11" w:rsidRPr="00940795">
        <w:rPr>
          <w:rFonts w:asciiTheme="majorBidi" w:hAnsiTheme="majorBidi" w:cstheme="majorBidi"/>
        </w:rPr>
        <w:t xml:space="preserve"> </w:t>
      </w:r>
      <w:r w:rsidR="00C2249A" w:rsidRPr="00940795">
        <w:rPr>
          <w:rFonts w:asciiTheme="majorBidi" w:hAnsiTheme="majorBidi" w:cstheme="majorBidi"/>
        </w:rPr>
        <w:t>b</w:t>
      </w:r>
      <w:r w:rsidR="00F24C6D" w:rsidRPr="00940795">
        <w:rPr>
          <w:rFonts w:asciiTheme="majorBidi" w:hAnsiTheme="majorBidi" w:cstheme="majorBidi"/>
        </w:rPr>
        <w:t>i</w:t>
      </w:r>
      <w:r w:rsidR="00817F11" w:rsidRPr="00940795">
        <w:rPr>
          <w:rFonts w:asciiTheme="majorBidi" w:hAnsiTheme="majorBidi" w:cstheme="majorBidi"/>
        </w:rPr>
        <w:t xml:space="preserve">ased </w:t>
      </w:r>
      <w:r w:rsidR="009E6FA1" w:rsidRPr="00940795">
        <w:rPr>
          <w:rFonts w:asciiTheme="majorBidi" w:hAnsiTheme="majorBidi" w:cstheme="majorBidi"/>
        </w:rPr>
        <w:t>dialogues (</w:t>
      </w:r>
      <w:r w:rsidR="00540821" w:rsidRPr="00940795">
        <w:rPr>
          <w:rFonts w:asciiTheme="majorBidi" w:hAnsiTheme="majorBidi" w:cstheme="majorBidi"/>
        </w:rPr>
        <w:t>although only marginally so in the third experiment)</w:t>
      </w:r>
      <w:r w:rsidR="00817F11" w:rsidRPr="00940795">
        <w:rPr>
          <w:rFonts w:asciiTheme="majorBidi" w:hAnsiTheme="majorBidi" w:cstheme="majorBidi"/>
        </w:rPr>
        <w:t>. In addition</w:t>
      </w:r>
      <w:r w:rsidR="00814F46" w:rsidRPr="00940795">
        <w:rPr>
          <w:rFonts w:asciiTheme="majorBidi" w:hAnsiTheme="majorBidi" w:cstheme="majorBidi"/>
        </w:rPr>
        <w:t>,</w:t>
      </w:r>
      <w:r w:rsidR="00817F11" w:rsidRPr="00940795">
        <w:rPr>
          <w:rFonts w:asciiTheme="majorBidi" w:hAnsiTheme="majorBidi" w:cstheme="majorBidi"/>
        </w:rPr>
        <w:t xml:space="preserve"> </w:t>
      </w:r>
      <w:r w:rsidR="00C2249A" w:rsidRPr="00940795">
        <w:rPr>
          <w:rFonts w:asciiTheme="majorBidi" w:hAnsiTheme="majorBidi" w:cstheme="majorBidi"/>
        </w:rPr>
        <w:t xml:space="preserve">sarcastically </w:t>
      </w:r>
      <w:r w:rsidR="00817F11" w:rsidRPr="00940795">
        <w:rPr>
          <w:rFonts w:asciiTheme="majorBidi" w:hAnsiTheme="majorBidi" w:cstheme="majorBidi"/>
        </w:rPr>
        <w:t>related probes</w:t>
      </w:r>
      <w:r w:rsidR="00183822" w:rsidRPr="00940795">
        <w:rPr>
          <w:rFonts w:asciiTheme="majorBidi" w:hAnsiTheme="majorBidi" w:cstheme="majorBidi"/>
        </w:rPr>
        <w:t xml:space="preserve"> </w:t>
      </w:r>
      <w:r w:rsidR="00817F11" w:rsidRPr="00940795">
        <w:rPr>
          <w:rFonts w:asciiTheme="majorBidi" w:hAnsiTheme="majorBidi" w:cstheme="majorBidi"/>
        </w:rPr>
        <w:t>too</w:t>
      </w:r>
      <w:r w:rsidR="00C2249A" w:rsidRPr="00940795">
        <w:rPr>
          <w:rFonts w:asciiTheme="majorBidi" w:hAnsiTheme="majorBidi" w:cstheme="majorBidi"/>
        </w:rPr>
        <w:t>k</w:t>
      </w:r>
      <w:r w:rsidR="00817F11" w:rsidRPr="00940795">
        <w:rPr>
          <w:rFonts w:asciiTheme="majorBidi" w:hAnsiTheme="majorBidi" w:cstheme="majorBidi"/>
        </w:rPr>
        <w:t xml:space="preserve"> longer to respond to compared to salience-based</w:t>
      </w:r>
      <w:r w:rsidR="00C2249A" w:rsidRPr="00940795">
        <w:rPr>
          <w:rFonts w:asciiTheme="majorBidi" w:hAnsiTheme="majorBidi" w:cstheme="majorBidi"/>
        </w:rPr>
        <w:t xml:space="preserve"> </w:t>
      </w:r>
      <w:r w:rsidR="00527E23" w:rsidRPr="00940795">
        <w:rPr>
          <w:rFonts w:asciiTheme="majorBidi" w:hAnsiTheme="majorBidi" w:cstheme="majorBidi"/>
        </w:rPr>
        <w:t>related</w:t>
      </w:r>
      <w:r w:rsidR="00817F11" w:rsidRPr="00940795">
        <w:rPr>
          <w:rFonts w:asciiTheme="majorBidi" w:hAnsiTheme="majorBidi" w:cstheme="majorBidi"/>
        </w:rPr>
        <w:t xml:space="preserve"> probes</w:t>
      </w:r>
      <w:r w:rsidR="006E1D6B" w:rsidRPr="00940795">
        <w:rPr>
          <w:rFonts w:asciiTheme="majorBidi" w:hAnsiTheme="majorBidi" w:cstheme="majorBidi"/>
        </w:rPr>
        <w:t xml:space="preserve">. </w:t>
      </w:r>
      <w:r w:rsidR="00535C24" w:rsidRPr="00940795">
        <w:rPr>
          <w:rFonts w:asciiTheme="majorBidi" w:hAnsiTheme="majorBidi" w:cstheme="majorBidi"/>
        </w:rPr>
        <w:t>(</w:t>
      </w:r>
      <w:r w:rsidR="006E1D6B" w:rsidRPr="00940795">
        <w:rPr>
          <w:rFonts w:asciiTheme="majorBidi" w:hAnsiTheme="majorBidi" w:cstheme="majorBidi"/>
        </w:rPr>
        <w:t>This was true</w:t>
      </w:r>
      <w:r w:rsidR="00540821" w:rsidRPr="00940795">
        <w:rPr>
          <w:rFonts w:asciiTheme="majorBidi" w:hAnsiTheme="majorBidi" w:cstheme="majorBidi"/>
        </w:rPr>
        <w:t xml:space="preserve"> at 750 ISI</w:t>
      </w:r>
      <w:r w:rsidR="000E3A5A" w:rsidRPr="00940795">
        <w:rPr>
          <w:rFonts w:asciiTheme="majorBidi" w:hAnsiTheme="majorBidi" w:cstheme="majorBidi"/>
        </w:rPr>
        <w:t xml:space="preserve"> </w:t>
      </w:r>
      <w:r w:rsidR="0090464A" w:rsidRPr="00940795">
        <w:rPr>
          <w:rFonts w:asciiTheme="majorBidi" w:hAnsiTheme="majorBidi" w:cstheme="majorBidi"/>
        </w:rPr>
        <w:t>and marginally so at 2000 ms ISI</w:t>
      </w:r>
      <w:r w:rsidR="00C3788C" w:rsidRPr="00940795">
        <w:rPr>
          <w:rFonts w:asciiTheme="majorBidi" w:hAnsiTheme="majorBidi" w:cstheme="majorBidi"/>
        </w:rPr>
        <w:t xml:space="preserve"> but not at 1500 ms ISI</w:t>
      </w:r>
      <w:r w:rsidR="00540821" w:rsidRPr="00940795">
        <w:rPr>
          <w:rFonts w:asciiTheme="majorBidi" w:hAnsiTheme="majorBidi" w:cstheme="majorBidi"/>
        </w:rPr>
        <w:t>)</w:t>
      </w:r>
      <w:r w:rsidR="00817F11" w:rsidRPr="00940795">
        <w:rPr>
          <w:rFonts w:asciiTheme="majorBidi" w:hAnsiTheme="majorBidi" w:cstheme="majorBidi"/>
        </w:rPr>
        <w:t>.</w:t>
      </w:r>
    </w:p>
    <w:p w:rsidR="00C001C4" w:rsidRPr="00940795" w:rsidRDefault="009710F9" w:rsidP="00940795">
      <w:pPr>
        <w:ind w:firstLine="720"/>
        <w:rPr>
          <w:rFonts w:asciiTheme="majorBidi" w:hAnsiTheme="majorBidi" w:cstheme="majorBidi"/>
        </w:rPr>
      </w:pPr>
      <w:r w:rsidRPr="00940795">
        <w:rPr>
          <w:rFonts w:asciiTheme="majorBidi" w:hAnsiTheme="majorBidi" w:cstheme="majorBidi"/>
        </w:rPr>
        <w:t>Fein</w:t>
      </w:r>
      <w:r w:rsidR="00621F90" w:rsidRPr="00940795">
        <w:rPr>
          <w:rFonts w:asciiTheme="majorBidi" w:hAnsiTheme="majorBidi" w:cstheme="majorBidi"/>
        </w:rPr>
        <w:t xml:space="preserve"> et al.</w:t>
      </w:r>
      <w:r w:rsidRPr="00940795">
        <w:rPr>
          <w:rFonts w:asciiTheme="majorBidi" w:hAnsiTheme="majorBidi" w:cstheme="majorBidi"/>
        </w:rPr>
        <w:t xml:space="preserve"> </w:t>
      </w:r>
      <w:r w:rsidR="00621F90" w:rsidRPr="00940795">
        <w:rPr>
          <w:rFonts w:asciiTheme="majorBidi" w:hAnsiTheme="majorBidi" w:cstheme="majorBidi"/>
        </w:rPr>
        <w:t>(2013</w:t>
      </w:r>
      <w:r w:rsidR="00361FA5" w:rsidRPr="00940795">
        <w:rPr>
          <w:rFonts w:asciiTheme="majorBidi" w:hAnsiTheme="majorBidi" w:cstheme="majorBidi"/>
        </w:rPr>
        <w:t xml:space="preserve">) </w:t>
      </w:r>
      <w:r w:rsidR="00C85D00" w:rsidRPr="00940795">
        <w:rPr>
          <w:rFonts w:asciiTheme="majorBidi" w:hAnsiTheme="majorBidi" w:cstheme="majorBidi"/>
        </w:rPr>
        <w:t>further</w:t>
      </w:r>
      <w:r w:rsidR="00C001C4" w:rsidRPr="00940795">
        <w:rPr>
          <w:rFonts w:asciiTheme="majorBidi" w:hAnsiTheme="majorBidi" w:cstheme="majorBidi"/>
        </w:rPr>
        <w:t xml:space="preserve"> </w:t>
      </w:r>
      <w:r w:rsidR="00D864B5" w:rsidRPr="00940795">
        <w:rPr>
          <w:rFonts w:asciiTheme="majorBidi" w:hAnsiTheme="majorBidi" w:cstheme="majorBidi"/>
        </w:rPr>
        <w:t>tested the co</w:t>
      </w:r>
      <w:r w:rsidR="00343BFE" w:rsidRPr="00940795">
        <w:rPr>
          <w:rFonts w:asciiTheme="majorBidi" w:hAnsiTheme="majorBidi" w:cstheme="majorBidi"/>
        </w:rPr>
        <w:t>n</w:t>
      </w:r>
      <w:r w:rsidR="00D864B5" w:rsidRPr="00940795">
        <w:rPr>
          <w:rFonts w:asciiTheme="majorBidi" w:hAnsiTheme="majorBidi" w:cstheme="majorBidi"/>
        </w:rPr>
        <w:t>te</w:t>
      </w:r>
      <w:r w:rsidR="00343BFE" w:rsidRPr="00940795">
        <w:rPr>
          <w:rFonts w:asciiTheme="majorBidi" w:hAnsiTheme="majorBidi" w:cstheme="majorBidi"/>
        </w:rPr>
        <w:t>x</w:t>
      </w:r>
      <w:r w:rsidR="00D864B5" w:rsidRPr="00940795">
        <w:rPr>
          <w:rFonts w:asciiTheme="majorBidi" w:hAnsiTheme="majorBidi" w:cstheme="majorBidi"/>
        </w:rPr>
        <w:t>tualist approach</w:t>
      </w:r>
      <w:r w:rsidR="00910A83" w:rsidRPr="00940795">
        <w:rPr>
          <w:rFonts w:asciiTheme="majorBidi" w:hAnsiTheme="majorBidi" w:cstheme="majorBidi"/>
        </w:rPr>
        <w:t xml:space="preserve"> by</w:t>
      </w:r>
      <w:r w:rsidR="00D864B5" w:rsidRPr="00940795">
        <w:rPr>
          <w:rFonts w:asciiTheme="majorBidi" w:hAnsiTheme="majorBidi" w:cstheme="majorBidi"/>
        </w:rPr>
        <w:t xml:space="preserve"> </w:t>
      </w:r>
      <w:r w:rsidR="00F24C6D" w:rsidRPr="00940795">
        <w:rPr>
          <w:rFonts w:asciiTheme="majorBidi" w:hAnsiTheme="majorBidi" w:cstheme="majorBidi"/>
        </w:rPr>
        <w:t>strengthening the contexts in the +</w:t>
      </w:r>
      <w:r w:rsidR="00B54B9C" w:rsidRPr="00940795">
        <w:rPr>
          <w:rFonts w:asciiTheme="majorBidi" w:hAnsiTheme="majorBidi" w:cstheme="majorBidi"/>
        </w:rPr>
        <w:t>Expectation</w:t>
      </w:r>
      <w:r w:rsidR="00F24C6D" w:rsidRPr="00940795">
        <w:rPr>
          <w:rFonts w:asciiTheme="majorBidi" w:hAnsiTheme="majorBidi" w:cstheme="majorBidi"/>
        </w:rPr>
        <w:t xml:space="preserve"> condi</w:t>
      </w:r>
      <w:r w:rsidR="00B54B9C" w:rsidRPr="00940795">
        <w:rPr>
          <w:rFonts w:asciiTheme="majorBidi" w:hAnsiTheme="majorBidi" w:cstheme="majorBidi"/>
        </w:rPr>
        <w:t>tion</w:t>
      </w:r>
      <w:r w:rsidR="00F24C6D" w:rsidRPr="00940795">
        <w:rPr>
          <w:rFonts w:asciiTheme="majorBidi" w:hAnsiTheme="majorBidi" w:cstheme="majorBidi"/>
        </w:rPr>
        <w:t xml:space="preserve"> (originally in Giora, Fein, Laadan et al., 2007)</w:t>
      </w:r>
      <w:r w:rsidR="008C1266" w:rsidRPr="00940795">
        <w:rPr>
          <w:rFonts w:asciiTheme="majorBidi" w:hAnsiTheme="majorBidi" w:cstheme="majorBidi"/>
        </w:rPr>
        <w:t>,</w:t>
      </w:r>
      <w:r w:rsidR="00F24C6D" w:rsidRPr="00940795">
        <w:rPr>
          <w:rFonts w:asciiTheme="majorBidi" w:hAnsiTheme="majorBidi" w:cstheme="majorBidi"/>
        </w:rPr>
        <w:t xml:space="preserve"> </w:t>
      </w:r>
      <w:r w:rsidR="00B54B9C" w:rsidRPr="00940795">
        <w:rPr>
          <w:rFonts w:asciiTheme="majorBidi" w:hAnsiTheme="majorBidi" w:cstheme="majorBidi"/>
        </w:rPr>
        <w:t>but not in the -Expectation condition</w:t>
      </w:r>
      <w:r w:rsidR="008C1266" w:rsidRPr="00940795">
        <w:rPr>
          <w:rFonts w:asciiTheme="majorBidi" w:hAnsiTheme="majorBidi" w:cstheme="majorBidi"/>
        </w:rPr>
        <w:t>,</w:t>
      </w:r>
      <w:r w:rsidR="00DC75C4" w:rsidRPr="00940795">
        <w:rPr>
          <w:rFonts w:asciiTheme="majorBidi" w:hAnsiTheme="majorBidi" w:cstheme="majorBidi"/>
        </w:rPr>
        <w:t xml:space="preserve"> </w:t>
      </w:r>
      <w:r w:rsidR="00C85D00" w:rsidRPr="00940795">
        <w:rPr>
          <w:rFonts w:asciiTheme="majorBidi" w:hAnsiTheme="majorBidi" w:cstheme="majorBidi"/>
        </w:rPr>
        <w:t xml:space="preserve">by letting participants know </w:t>
      </w:r>
      <w:r w:rsidR="00D50842" w:rsidRPr="00940795">
        <w:rPr>
          <w:rFonts w:asciiTheme="majorBidi" w:hAnsiTheme="majorBidi" w:cstheme="majorBidi"/>
        </w:rPr>
        <w:t>t</w:t>
      </w:r>
      <w:r w:rsidR="00DC75C4" w:rsidRPr="00940795">
        <w:rPr>
          <w:rFonts w:asciiTheme="majorBidi" w:hAnsiTheme="majorBidi" w:cstheme="majorBidi"/>
        </w:rPr>
        <w:t>hat</w:t>
      </w:r>
      <w:r w:rsidR="00F24C6D" w:rsidRPr="00940795">
        <w:rPr>
          <w:rFonts w:asciiTheme="majorBidi" w:hAnsiTheme="majorBidi" w:cstheme="majorBidi"/>
        </w:rPr>
        <w:t xml:space="preserve"> sarcasm </w:t>
      </w:r>
      <w:r w:rsidR="00527E23" w:rsidRPr="00940795">
        <w:rPr>
          <w:rFonts w:asciiTheme="majorBidi" w:hAnsiTheme="majorBidi" w:cstheme="majorBidi"/>
        </w:rPr>
        <w:t>interpretation</w:t>
      </w:r>
      <w:r w:rsidR="00DC75C4" w:rsidRPr="00940795">
        <w:rPr>
          <w:rFonts w:asciiTheme="majorBidi" w:hAnsiTheme="majorBidi" w:cstheme="majorBidi"/>
        </w:rPr>
        <w:t xml:space="preserve"> was tested</w:t>
      </w:r>
      <w:r w:rsidR="00F24C6D" w:rsidRPr="00940795">
        <w:rPr>
          <w:rFonts w:asciiTheme="majorBidi" w:hAnsiTheme="majorBidi" w:cstheme="majorBidi"/>
        </w:rPr>
        <w:t>.</w:t>
      </w:r>
      <w:r w:rsidR="008C1266" w:rsidRPr="00940795">
        <w:rPr>
          <w:rFonts w:asciiTheme="majorBidi" w:hAnsiTheme="majorBidi" w:cstheme="majorBidi"/>
        </w:rPr>
        <w:t xml:space="preserve"> </w:t>
      </w:r>
      <w:r w:rsidR="003B255B" w:rsidRPr="00940795">
        <w:rPr>
          <w:rFonts w:asciiTheme="majorBidi" w:hAnsiTheme="majorBidi" w:cstheme="majorBidi"/>
        </w:rPr>
        <w:t>Participants were</w:t>
      </w:r>
      <w:r w:rsidR="0070347F" w:rsidRPr="00940795">
        <w:rPr>
          <w:rFonts w:asciiTheme="majorBidi" w:hAnsiTheme="majorBidi" w:cstheme="majorBidi"/>
        </w:rPr>
        <w:t xml:space="preserve"> also allowed a g</w:t>
      </w:r>
      <w:r w:rsidR="008C1266" w:rsidRPr="00940795">
        <w:rPr>
          <w:rFonts w:asciiTheme="majorBidi" w:hAnsiTheme="majorBidi" w:cstheme="majorBidi"/>
        </w:rPr>
        <w:t xml:space="preserve">reat variety </w:t>
      </w:r>
      <w:r w:rsidR="00070D88" w:rsidRPr="00940795">
        <w:rPr>
          <w:rFonts w:asciiTheme="majorBidi" w:hAnsiTheme="majorBidi" w:cstheme="majorBidi"/>
        </w:rPr>
        <w:t>o</w:t>
      </w:r>
      <w:r w:rsidR="008C1266" w:rsidRPr="00940795">
        <w:rPr>
          <w:rFonts w:asciiTheme="majorBidi" w:hAnsiTheme="majorBidi" w:cstheme="majorBidi"/>
        </w:rPr>
        <w:t xml:space="preserve">f </w:t>
      </w:r>
      <w:r w:rsidR="00527E23" w:rsidRPr="00940795">
        <w:rPr>
          <w:rFonts w:asciiTheme="majorBidi" w:hAnsiTheme="majorBidi" w:cstheme="majorBidi"/>
        </w:rPr>
        <w:t>delays</w:t>
      </w:r>
      <w:r w:rsidR="008C1266" w:rsidRPr="00940795">
        <w:rPr>
          <w:rFonts w:asciiTheme="majorBidi" w:hAnsiTheme="majorBidi" w:cstheme="majorBidi"/>
        </w:rPr>
        <w:t xml:space="preserve"> for the </w:t>
      </w:r>
      <w:r w:rsidR="003B255B" w:rsidRPr="00940795">
        <w:rPr>
          <w:rFonts w:asciiTheme="majorBidi" w:hAnsiTheme="majorBidi" w:cstheme="majorBidi"/>
        </w:rPr>
        <w:t>lexical</w:t>
      </w:r>
      <w:r w:rsidR="008C1266" w:rsidRPr="00940795">
        <w:rPr>
          <w:rFonts w:asciiTheme="majorBidi" w:hAnsiTheme="majorBidi" w:cstheme="majorBidi"/>
        </w:rPr>
        <w:t xml:space="preserve"> decision task (750, 1000, 1500, 2000, </w:t>
      </w:r>
      <w:r w:rsidR="007B6654" w:rsidRPr="00940795">
        <w:rPr>
          <w:rFonts w:asciiTheme="majorBidi" w:hAnsiTheme="majorBidi" w:cstheme="majorBidi"/>
        </w:rPr>
        <w:t xml:space="preserve">2500 and </w:t>
      </w:r>
      <w:r w:rsidR="008C1266" w:rsidRPr="00940795">
        <w:rPr>
          <w:rFonts w:asciiTheme="majorBidi" w:hAnsiTheme="majorBidi" w:cstheme="majorBidi"/>
        </w:rPr>
        <w:t>3000 ms ISIs)</w:t>
      </w:r>
      <w:r w:rsidR="0070347F" w:rsidRPr="00940795">
        <w:rPr>
          <w:rFonts w:asciiTheme="majorBidi" w:hAnsiTheme="majorBidi" w:cstheme="majorBidi"/>
        </w:rPr>
        <w:t>.</w:t>
      </w:r>
      <w:r w:rsidR="008C1266" w:rsidRPr="00940795">
        <w:rPr>
          <w:rFonts w:asciiTheme="majorBidi" w:hAnsiTheme="majorBidi" w:cstheme="majorBidi"/>
        </w:rPr>
        <w:t xml:space="preserve"> </w:t>
      </w:r>
      <w:r w:rsidR="00527E23" w:rsidRPr="00940795">
        <w:rPr>
          <w:rFonts w:asciiTheme="majorBidi" w:hAnsiTheme="majorBidi" w:cstheme="majorBidi"/>
        </w:rPr>
        <w:t>Results</w:t>
      </w:r>
      <w:r w:rsidR="0070347F" w:rsidRPr="00940795">
        <w:rPr>
          <w:rFonts w:asciiTheme="majorBidi" w:hAnsiTheme="majorBidi" w:cstheme="majorBidi"/>
        </w:rPr>
        <w:t>, howe</w:t>
      </w:r>
      <w:r w:rsidR="003928C0" w:rsidRPr="00940795">
        <w:rPr>
          <w:rFonts w:asciiTheme="majorBidi" w:hAnsiTheme="majorBidi" w:cstheme="majorBidi"/>
        </w:rPr>
        <w:t>v</w:t>
      </w:r>
      <w:r w:rsidR="0070347F" w:rsidRPr="00940795">
        <w:rPr>
          <w:rFonts w:asciiTheme="majorBidi" w:hAnsiTheme="majorBidi" w:cstheme="majorBidi"/>
        </w:rPr>
        <w:t>er,</w:t>
      </w:r>
      <w:r w:rsidR="008C1266" w:rsidRPr="00940795">
        <w:rPr>
          <w:rFonts w:asciiTheme="majorBidi" w:hAnsiTheme="majorBidi" w:cstheme="majorBidi"/>
        </w:rPr>
        <w:t xml:space="preserve"> </w:t>
      </w:r>
      <w:r w:rsidR="00527E23" w:rsidRPr="00940795">
        <w:rPr>
          <w:rFonts w:asciiTheme="majorBidi" w:hAnsiTheme="majorBidi" w:cstheme="majorBidi"/>
        </w:rPr>
        <w:t>showed</w:t>
      </w:r>
      <w:r w:rsidR="00C001C4" w:rsidRPr="00940795">
        <w:rPr>
          <w:rFonts w:asciiTheme="majorBidi" w:hAnsiTheme="majorBidi" w:cstheme="majorBidi"/>
        </w:rPr>
        <w:t xml:space="preserve"> </w:t>
      </w:r>
      <w:r w:rsidR="0070347F" w:rsidRPr="00940795">
        <w:rPr>
          <w:rFonts w:asciiTheme="majorBidi" w:hAnsiTheme="majorBidi" w:cstheme="majorBidi"/>
        </w:rPr>
        <w:t xml:space="preserve">that </w:t>
      </w:r>
      <w:r w:rsidR="00C001C4" w:rsidRPr="00940795">
        <w:rPr>
          <w:rFonts w:asciiTheme="majorBidi" w:hAnsiTheme="majorBidi" w:cstheme="majorBidi"/>
        </w:rPr>
        <w:t xml:space="preserve">strengthening </w:t>
      </w:r>
      <w:r w:rsidR="003928C0" w:rsidRPr="00940795">
        <w:rPr>
          <w:rFonts w:asciiTheme="majorBidi" w:hAnsiTheme="majorBidi" w:cstheme="majorBidi"/>
        </w:rPr>
        <w:t xml:space="preserve">the contextual </w:t>
      </w:r>
      <w:r w:rsidR="00527E23" w:rsidRPr="00940795">
        <w:rPr>
          <w:rFonts w:asciiTheme="majorBidi" w:hAnsiTheme="majorBidi" w:cstheme="majorBidi"/>
        </w:rPr>
        <w:t>bias</w:t>
      </w:r>
      <w:r w:rsidR="003928C0" w:rsidRPr="00940795">
        <w:rPr>
          <w:rFonts w:asciiTheme="majorBidi" w:hAnsiTheme="majorBidi" w:cstheme="majorBidi"/>
        </w:rPr>
        <w:t xml:space="preserve"> (manipulated in</w:t>
      </w:r>
      <w:r w:rsidR="00C001C4" w:rsidRPr="00940795">
        <w:rPr>
          <w:rFonts w:asciiTheme="majorBidi" w:hAnsiTheme="majorBidi" w:cstheme="majorBidi"/>
        </w:rPr>
        <w:t xml:space="preserve"> Giora, Fein, Laadan et al</w:t>
      </w:r>
      <w:r w:rsidR="003928C0" w:rsidRPr="00940795">
        <w:rPr>
          <w:rFonts w:asciiTheme="majorBidi" w:hAnsiTheme="majorBidi" w:cstheme="majorBidi"/>
        </w:rPr>
        <w:t>,</w:t>
      </w:r>
      <w:r w:rsidR="00C001C4" w:rsidRPr="00940795">
        <w:rPr>
          <w:rFonts w:asciiTheme="majorBidi" w:hAnsiTheme="majorBidi" w:cstheme="majorBidi"/>
        </w:rPr>
        <w:t xml:space="preserve"> 2007) </w:t>
      </w:r>
      <w:r w:rsidR="003928C0" w:rsidRPr="00940795">
        <w:rPr>
          <w:rFonts w:asciiTheme="majorBidi" w:hAnsiTheme="majorBidi" w:cstheme="majorBidi"/>
        </w:rPr>
        <w:t xml:space="preserve">in favor of a sarcastic interpretation </w:t>
      </w:r>
      <w:r w:rsidR="00C001C4" w:rsidRPr="00940795">
        <w:rPr>
          <w:rFonts w:asciiTheme="majorBidi" w:hAnsiTheme="majorBidi" w:cstheme="majorBidi"/>
        </w:rPr>
        <w:t>by intro</w:t>
      </w:r>
      <w:r w:rsidR="003928C0" w:rsidRPr="00940795">
        <w:rPr>
          <w:rFonts w:asciiTheme="majorBidi" w:hAnsiTheme="majorBidi" w:cstheme="majorBidi"/>
        </w:rPr>
        <w:t>ducing an additional constraint</w:t>
      </w:r>
      <w:r w:rsidR="00C001C4" w:rsidRPr="00940795">
        <w:rPr>
          <w:rFonts w:asciiTheme="majorBidi" w:hAnsiTheme="majorBidi" w:cstheme="majorBidi"/>
        </w:rPr>
        <w:t xml:space="preserve"> did not affect the patterns of results obtained earlier.</w:t>
      </w:r>
      <w:r w:rsidR="0070347F" w:rsidRPr="00940795">
        <w:rPr>
          <w:rFonts w:asciiTheme="majorBidi" w:hAnsiTheme="majorBidi" w:cstheme="majorBidi"/>
        </w:rPr>
        <w:t xml:space="preserve"> De</w:t>
      </w:r>
      <w:r w:rsidR="0027440E" w:rsidRPr="00940795">
        <w:rPr>
          <w:rFonts w:asciiTheme="majorBidi" w:hAnsiTheme="majorBidi" w:cstheme="majorBidi"/>
        </w:rPr>
        <w:t>s</w:t>
      </w:r>
      <w:r w:rsidR="0070347F" w:rsidRPr="00940795">
        <w:rPr>
          <w:rFonts w:asciiTheme="majorBidi" w:hAnsiTheme="majorBidi" w:cstheme="majorBidi"/>
        </w:rPr>
        <w:t xml:space="preserve">pite </w:t>
      </w:r>
      <w:r w:rsidR="00527E23" w:rsidRPr="00940795">
        <w:rPr>
          <w:rFonts w:asciiTheme="majorBidi" w:hAnsiTheme="majorBidi" w:cstheme="majorBidi"/>
        </w:rPr>
        <w:t>employing</w:t>
      </w:r>
      <w:r w:rsidR="00C001C4" w:rsidRPr="00940795">
        <w:rPr>
          <w:rFonts w:asciiTheme="majorBidi" w:hAnsiTheme="majorBidi" w:cstheme="majorBidi"/>
        </w:rPr>
        <w:t xml:space="preserve"> multiple constraints</w:t>
      </w:r>
      <w:r w:rsidR="0027440E" w:rsidRPr="00940795">
        <w:rPr>
          <w:rFonts w:asciiTheme="majorBidi" w:hAnsiTheme="majorBidi" w:cstheme="majorBidi"/>
        </w:rPr>
        <w:t>,</w:t>
      </w:r>
      <w:r w:rsidR="00C001C4" w:rsidRPr="00940795">
        <w:rPr>
          <w:rFonts w:asciiTheme="majorBidi" w:hAnsiTheme="majorBidi" w:cstheme="majorBidi"/>
        </w:rPr>
        <w:t xml:space="preserve"> </w:t>
      </w:r>
      <w:r w:rsidR="00527E23" w:rsidRPr="00940795">
        <w:rPr>
          <w:rFonts w:asciiTheme="majorBidi" w:hAnsiTheme="majorBidi" w:cstheme="majorBidi"/>
        </w:rPr>
        <w:t>sarcasm</w:t>
      </w:r>
      <w:r w:rsidR="0070347F" w:rsidRPr="00940795">
        <w:rPr>
          <w:rFonts w:asciiTheme="majorBidi" w:hAnsiTheme="majorBidi" w:cstheme="majorBidi"/>
        </w:rPr>
        <w:t xml:space="preserve"> was</w:t>
      </w:r>
      <w:r w:rsidR="00C001C4" w:rsidRPr="00940795">
        <w:rPr>
          <w:rFonts w:asciiTheme="majorBidi" w:hAnsiTheme="majorBidi" w:cstheme="majorBidi"/>
        </w:rPr>
        <w:t xml:space="preserve"> not facilitate</w:t>
      </w:r>
      <w:r w:rsidR="0070347F" w:rsidRPr="00940795">
        <w:rPr>
          <w:rFonts w:asciiTheme="majorBidi" w:hAnsiTheme="majorBidi" w:cstheme="majorBidi"/>
        </w:rPr>
        <w:t>d</w:t>
      </w:r>
      <w:r w:rsidR="00C001C4" w:rsidRPr="00940795">
        <w:rPr>
          <w:rFonts w:asciiTheme="majorBidi" w:hAnsiTheme="majorBidi" w:cstheme="majorBidi"/>
        </w:rPr>
        <w:t xml:space="preserve">. </w:t>
      </w:r>
      <w:r w:rsidR="001C4B30" w:rsidRPr="00940795">
        <w:rPr>
          <w:rFonts w:asciiTheme="majorBidi" w:hAnsiTheme="majorBidi" w:cstheme="majorBidi"/>
        </w:rPr>
        <w:t>C</w:t>
      </w:r>
      <w:r w:rsidR="00952659" w:rsidRPr="00940795">
        <w:rPr>
          <w:rFonts w:asciiTheme="majorBidi" w:hAnsiTheme="majorBidi" w:cstheme="majorBidi"/>
        </w:rPr>
        <w:t xml:space="preserve">ompared to the sarcastic </w:t>
      </w:r>
      <w:r w:rsidR="00527E23" w:rsidRPr="00940795">
        <w:rPr>
          <w:rFonts w:asciiTheme="majorBidi" w:hAnsiTheme="majorBidi" w:cstheme="majorBidi"/>
        </w:rPr>
        <w:t>interpretation</w:t>
      </w:r>
      <w:r w:rsidR="00952659" w:rsidRPr="00940795">
        <w:rPr>
          <w:rFonts w:asciiTheme="majorBidi" w:hAnsiTheme="majorBidi" w:cstheme="majorBidi"/>
        </w:rPr>
        <w:t>,</w:t>
      </w:r>
      <w:r w:rsidR="00C001C4" w:rsidRPr="00940795">
        <w:rPr>
          <w:rFonts w:asciiTheme="majorBidi" w:hAnsiTheme="majorBidi" w:cstheme="majorBidi"/>
        </w:rPr>
        <w:t xml:space="preserve"> </w:t>
      </w:r>
      <w:r w:rsidR="001C4B30" w:rsidRPr="00940795">
        <w:rPr>
          <w:rFonts w:asciiTheme="majorBidi" w:hAnsiTheme="majorBidi" w:cstheme="majorBidi"/>
        </w:rPr>
        <w:t xml:space="preserve">however, </w:t>
      </w:r>
      <w:r w:rsidR="00C001C4" w:rsidRPr="00940795">
        <w:rPr>
          <w:rFonts w:asciiTheme="majorBidi" w:hAnsiTheme="majorBidi" w:cstheme="majorBidi"/>
        </w:rPr>
        <w:t>incompatible salience-based interpretations were made available in</w:t>
      </w:r>
      <w:r w:rsidR="0070347F" w:rsidRPr="00940795">
        <w:rPr>
          <w:rFonts w:asciiTheme="majorBidi" w:hAnsiTheme="majorBidi" w:cstheme="majorBidi"/>
        </w:rPr>
        <w:t>itially in</w:t>
      </w:r>
      <w:r w:rsidR="00C001C4" w:rsidRPr="00940795">
        <w:rPr>
          <w:rFonts w:asciiTheme="majorBidi" w:hAnsiTheme="majorBidi" w:cstheme="majorBidi"/>
        </w:rPr>
        <w:t xml:space="preserve"> both conditions</w:t>
      </w:r>
      <w:r w:rsidR="00A2119B" w:rsidRPr="00940795">
        <w:rPr>
          <w:rFonts w:asciiTheme="majorBidi" w:hAnsiTheme="majorBidi" w:cstheme="majorBidi"/>
        </w:rPr>
        <w:t xml:space="preserve"> (although at the longest delay of 3000 ms they began to decay)</w:t>
      </w:r>
      <w:r w:rsidR="00C001C4" w:rsidRPr="00940795">
        <w:rPr>
          <w:rFonts w:asciiTheme="majorBidi" w:hAnsiTheme="majorBidi" w:cstheme="majorBidi"/>
        </w:rPr>
        <w:t>.</w:t>
      </w:r>
    </w:p>
    <w:p w:rsidR="00FF4BDD" w:rsidRPr="00940795" w:rsidRDefault="00527E23" w:rsidP="00940795">
      <w:pPr>
        <w:ind w:firstLine="720"/>
        <w:rPr>
          <w:rFonts w:asciiTheme="majorBidi" w:hAnsiTheme="majorBidi" w:cstheme="majorBidi"/>
        </w:rPr>
      </w:pPr>
      <w:r w:rsidRPr="00940795">
        <w:rPr>
          <w:rFonts w:asciiTheme="majorBidi" w:hAnsiTheme="majorBidi" w:cstheme="majorBidi"/>
        </w:rPr>
        <w:t>Similarly</w:t>
      </w:r>
      <w:r w:rsidR="00FF4BDD" w:rsidRPr="00940795">
        <w:rPr>
          <w:rFonts w:asciiTheme="majorBidi" w:hAnsiTheme="majorBidi" w:cstheme="majorBidi"/>
        </w:rPr>
        <w:t xml:space="preserve">, in </w:t>
      </w:r>
      <w:r w:rsidR="00FF4BDD" w:rsidRPr="00940795">
        <w:rPr>
          <w:rFonts w:asciiTheme="majorBidi" w:hAnsiTheme="majorBidi" w:cstheme="majorBidi"/>
          <w:snapToGrid w:val="0"/>
        </w:rPr>
        <w:t>Pexman, Ferretti and Katz (2000), contexts</w:t>
      </w:r>
      <w:r w:rsidR="00C00F07" w:rsidRPr="00940795">
        <w:rPr>
          <w:rFonts w:asciiTheme="majorBidi" w:hAnsiTheme="majorBidi" w:cstheme="majorBidi"/>
          <w:snapToGrid w:val="0"/>
        </w:rPr>
        <w:t xml:space="preserve"> were strongly biased in favor of a </w:t>
      </w:r>
      <w:r w:rsidR="0040740B" w:rsidRPr="00940795">
        <w:rPr>
          <w:rFonts w:asciiTheme="majorBidi" w:hAnsiTheme="majorBidi" w:cstheme="majorBidi"/>
          <w:snapToGrid w:val="0"/>
        </w:rPr>
        <w:t>sarcastic</w:t>
      </w:r>
      <w:r w:rsidR="00C00F07" w:rsidRPr="00940795">
        <w:rPr>
          <w:rFonts w:asciiTheme="majorBidi" w:hAnsiTheme="majorBidi" w:cstheme="majorBidi"/>
          <w:snapToGrid w:val="0"/>
        </w:rPr>
        <w:t xml:space="preserve"> </w:t>
      </w:r>
      <w:r w:rsidR="0040740B" w:rsidRPr="00940795">
        <w:rPr>
          <w:rFonts w:asciiTheme="majorBidi" w:hAnsiTheme="majorBidi" w:cstheme="majorBidi"/>
          <w:snapToGrid w:val="0"/>
        </w:rPr>
        <w:t>interpretation</w:t>
      </w:r>
      <w:r w:rsidR="00C00F07" w:rsidRPr="00940795">
        <w:rPr>
          <w:rFonts w:asciiTheme="majorBidi" w:hAnsiTheme="majorBidi" w:cstheme="majorBidi"/>
          <w:snapToGrid w:val="0"/>
        </w:rPr>
        <w:t xml:space="preserve">. They involved a contrast between what is said </w:t>
      </w:r>
      <w:r w:rsidR="0097268A" w:rsidRPr="00940795">
        <w:rPr>
          <w:rFonts w:asciiTheme="majorBidi" w:hAnsiTheme="majorBidi" w:cstheme="majorBidi"/>
          <w:snapToGrid w:val="0"/>
        </w:rPr>
        <w:t xml:space="preserve">by a target utterance </w:t>
      </w:r>
      <w:r w:rsidR="00C00F07" w:rsidRPr="00940795">
        <w:rPr>
          <w:rFonts w:asciiTheme="majorBidi" w:hAnsiTheme="majorBidi" w:cstheme="majorBidi"/>
          <w:snapToGrid w:val="0"/>
        </w:rPr>
        <w:t>and the contextual</w:t>
      </w:r>
      <w:r w:rsidR="0061562C" w:rsidRPr="00940795">
        <w:rPr>
          <w:rFonts w:asciiTheme="majorBidi" w:hAnsiTheme="majorBidi" w:cstheme="majorBidi"/>
          <w:snapToGrid w:val="0"/>
        </w:rPr>
        <w:t xml:space="preserve"> </w:t>
      </w:r>
      <w:r w:rsidR="0040740B" w:rsidRPr="00940795">
        <w:rPr>
          <w:rFonts w:asciiTheme="majorBidi" w:hAnsiTheme="majorBidi" w:cstheme="majorBidi"/>
          <w:snapToGrid w:val="0"/>
        </w:rPr>
        <w:t>information</w:t>
      </w:r>
      <w:r w:rsidR="00C00F07" w:rsidRPr="00940795">
        <w:rPr>
          <w:rFonts w:asciiTheme="majorBidi" w:hAnsiTheme="majorBidi" w:cstheme="majorBidi"/>
          <w:snapToGrid w:val="0"/>
        </w:rPr>
        <w:t xml:space="preserve"> </w:t>
      </w:r>
      <w:r w:rsidR="0040740B" w:rsidRPr="00940795">
        <w:rPr>
          <w:rFonts w:asciiTheme="majorBidi" w:hAnsiTheme="majorBidi" w:cstheme="majorBidi"/>
          <w:snapToGrid w:val="0"/>
        </w:rPr>
        <w:t>preceding</w:t>
      </w:r>
      <w:r w:rsidR="0097268A" w:rsidRPr="00940795">
        <w:rPr>
          <w:rFonts w:asciiTheme="majorBidi" w:hAnsiTheme="majorBidi" w:cstheme="majorBidi"/>
          <w:snapToGrid w:val="0"/>
        </w:rPr>
        <w:t xml:space="preserve"> </w:t>
      </w:r>
      <w:r w:rsidR="0040740B" w:rsidRPr="00940795">
        <w:rPr>
          <w:rFonts w:asciiTheme="majorBidi" w:hAnsiTheme="majorBidi" w:cstheme="majorBidi"/>
          <w:snapToGrid w:val="0"/>
        </w:rPr>
        <w:t>it</w:t>
      </w:r>
      <w:r w:rsidR="0097268A" w:rsidRPr="00940795">
        <w:rPr>
          <w:rFonts w:asciiTheme="majorBidi" w:hAnsiTheme="majorBidi" w:cstheme="majorBidi"/>
          <w:snapToGrid w:val="0"/>
        </w:rPr>
        <w:t xml:space="preserve">. </w:t>
      </w:r>
      <w:r w:rsidR="00947684" w:rsidRPr="00940795">
        <w:rPr>
          <w:rFonts w:asciiTheme="majorBidi" w:hAnsiTheme="majorBidi" w:cstheme="majorBidi"/>
          <w:snapToGrid w:val="0"/>
        </w:rPr>
        <w:t xml:space="preserve">In addition, they </w:t>
      </w:r>
      <w:r w:rsidR="0097268A" w:rsidRPr="00940795">
        <w:rPr>
          <w:rFonts w:asciiTheme="majorBidi" w:hAnsiTheme="majorBidi" w:cstheme="majorBidi"/>
          <w:snapToGrid w:val="0"/>
        </w:rPr>
        <w:t>further</w:t>
      </w:r>
      <w:r w:rsidR="00C00F07" w:rsidRPr="00940795">
        <w:rPr>
          <w:rFonts w:asciiTheme="majorBidi" w:hAnsiTheme="majorBidi" w:cstheme="majorBidi"/>
          <w:snapToGrid w:val="0"/>
        </w:rPr>
        <w:t xml:space="preserve"> featured</w:t>
      </w:r>
      <w:r w:rsidR="00FF4BDD" w:rsidRPr="00940795">
        <w:rPr>
          <w:rFonts w:asciiTheme="majorBidi" w:hAnsiTheme="majorBidi" w:cstheme="majorBidi"/>
          <w:snapToGrid w:val="0"/>
        </w:rPr>
        <w:t xml:space="preserve"> </w:t>
      </w:r>
      <w:r w:rsidR="00FC2E55" w:rsidRPr="00940795">
        <w:rPr>
          <w:rFonts w:asciiTheme="majorBidi" w:hAnsiTheme="majorBidi" w:cstheme="majorBidi"/>
          <w:snapToGrid w:val="0"/>
        </w:rPr>
        <w:t xml:space="preserve">a speaker of </w:t>
      </w:r>
      <w:r w:rsidR="00FF4BDD" w:rsidRPr="00940795">
        <w:rPr>
          <w:rFonts w:asciiTheme="majorBidi" w:hAnsiTheme="majorBidi" w:cstheme="majorBidi"/>
          <w:snapToGrid w:val="0"/>
        </w:rPr>
        <w:t>high-irony occupation</w:t>
      </w:r>
      <w:r w:rsidR="00C00F07" w:rsidRPr="00940795">
        <w:rPr>
          <w:rFonts w:asciiTheme="majorBidi" w:hAnsiTheme="majorBidi" w:cstheme="majorBidi"/>
          <w:snapToGrid w:val="0"/>
        </w:rPr>
        <w:t xml:space="preserve"> (e.g., </w:t>
      </w:r>
      <w:r w:rsidR="009E03F4" w:rsidRPr="00940795">
        <w:rPr>
          <w:rFonts w:asciiTheme="majorBidi" w:hAnsiTheme="majorBidi" w:cstheme="majorBidi"/>
          <w:snapToGrid w:val="0"/>
        </w:rPr>
        <w:t>comedians, factory workers; see</w:t>
      </w:r>
      <w:r w:rsidR="00E85D6D" w:rsidRPr="00940795">
        <w:rPr>
          <w:rFonts w:asciiTheme="majorBidi" w:hAnsiTheme="majorBidi" w:cstheme="majorBidi"/>
          <w:snapToGrid w:val="0"/>
        </w:rPr>
        <w:t xml:space="preserve"> e.g., </w:t>
      </w:r>
      <w:r w:rsidR="00E85D6D" w:rsidRPr="00940795">
        <w:rPr>
          <w:rFonts w:asciiTheme="majorBidi" w:hAnsiTheme="majorBidi" w:cstheme="majorBidi"/>
        </w:rPr>
        <w:t>Katz, Blasko, &amp; Kazmerski, 2004</w:t>
      </w:r>
      <w:r w:rsidR="00FC2E55" w:rsidRPr="00940795">
        <w:rPr>
          <w:rFonts w:asciiTheme="majorBidi" w:hAnsiTheme="majorBidi" w:cstheme="majorBidi"/>
        </w:rPr>
        <w:t xml:space="preserve">; </w:t>
      </w:r>
      <w:r w:rsidR="00FC2E55" w:rsidRPr="00940795">
        <w:rPr>
          <w:rFonts w:asciiTheme="majorBidi" w:hAnsiTheme="majorBidi" w:cstheme="majorBidi"/>
          <w:lang w:val="en-GB"/>
        </w:rPr>
        <w:t xml:space="preserve">Katz, &amp; </w:t>
      </w:r>
      <w:r w:rsidR="00FC2E55" w:rsidRPr="00940795">
        <w:rPr>
          <w:rFonts w:asciiTheme="majorBidi" w:hAnsiTheme="majorBidi" w:cstheme="majorBidi"/>
          <w:bCs/>
          <w:lang w:val="en-GB"/>
        </w:rPr>
        <w:t>Pexman</w:t>
      </w:r>
      <w:r w:rsidR="00FC2E55" w:rsidRPr="00940795">
        <w:rPr>
          <w:rFonts w:asciiTheme="majorBidi" w:hAnsiTheme="majorBidi" w:cstheme="majorBidi"/>
          <w:b/>
          <w:lang w:val="en-GB"/>
        </w:rPr>
        <w:t>,</w:t>
      </w:r>
      <w:r w:rsidR="00FC2E55" w:rsidRPr="00940795">
        <w:rPr>
          <w:rFonts w:asciiTheme="majorBidi" w:hAnsiTheme="majorBidi" w:cstheme="majorBidi"/>
          <w:bCs/>
          <w:lang w:val="en-GB"/>
        </w:rPr>
        <w:t xml:space="preserve"> </w:t>
      </w:r>
      <w:r w:rsidR="00FC2E55" w:rsidRPr="00940795">
        <w:rPr>
          <w:rFonts w:asciiTheme="majorBidi" w:hAnsiTheme="majorBidi" w:cstheme="majorBidi"/>
          <w:lang w:val="en-GB"/>
        </w:rPr>
        <w:t>1997</w:t>
      </w:r>
      <w:r w:rsidR="0040740B" w:rsidRPr="00940795">
        <w:rPr>
          <w:rFonts w:asciiTheme="majorBidi" w:hAnsiTheme="majorBidi" w:cstheme="majorBidi"/>
        </w:rPr>
        <w:t>)</w:t>
      </w:r>
      <w:r w:rsidR="00FC1C78" w:rsidRPr="00940795">
        <w:rPr>
          <w:rFonts w:asciiTheme="majorBidi" w:hAnsiTheme="majorBidi" w:cstheme="majorBidi"/>
        </w:rPr>
        <w:t>,</w:t>
      </w:r>
      <w:r w:rsidR="0097268A" w:rsidRPr="00940795">
        <w:rPr>
          <w:rFonts w:asciiTheme="majorBidi" w:hAnsiTheme="majorBidi" w:cstheme="majorBidi"/>
          <w:snapToGrid w:val="0"/>
        </w:rPr>
        <w:t xml:space="preserve"> </w:t>
      </w:r>
      <w:r w:rsidR="00FC1C78" w:rsidRPr="00940795">
        <w:rPr>
          <w:rFonts w:asciiTheme="majorBidi" w:hAnsiTheme="majorBidi" w:cstheme="majorBidi"/>
          <w:snapToGrid w:val="0"/>
        </w:rPr>
        <w:t xml:space="preserve">thus </w:t>
      </w:r>
      <w:r w:rsidR="0097268A" w:rsidRPr="00940795">
        <w:rPr>
          <w:rFonts w:asciiTheme="majorBidi" w:hAnsiTheme="majorBidi" w:cstheme="majorBidi"/>
          <w:snapToGrid w:val="0"/>
        </w:rPr>
        <w:t>rais</w:t>
      </w:r>
      <w:r w:rsidR="00FC1C78" w:rsidRPr="00940795">
        <w:rPr>
          <w:rFonts w:asciiTheme="majorBidi" w:hAnsiTheme="majorBidi" w:cstheme="majorBidi"/>
          <w:snapToGrid w:val="0"/>
        </w:rPr>
        <w:t>ing</w:t>
      </w:r>
      <w:r w:rsidR="0097268A" w:rsidRPr="00940795">
        <w:rPr>
          <w:rFonts w:asciiTheme="majorBidi" w:hAnsiTheme="majorBidi" w:cstheme="majorBidi"/>
          <w:snapToGrid w:val="0"/>
        </w:rPr>
        <w:t xml:space="preserve"> </w:t>
      </w:r>
      <w:r w:rsidR="0040740B" w:rsidRPr="00940795">
        <w:rPr>
          <w:rFonts w:asciiTheme="majorBidi" w:hAnsiTheme="majorBidi" w:cstheme="majorBidi"/>
          <w:snapToGrid w:val="0"/>
        </w:rPr>
        <w:t xml:space="preserve">an </w:t>
      </w:r>
      <w:r w:rsidR="0097268A" w:rsidRPr="00940795">
        <w:rPr>
          <w:rFonts w:asciiTheme="majorBidi" w:hAnsiTheme="majorBidi" w:cstheme="majorBidi"/>
          <w:snapToGrid w:val="0"/>
        </w:rPr>
        <w:t>expectation for a sar</w:t>
      </w:r>
      <w:r w:rsidR="0040740B" w:rsidRPr="00940795">
        <w:rPr>
          <w:rFonts w:asciiTheme="majorBidi" w:hAnsiTheme="majorBidi" w:cstheme="majorBidi"/>
          <w:snapToGrid w:val="0"/>
        </w:rPr>
        <w:t>ca</w:t>
      </w:r>
      <w:r w:rsidR="0097268A" w:rsidRPr="00940795">
        <w:rPr>
          <w:rFonts w:asciiTheme="majorBidi" w:hAnsiTheme="majorBidi" w:cstheme="majorBidi"/>
          <w:snapToGrid w:val="0"/>
        </w:rPr>
        <w:t>stic remark</w:t>
      </w:r>
      <w:r w:rsidR="00C00F07" w:rsidRPr="00940795">
        <w:rPr>
          <w:rFonts w:asciiTheme="majorBidi" w:hAnsiTheme="majorBidi" w:cstheme="majorBidi"/>
          <w:snapToGrid w:val="0"/>
        </w:rPr>
        <w:t>.</w:t>
      </w:r>
      <w:r w:rsidR="00FF4BDD" w:rsidRPr="00940795">
        <w:rPr>
          <w:rFonts w:asciiTheme="majorBidi" w:hAnsiTheme="majorBidi" w:cstheme="majorBidi"/>
          <w:snapToGrid w:val="0"/>
        </w:rPr>
        <w:t xml:space="preserve"> </w:t>
      </w:r>
      <w:r w:rsidR="00FC1C78" w:rsidRPr="00940795">
        <w:rPr>
          <w:rFonts w:asciiTheme="majorBidi" w:hAnsiTheme="majorBidi" w:cstheme="majorBidi"/>
          <w:snapToGrid w:val="0"/>
        </w:rPr>
        <w:t>Regardless</w:t>
      </w:r>
      <w:r w:rsidR="00947684" w:rsidRPr="00940795">
        <w:rPr>
          <w:rFonts w:asciiTheme="majorBidi" w:hAnsiTheme="majorBidi" w:cstheme="majorBidi"/>
          <w:snapToGrid w:val="0"/>
        </w:rPr>
        <w:t>, such</w:t>
      </w:r>
      <w:r w:rsidR="0097268A" w:rsidRPr="00940795">
        <w:rPr>
          <w:rFonts w:asciiTheme="majorBidi" w:hAnsiTheme="majorBidi" w:cstheme="majorBidi"/>
          <w:snapToGrid w:val="0"/>
        </w:rPr>
        <w:t xml:space="preserve"> strong context</w:t>
      </w:r>
      <w:r w:rsidR="00FC2E55" w:rsidRPr="00940795">
        <w:rPr>
          <w:rFonts w:asciiTheme="majorBidi" w:hAnsiTheme="majorBidi" w:cstheme="majorBidi"/>
          <w:snapToGrid w:val="0"/>
        </w:rPr>
        <w:t>s</w:t>
      </w:r>
      <w:r w:rsidR="0097268A" w:rsidRPr="00940795">
        <w:rPr>
          <w:rFonts w:asciiTheme="majorBidi" w:hAnsiTheme="majorBidi" w:cstheme="majorBidi"/>
          <w:snapToGrid w:val="0"/>
        </w:rPr>
        <w:t xml:space="preserve"> </w:t>
      </w:r>
      <w:r w:rsidR="00FF4BDD" w:rsidRPr="00940795">
        <w:rPr>
          <w:rFonts w:asciiTheme="majorBidi" w:hAnsiTheme="majorBidi" w:cstheme="majorBidi"/>
          <w:snapToGrid w:val="0"/>
        </w:rPr>
        <w:t xml:space="preserve">failed to facilitate sarcastic </w:t>
      </w:r>
      <w:r w:rsidRPr="00940795">
        <w:rPr>
          <w:rFonts w:asciiTheme="majorBidi" w:hAnsiTheme="majorBidi" w:cstheme="majorBidi"/>
          <w:snapToGrid w:val="0"/>
        </w:rPr>
        <w:t>interpretation</w:t>
      </w:r>
      <w:r w:rsidR="00947684" w:rsidRPr="00940795">
        <w:rPr>
          <w:rFonts w:asciiTheme="majorBidi" w:hAnsiTheme="majorBidi" w:cstheme="majorBidi"/>
          <w:snapToGrid w:val="0"/>
        </w:rPr>
        <w:t>s</w:t>
      </w:r>
      <w:r w:rsidR="00FF4BDD" w:rsidRPr="00940795">
        <w:rPr>
          <w:rFonts w:asciiTheme="majorBidi" w:hAnsiTheme="majorBidi" w:cstheme="majorBidi"/>
          <w:snapToGrid w:val="0"/>
        </w:rPr>
        <w:t xml:space="preserve"> compared to c</w:t>
      </w:r>
      <w:r w:rsidR="00115222" w:rsidRPr="00940795">
        <w:rPr>
          <w:rFonts w:asciiTheme="majorBidi" w:hAnsiTheme="majorBidi" w:cstheme="majorBidi"/>
          <w:snapToGrid w:val="0"/>
        </w:rPr>
        <w:t>o</w:t>
      </w:r>
      <w:r w:rsidR="00FF4BDD" w:rsidRPr="00940795">
        <w:rPr>
          <w:rFonts w:asciiTheme="majorBidi" w:hAnsiTheme="majorBidi" w:cstheme="majorBidi"/>
          <w:snapToGrid w:val="0"/>
        </w:rPr>
        <w:t xml:space="preserve">ntexts inviting a </w:t>
      </w:r>
      <w:r w:rsidRPr="00940795">
        <w:rPr>
          <w:rFonts w:asciiTheme="majorBidi" w:hAnsiTheme="majorBidi" w:cstheme="majorBidi"/>
          <w:snapToGrid w:val="0"/>
        </w:rPr>
        <w:t>metaphoric</w:t>
      </w:r>
      <w:r w:rsidR="00FF4BDD" w:rsidRPr="00940795">
        <w:rPr>
          <w:rFonts w:asciiTheme="majorBidi" w:hAnsiTheme="majorBidi" w:cstheme="majorBidi"/>
          <w:snapToGrid w:val="0"/>
        </w:rPr>
        <w:t xml:space="preserve"> or a neutral reading of the target. Instead</w:t>
      </w:r>
      <w:r w:rsidR="00446F7B" w:rsidRPr="00940795">
        <w:rPr>
          <w:rFonts w:asciiTheme="majorBidi" w:hAnsiTheme="majorBidi" w:cstheme="majorBidi"/>
          <w:snapToGrid w:val="0"/>
        </w:rPr>
        <w:t>,</w:t>
      </w:r>
      <w:r w:rsidR="00FF4BDD" w:rsidRPr="00940795">
        <w:rPr>
          <w:rFonts w:asciiTheme="majorBidi" w:hAnsiTheme="majorBidi" w:cstheme="majorBidi"/>
          <w:snapToGrid w:val="0"/>
        </w:rPr>
        <w:t xml:space="preserve"> they</w:t>
      </w:r>
      <w:r w:rsidR="00FF4BDD" w:rsidRPr="00940795">
        <w:rPr>
          <w:rFonts w:asciiTheme="majorBidi" w:hAnsiTheme="majorBidi" w:cstheme="majorBidi"/>
        </w:rPr>
        <w:t xml:space="preserve"> exhibited </w:t>
      </w:r>
      <w:r w:rsidR="00FF4BDD" w:rsidRPr="00940795">
        <w:rPr>
          <w:rFonts w:asciiTheme="majorBidi" w:hAnsiTheme="majorBidi" w:cstheme="majorBidi"/>
          <w:iCs/>
        </w:rPr>
        <w:t>increased</w:t>
      </w:r>
      <w:r w:rsidR="00FF4BDD" w:rsidRPr="00940795">
        <w:rPr>
          <w:rFonts w:asciiTheme="majorBidi" w:hAnsiTheme="majorBidi" w:cstheme="majorBidi"/>
        </w:rPr>
        <w:t xml:space="preserve"> reading times of targets </w:t>
      </w:r>
      <w:r w:rsidR="00446F7B" w:rsidRPr="00940795">
        <w:rPr>
          <w:rFonts w:asciiTheme="majorBidi" w:hAnsiTheme="majorBidi" w:cstheme="majorBidi"/>
        </w:rPr>
        <w:t>relative to the neutral</w:t>
      </w:r>
      <w:r w:rsidR="00FF4BDD" w:rsidRPr="00940795">
        <w:rPr>
          <w:rFonts w:asciiTheme="majorBidi" w:hAnsiTheme="majorBidi" w:cstheme="majorBidi"/>
        </w:rPr>
        <w:t xml:space="preserve"> and no occupation context</w:t>
      </w:r>
      <w:r w:rsidR="00446F7B" w:rsidRPr="00940795">
        <w:rPr>
          <w:rFonts w:asciiTheme="majorBidi" w:hAnsiTheme="majorBidi" w:cstheme="majorBidi"/>
        </w:rPr>
        <w:t>s</w:t>
      </w:r>
      <w:r w:rsidR="00FF4BDD" w:rsidRPr="00940795">
        <w:rPr>
          <w:rFonts w:asciiTheme="majorBidi" w:hAnsiTheme="majorBidi" w:cstheme="majorBidi"/>
        </w:rPr>
        <w:t>.</w:t>
      </w:r>
    </w:p>
    <w:p w:rsidR="00446F7B" w:rsidRPr="00940795" w:rsidRDefault="00446F7B" w:rsidP="00940795">
      <w:pPr>
        <w:tabs>
          <w:tab w:val="left" w:pos="-720"/>
        </w:tabs>
        <w:suppressAutoHyphens/>
        <w:rPr>
          <w:rFonts w:asciiTheme="majorBidi" w:hAnsiTheme="majorBidi" w:cstheme="majorBidi"/>
          <w:spacing w:val="-3"/>
        </w:rPr>
      </w:pPr>
      <w:r w:rsidRPr="00940795">
        <w:rPr>
          <w:rFonts w:asciiTheme="majorBidi" w:hAnsiTheme="majorBidi" w:cstheme="majorBidi"/>
        </w:rPr>
        <w:tab/>
        <w:t xml:space="preserve">Findings in Colston and Gibbs (2002) </w:t>
      </w:r>
      <w:r w:rsidR="003F79D8" w:rsidRPr="00940795">
        <w:rPr>
          <w:rFonts w:asciiTheme="majorBidi" w:hAnsiTheme="majorBidi" w:cstheme="majorBidi"/>
        </w:rPr>
        <w:t xml:space="preserve">also </w:t>
      </w:r>
      <w:r w:rsidRPr="00940795">
        <w:rPr>
          <w:rFonts w:asciiTheme="majorBidi" w:hAnsiTheme="majorBidi" w:cstheme="majorBidi"/>
        </w:rPr>
        <w:t xml:space="preserve">showed that </w:t>
      </w:r>
      <w:r w:rsidR="00EE2626" w:rsidRPr="00940795">
        <w:rPr>
          <w:rFonts w:asciiTheme="majorBidi" w:hAnsiTheme="majorBidi" w:cstheme="majorBidi"/>
        </w:rPr>
        <w:t>nonsalien</w:t>
      </w:r>
      <w:r w:rsidR="00A72EDA" w:rsidRPr="00940795">
        <w:rPr>
          <w:rFonts w:asciiTheme="majorBidi" w:hAnsiTheme="majorBidi" w:cstheme="majorBidi"/>
        </w:rPr>
        <w:t>t (sarcastic) interpretations took longer to process</w:t>
      </w:r>
      <w:r w:rsidR="00012A7E" w:rsidRPr="00940795">
        <w:rPr>
          <w:rFonts w:asciiTheme="majorBidi" w:hAnsiTheme="majorBidi" w:cstheme="majorBidi"/>
        </w:rPr>
        <w:t xml:space="preserve"> than</w:t>
      </w:r>
      <w:r w:rsidR="00EE2626" w:rsidRPr="00940795">
        <w:rPr>
          <w:rFonts w:asciiTheme="majorBidi" w:hAnsiTheme="majorBidi" w:cstheme="majorBidi"/>
        </w:rPr>
        <w:t xml:space="preserve"> </w:t>
      </w:r>
      <w:r w:rsidR="00A72EDA" w:rsidRPr="00940795">
        <w:rPr>
          <w:rFonts w:asciiTheme="majorBidi" w:hAnsiTheme="majorBidi" w:cstheme="majorBidi"/>
        </w:rPr>
        <w:t>interpretations</w:t>
      </w:r>
      <w:r w:rsidR="00EE2626" w:rsidRPr="00940795">
        <w:rPr>
          <w:rFonts w:asciiTheme="majorBidi" w:hAnsiTheme="majorBidi" w:cstheme="majorBidi"/>
        </w:rPr>
        <w:t xml:space="preserve"> based on the salient (metaphoric) </w:t>
      </w:r>
      <w:r w:rsidR="00A72EDA" w:rsidRPr="00940795">
        <w:rPr>
          <w:rFonts w:asciiTheme="majorBidi" w:hAnsiTheme="majorBidi" w:cstheme="majorBidi"/>
        </w:rPr>
        <w:t>meanings</w:t>
      </w:r>
      <w:r w:rsidR="00EE2626" w:rsidRPr="00940795">
        <w:rPr>
          <w:rFonts w:asciiTheme="majorBidi" w:hAnsiTheme="majorBidi" w:cstheme="majorBidi"/>
        </w:rPr>
        <w:t xml:space="preserve"> of the </w:t>
      </w:r>
      <w:r w:rsidR="00EF73A6" w:rsidRPr="00940795">
        <w:rPr>
          <w:rFonts w:asciiTheme="majorBidi" w:hAnsiTheme="majorBidi" w:cstheme="majorBidi"/>
        </w:rPr>
        <w:t>u</w:t>
      </w:r>
      <w:r w:rsidRPr="00940795">
        <w:rPr>
          <w:rFonts w:asciiTheme="majorBidi" w:hAnsiTheme="majorBidi" w:cstheme="majorBidi"/>
        </w:rPr>
        <w:t>tterance</w:t>
      </w:r>
      <w:r w:rsidR="00EE2626" w:rsidRPr="00940795">
        <w:rPr>
          <w:rFonts w:asciiTheme="majorBidi" w:hAnsiTheme="majorBidi" w:cstheme="majorBidi"/>
        </w:rPr>
        <w:t xml:space="preserve"> constituent</w:t>
      </w:r>
      <w:r w:rsidR="00012A7E" w:rsidRPr="00940795">
        <w:rPr>
          <w:rFonts w:asciiTheme="majorBidi" w:hAnsiTheme="majorBidi" w:cstheme="majorBidi"/>
        </w:rPr>
        <w:t>s</w:t>
      </w:r>
      <w:r w:rsidR="00EE2626" w:rsidRPr="00940795">
        <w:rPr>
          <w:rFonts w:asciiTheme="majorBidi" w:hAnsiTheme="majorBidi" w:cstheme="majorBidi"/>
        </w:rPr>
        <w:t xml:space="preserve">. </w:t>
      </w:r>
      <w:r w:rsidR="00012A7E" w:rsidRPr="00940795">
        <w:rPr>
          <w:rFonts w:asciiTheme="majorBidi" w:hAnsiTheme="majorBidi" w:cstheme="majorBidi"/>
        </w:rPr>
        <w:t>U</w:t>
      </w:r>
      <w:r w:rsidR="00A72EDA" w:rsidRPr="00940795">
        <w:rPr>
          <w:rFonts w:asciiTheme="majorBidi" w:hAnsiTheme="majorBidi" w:cstheme="majorBidi"/>
        </w:rPr>
        <w:t>tterances</w:t>
      </w:r>
      <w:r w:rsidR="00EE2626" w:rsidRPr="00940795">
        <w:rPr>
          <w:rFonts w:asciiTheme="majorBidi" w:hAnsiTheme="majorBidi" w:cstheme="majorBidi"/>
        </w:rPr>
        <w:t xml:space="preserve"> </w:t>
      </w:r>
      <w:r w:rsidRPr="00940795">
        <w:rPr>
          <w:rFonts w:asciiTheme="majorBidi" w:hAnsiTheme="majorBidi" w:cstheme="majorBidi"/>
          <w:spacing w:val="-3"/>
        </w:rPr>
        <w:t>(</w:t>
      </w:r>
      <w:r w:rsidRPr="00940795">
        <w:rPr>
          <w:rFonts w:asciiTheme="majorBidi" w:hAnsiTheme="majorBidi" w:cstheme="majorBidi"/>
          <w:i/>
          <w:spacing w:val="-3"/>
        </w:rPr>
        <w:t>This one's really sharp</w:t>
      </w:r>
      <w:r w:rsidRPr="00940795">
        <w:rPr>
          <w:rFonts w:asciiTheme="majorBidi" w:hAnsiTheme="majorBidi" w:cstheme="majorBidi"/>
          <w:iCs/>
          <w:spacing w:val="-3"/>
        </w:rPr>
        <w:t>)</w:t>
      </w:r>
      <w:r w:rsidR="00EE2626" w:rsidRPr="00940795">
        <w:rPr>
          <w:rFonts w:asciiTheme="majorBidi" w:hAnsiTheme="majorBidi" w:cstheme="majorBidi"/>
          <w:i/>
          <w:spacing w:val="-3"/>
        </w:rPr>
        <w:t>,</w:t>
      </w:r>
      <w:r w:rsidRPr="00940795">
        <w:rPr>
          <w:rFonts w:asciiTheme="majorBidi" w:hAnsiTheme="majorBidi" w:cstheme="majorBidi"/>
          <w:i/>
          <w:spacing w:val="-3"/>
        </w:rPr>
        <w:t xml:space="preserve"> </w:t>
      </w:r>
      <w:r w:rsidR="009C6909" w:rsidRPr="00940795">
        <w:rPr>
          <w:rFonts w:asciiTheme="majorBidi" w:hAnsiTheme="majorBidi" w:cstheme="majorBidi"/>
          <w:iCs/>
          <w:spacing w:val="-3"/>
        </w:rPr>
        <w:t>whose key word (</w:t>
      </w:r>
      <w:r w:rsidR="009C6909" w:rsidRPr="00940795">
        <w:rPr>
          <w:rFonts w:asciiTheme="majorBidi" w:hAnsiTheme="majorBidi" w:cstheme="majorBidi"/>
          <w:i/>
          <w:spacing w:val="-3"/>
        </w:rPr>
        <w:t>sharp</w:t>
      </w:r>
      <w:r w:rsidR="00012A7E" w:rsidRPr="00940795">
        <w:rPr>
          <w:rFonts w:asciiTheme="majorBidi" w:hAnsiTheme="majorBidi" w:cstheme="majorBidi"/>
          <w:iCs/>
          <w:spacing w:val="-3"/>
        </w:rPr>
        <w:t xml:space="preserve">) has both </w:t>
      </w:r>
      <w:r w:rsidR="009C6909" w:rsidRPr="00940795">
        <w:rPr>
          <w:rFonts w:asciiTheme="majorBidi" w:hAnsiTheme="majorBidi" w:cstheme="majorBidi"/>
          <w:iCs/>
          <w:spacing w:val="-3"/>
        </w:rPr>
        <w:t>salient</w:t>
      </w:r>
      <w:r w:rsidR="009C6909" w:rsidRPr="00940795">
        <w:rPr>
          <w:rFonts w:asciiTheme="majorBidi" w:hAnsiTheme="majorBidi" w:cstheme="majorBidi"/>
          <w:i/>
          <w:spacing w:val="-3"/>
        </w:rPr>
        <w:t xml:space="preserve"> </w:t>
      </w:r>
      <w:r w:rsidR="00527E23" w:rsidRPr="00940795">
        <w:rPr>
          <w:rFonts w:asciiTheme="majorBidi" w:hAnsiTheme="majorBidi" w:cstheme="majorBidi"/>
          <w:iCs/>
          <w:spacing w:val="-3"/>
        </w:rPr>
        <w:t>literal</w:t>
      </w:r>
      <w:r w:rsidR="008B49D0" w:rsidRPr="00940795">
        <w:rPr>
          <w:rFonts w:asciiTheme="majorBidi" w:hAnsiTheme="majorBidi" w:cstheme="majorBidi"/>
          <w:iCs/>
          <w:spacing w:val="-3"/>
        </w:rPr>
        <w:t xml:space="preserve"> and metaphori</w:t>
      </w:r>
      <w:r w:rsidR="00EE2626" w:rsidRPr="00940795">
        <w:rPr>
          <w:rFonts w:asciiTheme="majorBidi" w:hAnsiTheme="majorBidi" w:cstheme="majorBidi"/>
          <w:iCs/>
          <w:spacing w:val="-3"/>
        </w:rPr>
        <w:t>cal meaning</w:t>
      </w:r>
      <w:r w:rsidR="00012A7E" w:rsidRPr="00940795">
        <w:rPr>
          <w:rFonts w:asciiTheme="majorBidi" w:hAnsiTheme="majorBidi" w:cstheme="majorBidi"/>
          <w:iCs/>
          <w:spacing w:val="-3"/>
        </w:rPr>
        <w:t>s</w:t>
      </w:r>
      <w:r w:rsidR="00EE2626" w:rsidRPr="00940795">
        <w:rPr>
          <w:rFonts w:asciiTheme="majorBidi" w:hAnsiTheme="majorBidi" w:cstheme="majorBidi"/>
          <w:iCs/>
          <w:spacing w:val="-3"/>
        </w:rPr>
        <w:t>,</w:t>
      </w:r>
      <w:r w:rsidR="009C6909" w:rsidRPr="00940795">
        <w:rPr>
          <w:rFonts w:asciiTheme="majorBidi" w:hAnsiTheme="majorBidi" w:cstheme="majorBidi"/>
          <w:iCs/>
          <w:spacing w:val="-3"/>
        </w:rPr>
        <w:t xml:space="preserve"> </w:t>
      </w:r>
      <w:r w:rsidRPr="00940795">
        <w:rPr>
          <w:rFonts w:asciiTheme="majorBidi" w:hAnsiTheme="majorBidi" w:cstheme="majorBidi"/>
        </w:rPr>
        <w:t>t</w:t>
      </w:r>
      <w:r w:rsidR="009C6909" w:rsidRPr="00940795">
        <w:rPr>
          <w:rFonts w:asciiTheme="majorBidi" w:hAnsiTheme="majorBidi" w:cstheme="majorBidi"/>
        </w:rPr>
        <w:t>ook</w:t>
      </w:r>
      <w:r w:rsidRPr="00940795">
        <w:rPr>
          <w:rFonts w:asciiTheme="majorBidi" w:hAnsiTheme="majorBidi" w:cstheme="majorBidi"/>
        </w:rPr>
        <w:t xml:space="preserve"> longer to read </w:t>
      </w:r>
      <w:r w:rsidR="009C6909" w:rsidRPr="00940795">
        <w:rPr>
          <w:rFonts w:asciiTheme="majorBidi" w:hAnsiTheme="majorBidi" w:cstheme="majorBidi"/>
        </w:rPr>
        <w:t xml:space="preserve">when embedded in </w:t>
      </w:r>
      <w:r w:rsidR="00527E23" w:rsidRPr="00940795">
        <w:rPr>
          <w:rFonts w:asciiTheme="majorBidi" w:hAnsiTheme="majorBidi" w:cstheme="majorBidi"/>
        </w:rPr>
        <w:t>sarcastically</w:t>
      </w:r>
      <w:r w:rsidR="009C6909" w:rsidRPr="00940795">
        <w:rPr>
          <w:rFonts w:asciiTheme="majorBidi" w:hAnsiTheme="majorBidi" w:cstheme="majorBidi"/>
        </w:rPr>
        <w:t xml:space="preserve"> (</w:t>
      </w:r>
      <w:r w:rsidR="00AB526E" w:rsidRPr="00940795">
        <w:rPr>
          <w:rFonts w:asciiTheme="majorBidi" w:hAnsiTheme="majorBidi" w:cstheme="majorBidi"/>
        </w:rPr>
        <w:t>9b</w:t>
      </w:r>
      <w:r w:rsidR="009C6909" w:rsidRPr="00940795">
        <w:rPr>
          <w:rFonts w:asciiTheme="majorBidi" w:hAnsiTheme="majorBidi" w:cstheme="majorBidi"/>
        </w:rPr>
        <w:t xml:space="preserve">) </w:t>
      </w:r>
      <w:r w:rsidR="00527E23" w:rsidRPr="00940795">
        <w:rPr>
          <w:rFonts w:asciiTheme="majorBidi" w:hAnsiTheme="majorBidi" w:cstheme="majorBidi"/>
        </w:rPr>
        <w:t>than</w:t>
      </w:r>
      <w:r w:rsidR="009C6909" w:rsidRPr="00940795">
        <w:rPr>
          <w:rFonts w:asciiTheme="majorBidi" w:hAnsiTheme="majorBidi" w:cstheme="majorBidi"/>
        </w:rPr>
        <w:t xml:space="preserve"> in </w:t>
      </w:r>
      <w:r w:rsidRPr="00940795">
        <w:rPr>
          <w:rFonts w:asciiTheme="majorBidi" w:hAnsiTheme="majorBidi" w:cstheme="majorBidi"/>
        </w:rPr>
        <w:t>metaphor</w:t>
      </w:r>
      <w:r w:rsidR="003F79D8" w:rsidRPr="00940795">
        <w:rPr>
          <w:rFonts w:asciiTheme="majorBidi" w:hAnsiTheme="majorBidi" w:cstheme="majorBidi"/>
        </w:rPr>
        <w:t>ically</w:t>
      </w:r>
      <w:r w:rsidRPr="00940795">
        <w:rPr>
          <w:rFonts w:asciiTheme="majorBidi" w:hAnsiTheme="majorBidi" w:cstheme="majorBidi"/>
        </w:rPr>
        <w:t xml:space="preserve"> </w:t>
      </w:r>
      <w:r w:rsidR="003F79D8" w:rsidRPr="00940795">
        <w:rPr>
          <w:rFonts w:asciiTheme="majorBidi" w:hAnsiTheme="majorBidi" w:cstheme="majorBidi"/>
        </w:rPr>
        <w:t>biasing</w:t>
      </w:r>
      <w:r w:rsidR="00AB526E" w:rsidRPr="00940795">
        <w:rPr>
          <w:rFonts w:asciiTheme="majorBidi" w:hAnsiTheme="majorBidi" w:cstheme="majorBidi"/>
        </w:rPr>
        <w:t xml:space="preserve"> contexts (9</w:t>
      </w:r>
      <w:r w:rsidRPr="00940795">
        <w:rPr>
          <w:rFonts w:asciiTheme="majorBidi" w:hAnsiTheme="majorBidi" w:cstheme="majorBidi"/>
        </w:rPr>
        <w:t xml:space="preserve">a): </w:t>
      </w:r>
    </w:p>
    <w:p w:rsidR="00446F7B" w:rsidRPr="00940795" w:rsidRDefault="00446F7B" w:rsidP="00940795">
      <w:pPr>
        <w:tabs>
          <w:tab w:val="left" w:pos="-720"/>
        </w:tabs>
        <w:suppressAutoHyphens/>
        <w:ind w:right="1440"/>
        <w:jc w:val="both"/>
        <w:rPr>
          <w:rFonts w:asciiTheme="majorBidi" w:hAnsiTheme="majorBidi" w:cstheme="majorBidi"/>
          <w:spacing w:val="-3"/>
        </w:rPr>
      </w:pPr>
    </w:p>
    <w:p w:rsidR="00446F7B" w:rsidRPr="00940795" w:rsidRDefault="00AB526E" w:rsidP="00940795">
      <w:pPr>
        <w:tabs>
          <w:tab w:val="left" w:pos="-720"/>
        </w:tabs>
        <w:suppressAutoHyphens/>
        <w:ind w:right="1440"/>
        <w:jc w:val="both"/>
        <w:rPr>
          <w:rFonts w:asciiTheme="majorBidi" w:hAnsiTheme="majorBidi" w:cstheme="majorBidi"/>
          <w:spacing w:val="-3"/>
        </w:rPr>
      </w:pPr>
      <w:r w:rsidRPr="00940795">
        <w:rPr>
          <w:rFonts w:asciiTheme="majorBidi" w:hAnsiTheme="majorBidi" w:cstheme="majorBidi"/>
          <w:spacing w:val="-3"/>
        </w:rPr>
        <w:t>(9</w:t>
      </w:r>
      <w:r w:rsidR="00446F7B" w:rsidRPr="00940795">
        <w:rPr>
          <w:rFonts w:asciiTheme="majorBidi" w:hAnsiTheme="majorBidi" w:cstheme="majorBidi"/>
          <w:spacing w:val="-3"/>
        </w:rPr>
        <w:t xml:space="preserve">) </w:t>
      </w:r>
      <w:r w:rsidR="00446F7B" w:rsidRPr="00940795">
        <w:rPr>
          <w:rFonts w:asciiTheme="majorBidi" w:hAnsiTheme="majorBidi" w:cstheme="majorBidi"/>
          <w:spacing w:val="-3"/>
        </w:rPr>
        <w:tab/>
        <w:t>a. You are a teacher at an elementary school.</w:t>
      </w:r>
    </w:p>
    <w:p w:rsidR="00446F7B" w:rsidRPr="00940795" w:rsidRDefault="00446F7B" w:rsidP="00940795">
      <w:pPr>
        <w:tabs>
          <w:tab w:val="left" w:pos="-720"/>
        </w:tabs>
        <w:suppressAutoHyphens/>
        <w:ind w:left="720" w:right="1440"/>
        <w:jc w:val="both"/>
        <w:rPr>
          <w:rFonts w:asciiTheme="majorBidi" w:hAnsiTheme="majorBidi" w:cstheme="majorBidi"/>
          <w:spacing w:val="-3"/>
        </w:rPr>
      </w:pPr>
      <w:r w:rsidRPr="00940795">
        <w:rPr>
          <w:rFonts w:asciiTheme="majorBidi" w:hAnsiTheme="majorBidi" w:cstheme="majorBidi"/>
          <w:spacing w:val="-3"/>
        </w:rPr>
        <w:t>You are discussing a new student with your assistant teacher. The student did extremely well on her entrance e</w:t>
      </w:r>
      <w:r w:rsidR="00BD154D" w:rsidRPr="00940795">
        <w:rPr>
          <w:rFonts w:asciiTheme="majorBidi" w:hAnsiTheme="majorBidi" w:cstheme="majorBidi"/>
          <w:spacing w:val="-3"/>
        </w:rPr>
        <w:t xml:space="preserve">xaminations. </w:t>
      </w:r>
      <w:r w:rsidRPr="00940795">
        <w:rPr>
          <w:rFonts w:asciiTheme="majorBidi" w:hAnsiTheme="majorBidi" w:cstheme="majorBidi"/>
          <w:spacing w:val="-3"/>
        </w:rPr>
        <w:t>You say to your assistant,</w:t>
      </w:r>
    </w:p>
    <w:p w:rsidR="00446F7B" w:rsidRPr="00940795" w:rsidRDefault="00446F7B" w:rsidP="00940795">
      <w:pPr>
        <w:tabs>
          <w:tab w:val="left" w:pos="-720"/>
        </w:tabs>
        <w:suppressAutoHyphens/>
        <w:ind w:right="1440"/>
        <w:jc w:val="both"/>
        <w:rPr>
          <w:rFonts w:asciiTheme="majorBidi" w:hAnsiTheme="majorBidi" w:cstheme="majorBidi"/>
          <w:spacing w:val="-3"/>
        </w:rPr>
      </w:pPr>
      <w:r w:rsidRPr="00940795">
        <w:rPr>
          <w:rFonts w:asciiTheme="majorBidi" w:hAnsiTheme="majorBidi" w:cstheme="majorBidi"/>
          <w:spacing w:val="-3"/>
        </w:rPr>
        <w:tab/>
        <w:t>"This one's really sharp.</w:t>
      </w:r>
      <w:r w:rsidRPr="00940795">
        <w:rPr>
          <w:rFonts w:asciiTheme="majorBidi" w:hAnsiTheme="majorBidi" w:cstheme="majorBidi"/>
          <w:i/>
          <w:spacing w:val="-3"/>
        </w:rPr>
        <w:t>"</w:t>
      </w:r>
    </w:p>
    <w:p w:rsidR="00446F7B" w:rsidRPr="00940795" w:rsidRDefault="00446F7B" w:rsidP="00940795">
      <w:pPr>
        <w:tabs>
          <w:tab w:val="left" w:pos="-720"/>
        </w:tabs>
        <w:suppressAutoHyphens/>
        <w:ind w:right="1440"/>
        <w:jc w:val="both"/>
        <w:rPr>
          <w:rFonts w:asciiTheme="majorBidi" w:hAnsiTheme="majorBidi" w:cstheme="majorBidi"/>
          <w:spacing w:val="-3"/>
        </w:rPr>
      </w:pPr>
      <w:r w:rsidRPr="00940795">
        <w:rPr>
          <w:rFonts w:asciiTheme="majorBidi" w:hAnsiTheme="majorBidi" w:cstheme="majorBidi"/>
          <w:spacing w:val="-3"/>
        </w:rPr>
        <w:t xml:space="preserve">  </w:t>
      </w:r>
    </w:p>
    <w:p w:rsidR="00446F7B" w:rsidRPr="00940795" w:rsidRDefault="00446F7B" w:rsidP="00940795">
      <w:pPr>
        <w:tabs>
          <w:tab w:val="left" w:pos="-720"/>
        </w:tabs>
        <w:suppressAutoHyphens/>
        <w:ind w:right="1440"/>
        <w:jc w:val="both"/>
        <w:rPr>
          <w:rFonts w:asciiTheme="majorBidi" w:hAnsiTheme="majorBidi" w:cstheme="majorBidi"/>
          <w:spacing w:val="-3"/>
        </w:rPr>
      </w:pPr>
      <w:r w:rsidRPr="00940795">
        <w:rPr>
          <w:rFonts w:asciiTheme="majorBidi" w:hAnsiTheme="majorBidi" w:cstheme="majorBidi"/>
          <w:spacing w:val="-3"/>
        </w:rPr>
        <w:tab/>
        <w:t>b. You are a teacher at an elementary school.</w:t>
      </w:r>
    </w:p>
    <w:p w:rsidR="00BD154D" w:rsidRPr="00940795" w:rsidRDefault="00446F7B" w:rsidP="00940795">
      <w:pPr>
        <w:tabs>
          <w:tab w:val="left" w:pos="-720"/>
        </w:tabs>
        <w:suppressAutoHyphens/>
        <w:ind w:left="720" w:right="1440"/>
        <w:jc w:val="both"/>
        <w:rPr>
          <w:rFonts w:asciiTheme="majorBidi" w:hAnsiTheme="majorBidi" w:cstheme="majorBidi"/>
          <w:spacing w:val="-3"/>
        </w:rPr>
      </w:pPr>
      <w:r w:rsidRPr="00940795">
        <w:rPr>
          <w:rFonts w:asciiTheme="majorBidi" w:hAnsiTheme="majorBidi" w:cstheme="majorBidi"/>
          <w:spacing w:val="-3"/>
        </w:rPr>
        <w:t>You are gathering teaching supplies with your assistant teacher. Some of the scissors you</w:t>
      </w:r>
      <w:r w:rsidR="00BD154D" w:rsidRPr="00940795">
        <w:rPr>
          <w:rFonts w:asciiTheme="majorBidi" w:hAnsiTheme="majorBidi" w:cstheme="majorBidi"/>
          <w:spacing w:val="-3"/>
        </w:rPr>
        <w:t xml:space="preserve"> have are in really bad shape. </w:t>
      </w:r>
      <w:r w:rsidRPr="00940795">
        <w:rPr>
          <w:rFonts w:asciiTheme="majorBidi" w:hAnsiTheme="majorBidi" w:cstheme="majorBidi"/>
          <w:spacing w:val="-3"/>
        </w:rPr>
        <w:t xml:space="preserve">You find one pair that won't cut anything. </w:t>
      </w:r>
    </w:p>
    <w:p w:rsidR="00446F7B" w:rsidRPr="00940795" w:rsidRDefault="00446F7B" w:rsidP="00940795">
      <w:pPr>
        <w:tabs>
          <w:tab w:val="left" w:pos="-720"/>
        </w:tabs>
        <w:suppressAutoHyphens/>
        <w:ind w:left="720" w:right="1440"/>
        <w:jc w:val="both"/>
        <w:rPr>
          <w:rFonts w:asciiTheme="majorBidi" w:hAnsiTheme="majorBidi" w:cstheme="majorBidi"/>
          <w:spacing w:val="-3"/>
        </w:rPr>
      </w:pPr>
      <w:r w:rsidRPr="00940795">
        <w:rPr>
          <w:rFonts w:asciiTheme="majorBidi" w:hAnsiTheme="majorBidi" w:cstheme="majorBidi"/>
          <w:spacing w:val="-3"/>
        </w:rPr>
        <w:t>You say to your assistant,</w:t>
      </w:r>
    </w:p>
    <w:p w:rsidR="00446F7B" w:rsidRPr="00940795" w:rsidRDefault="00446F7B" w:rsidP="00940795">
      <w:pPr>
        <w:tabs>
          <w:tab w:val="left" w:pos="-720"/>
        </w:tabs>
        <w:suppressAutoHyphens/>
        <w:ind w:right="1440"/>
        <w:jc w:val="both"/>
        <w:rPr>
          <w:rFonts w:asciiTheme="majorBidi" w:hAnsiTheme="majorBidi" w:cstheme="majorBidi"/>
          <w:iCs/>
          <w:spacing w:val="-3"/>
        </w:rPr>
      </w:pPr>
      <w:r w:rsidRPr="00940795">
        <w:rPr>
          <w:rFonts w:asciiTheme="majorBidi" w:hAnsiTheme="majorBidi" w:cstheme="majorBidi"/>
          <w:spacing w:val="-3"/>
        </w:rPr>
        <w:tab/>
        <w:t>"This one's really sharp.</w:t>
      </w:r>
      <w:r w:rsidRPr="00940795">
        <w:rPr>
          <w:rFonts w:asciiTheme="majorBidi" w:hAnsiTheme="majorBidi" w:cstheme="majorBidi"/>
          <w:i/>
          <w:spacing w:val="-3"/>
        </w:rPr>
        <w:t>"</w:t>
      </w:r>
    </w:p>
    <w:p w:rsidR="00446F7B" w:rsidRPr="00940795" w:rsidRDefault="00446F7B" w:rsidP="00940795">
      <w:pPr>
        <w:tabs>
          <w:tab w:val="left" w:pos="720"/>
          <w:tab w:val="left" w:pos="7200"/>
        </w:tabs>
        <w:ind w:right="1440"/>
        <w:jc w:val="both"/>
        <w:rPr>
          <w:rFonts w:asciiTheme="majorBidi" w:hAnsiTheme="majorBidi" w:cstheme="majorBidi"/>
        </w:rPr>
      </w:pPr>
    </w:p>
    <w:p w:rsidR="00580F07" w:rsidRPr="00940795" w:rsidRDefault="00580F07" w:rsidP="00940795">
      <w:pPr>
        <w:tabs>
          <w:tab w:val="left" w:pos="-720"/>
        </w:tabs>
        <w:suppressAutoHyphens/>
        <w:ind w:right="1440"/>
        <w:rPr>
          <w:rFonts w:asciiTheme="majorBidi" w:hAnsiTheme="majorBidi" w:cstheme="majorBidi"/>
          <w:iCs/>
          <w:spacing w:val="-3"/>
        </w:rPr>
      </w:pPr>
      <w:r w:rsidRPr="00940795">
        <w:rPr>
          <w:rFonts w:asciiTheme="majorBidi" w:hAnsiTheme="majorBidi" w:cstheme="majorBidi"/>
        </w:rPr>
        <w:tab/>
        <w:t xml:space="preserve">In addition, double grounded </w:t>
      </w:r>
      <w:r w:rsidR="00705BC7" w:rsidRPr="00940795">
        <w:rPr>
          <w:rFonts w:asciiTheme="majorBidi" w:hAnsiTheme="majorBidi" w:cstheme="majorBidi"/>
        </w:rPr>
        <w:t>optimally innovative sarcasm</w:t>
      </w:r>
      <w:r w:rsidRPr="00940795">
        <w:rPr>
          <w:rFonts w:asciiTheme="majorBidi" w:hAnsiTheme="majorBidi" w:cstheme="majorBidi"/>
        </w:rPr>
        <w:t xml:space="preserve"> (as when </w:t>
      </w:r>
      <w:r w:rsidRPr="00940795">
        <w:rPr>
          <w:rFonts w:asciiTheme="majorBidi" w:hAnsiTheme="majorBidi" w:cstheme="majorBidi"/>
          <w:spacing w:val="-3"/>
        </w:rPr>
        <w:t xml:space="preserve">"This one's really sharp” is said of a student </w:t>
      </w:r>
      <w:r w:rsidR="00705BC7" w:rsidRPr="00940795">
        <w:rPr>
          <w:rFonts w:asciiTheme="majorBidi" w:hAnsiTheme="majorBidi" w:cstheme="majorBidi"/>
          <w:spacing w:val="-3"/>
        </w:rPr>
        <w:t xml:space="preserve">who </w:t>
      </w:r>
      <w:r w:rsidRPr="00940795">
        <w:rPr>
          <w:rFonts w:asciiTheme="majorBidi" w:hAnsiTheme="majorBidi" w:cstheme="majorBidi"/>
          <w:spacing w:val="-3"/>
        </w:rPr>
        <w:t>did extremely poorly on her entrance examinations)</w:t>
      </w:r>
      <w:r w:rsidR="00705BC7" w:rsidRPr="00940795">
        <w:rPr>
          <w:rFonts w:asciiTheme="majorBidi" w:hAnsiTheme="majorBidi" w:cstheme="majorBidi"/>
          <w:spacing w:val="-3"/>
        </w:rPr>
        <w:t xml:space="preserve"> took longer to process compared to single </w:t>
      </w:r>
      <w:r w:rsidR="00705BC7" w:rsidRPr="00940795">
        <w:rPr>
          <w:rFonts w:asciiTheme="majorBidi" w:hAnsiTheme="majorBidi" w:cstheme="majorBidi"/>
        </w:rPr>
        <w:t xml:space="preserve">grounded optimally innovative sarcasm </w:t>
      </w:r>
      <w:r w:rsidR="00705BC7" w:rsidRPr="00940795">
        <w:rPr>
          <w:rFonts w:asciiTheme="majorBidi" w:hAnsiTheme="majorBidi" w:cstheme="majorBidi"/>
          <w:spacing w:val="-3"/>
        </w:rPr>
        <w:t>(as in 9b)</w:t>
      </w:r>
      <w:r w:rsidRPr="00940795">
        <w:rPr>
          <w:rFonts w:asciiTheme="majorBidi" w:hAnsiTheme="majorBidi" w:cstheme="majorBidi"/>
          <w:spacing w:val="-3"/>
        </w:rPr>
        <w:t>.</w:t>
      </w:r>
    </w:p>
    <w:p w:rsidR="00C001C4" w:rsidRPr="00940795" w:rsidRDefault="00446F7B" w:rsidP="00940795">
      <w:pPr>
        <w:tabs>
          <w:tab w:val="left" w:pos="720"/>
          <w:tab w:val="left" w:pos="7200"/>
        </w:tabs>
        <w:ind w:right="1440"/>
        <w:rPr>
          <w:rFonts w:asciiTheme="majorBidi" w:hAnsiTheme="majorBidi" w:cstheme="majorBidi"/>
        </w:rPr>
      </w:pPr>
      <w:r w:rsidRPr="00940795">
        <w:rPr>
          <w:rFonts w:asciiTheme="majorBidi" w:hAnsiTheme="majorBidi" w:cstheme="majorBidi"/>
        </w:rPr>
        <w:tab/>
      </w:r>
      <w:r w:rsidR="00C001C4" w:rsidRPr="00940795">
        <w:rPr>
          <w:rFonts w:asciiTheme="majorBidi" w:hAnsiTheme="majorBidi" w:cstheme="majorBidi"/>
        </w:rPr>
        <w:t xml:space="preserve">Such results demonstrate </w:t>
      </w:r>
      <w:r w:rsidR="00C800CC" w:rsidRPr="00940795">
        <w:rPr>
          <w:rFonts w:asciiTheme="majorBidi" w:hAnsiTheme="majorBidi" w:cstheme="majorBidi"/>
        </w:rPr>
        <w:t>the cost of processing optimal innovations which, as predicted, is not</w:t>
      </w:r>
      <w:r w:rsidR="00527E23" w:rsidRPr="00940795">
        <w:rPr>
          <w:rFonts w:asciiTheme="majorBidi" w:hAnsiTheme="majorBidi" w:cstheme="majorBidi"/>
        </w:rPr>
        <w:t xml:space="preserve"> alleviated</w:t>
      </w:r>
      <w:r w:rsidR="00C800CC" w:rsidRPr="00940795">
        <w:rPr>
          <w:rFonts w:asciiTheme="majorBidi" w:hAnsiTheme="majorBidi" w:cstheme="majorBidi"/>
        </w:rPr>
        <w:t xml:space="preserve"> by contextual support.</w:t>
      </w:r>
      <w:r w:rsidR="00E857A0" w:rsidRPr="00940795">
        <w:rPr>
          <w:rFonts w:asciiTheme="majorBidi" w:hAnsiTheme="majorBidi" w:cstheme="majorBidi"/>
        </w:rPr>
        <w:t xml:space="preserve"> Interpreting optimal innovations </w:t>
      </w:r>
      <w:r w:rsidR="003F2A54" w:rsidRPr="00940795">
        <w:rPr>
          <w:rFonts w:asciiTheme="majorBidi" w:hAnsiTheme="majorBidi" w:cstheme="majorBidi"/>
        </w:rPr>
        <w:t xml:space="preserve">is </w:t>
      </w:r>
      <w:r w:rsidR="00C800CC" w:rsidRPr="00940795">
        <w:rPr>
          <w:rFonts w:asciiTheme="majorBidi" w:hAnsiTheme="majorBidi" w:cstheme="majorBidi"/>
        </w:rPr>
        <w:t>taxing</w:t>
      </w:r>
      <w:r w:rsidR="00E857A0" w:rsidRPr="00940795">
        <w:rPr>
          <w:rFonts w:asciiTheme="majorBidi" w:hAnsiTheme="majorBidi" w:cstheme="majorBidi"/>
        </w:rPr>
        <w:t xml:space="preserve"> because</w:t>
      </w:r>
      <w:r w:rsidR="00BA20E9" w:rsidRPr="00940795">
        <w:rPr>
          <w:rFonts w:asciiTheme="majorBidi" w:hAnsiTheme="majorBidi" w:cstheme="majorBidi"/>
        </w:rPr>
        <w:t>, on top of an intended nonsalient interpretation,</w:t>
      </w:r>
      <w:r w:rsidR="00E857A0" w:rsidRPr="00940795">
        <w:rPr>
          <w:rFonts w:asciiTheme="majorBidi" w:hAnsiTheme="majorBidi" w:cstheme="majorBidi"/>
        </w:rPr>
        <w:t xml:space="preserve"> they invoke </w:t>
      </w:r>
      <w:r w:rsidR="003F2A54" w:rsidRPr="00940795">
        <w:rPr>
          <w:rFonts w:asciiTheme="majorBidi" w:hAnsiTheme="majorBidi" w:cstheme="majorBidi"/>
        </w:rPr>
        <w:t xml:space="preserve">salient </w:t>
      </w:r>
      <w:r w:rsidR="00D95106" w:rsidRPr="00940795">
        <w:rPr>
          <w:rFonts w:asciiTheme="majorBidi" w:hAnsiTheme="majorBidi" w:cstheme="majorBidi"/>
        </w:rPr>
        <w:t>meanings</w:t>
      </w:r>
      <w:r w:rsidR="004032DE" w:rsidRPr="00940795">
        <w:rPr>
          <w:rFonts w:asciiTheme="majorBidi" w:hAnsiTheme="majorBidi" w:cstheme="majorBidi"/>
        </w:rPr>
        <w:t xml:space="preserve"> and salience-based interpretations, </w:t>
      </w:r>
      <w:r w:rsidR="0028052C" w:rsidRPr="00940795">
        <w:rPr>
          <w:rFonts w:asciiTheme="majorBidi" w:hAnsiTheme="majorBidi" w:cstheme="majorBidi"/>
        </w:rPr>
        <w:t>even if</w:t>
      </w:r>
      <w:r w:rsidR="004032DE" w:rsidRPr="00940795">
        <w:rPr>
          <w:rFonts w:asciiTheme="majorBidi" w:hAnsiTheme="majorBidi" w:cstheme="majorBidi"/>
        </w:rPr>
        <w:t xml:space="preserve"> inappropriate</w:t>
      </w:r>
      <w:r w:rsidR="00E857A0" w:rsidRPr="00940795">
        <w:rPr>
          <w:rFonts w:asciiTheme="majorBidi" w:hAnsiTheme="majorBidi" w:cstheme="majorBidi"/>
        </w:rPr>
        <w:t xml:space="preserve">. </w:t>
      </w:r>
      <w:r w:rsidR="00BA20E9" w:rsidRPr="00940795">
        <w:rPr>
          <w:rFonts w:asciiTheme="majorBidi" w:hAnsiTheme="majorBidi" w:cstheme="majorBidi"/>
        </w:rPr>
        <w:t>S</w:t>
      </w:r>
      <w:r w:rsidR="00E857A0" w:rsidRPr="00940795">
        <w:rPr>
          <w:rFonts w:asciiTheme="majorBidi" w:hAnsiTheme="majorBidi" w:cstheme="majorBidi"/>
        </w:rPr>
        <w:t xml:space="preserve">trong contextual </w:t>
      </w:r>
      <w:r w:rsidR="00BA20E9" w:rsidRPr="00940795">
        <w:rPr>
          <w:rFonts w:asciiTheme="majorBidi" w:hAnsiTheme="majorBidi" w:cstheme="majorBidi"/>
        </w:rPr>
        <w:t>support</w:t>
      </w:r>
      <w:r w:rsidR="00E857A0" w:rsidRPr="00940795">
        <w:rPr>
          <w:rFonts w:asciiTheme="majorBidi" w:hAnsiTheme="majorBidi" w:cstheme="majorBidi"/>
        </w:rPr>
        <w:t xml:space="preserve"> does not </w:t>
      </w:r>
      <w:r w:rsidR="00C800CC" w:rsidRPr="00940795">
        <w:rPr>
          <w:rFonts w:asciiTheme="majorBidi" w:hAnsiTheme="majorBidi" w:cstheme="majorBidi"/>
        </w:rPr>
        <w:t>enable</w:t>
      </w:r>
      <w:r w:rsidR="00E857A0" w:rsidRPr="00940795">
        <w:rPr>
          <w:rFonts w:asciiTheme="majorBidi" w:hAnsiTheme="majorBidi" w:cstheme="majorBidi"/>
        </w:rPr>
        <w:t xml:space="preserve"> bypassing </w:t>
      </w:r>
      <w:r w:rsidR="00BA20E9" w:rsidRPr="00940795">
        <w:rPr>
          <w:rFonts w:asciiTheme="majorBidi" w:hAnsiTheme="majorBidi" w:cstheme="majorBidi"/>
        </w:rPr>
        <w:t xml:space="preserve">these </w:t>
      </w:r>
      <w:r w:rsidR="00527E23" w:rsidRPr="00940795">
        <w:rPr>
          <w:rFonts w:asciiTheme="majorBidi" w:hAnsiTheme="majorBidi" w:cstheme="majorBidi"/>
        </w:rPr>
        <w:t>meanings</w:t>
      </w:r>
      <w:r w:rsidR="00BA20E9" w:rsidRPr="00940795">
        <w:rPr>
          <w:rFonts w:asciiTheme="majorBidi" w:hAnsiTheme="majorBidi" w:cstheme="majorBidi"/>
        </w:rPr>
        <w:t xml:space="preserve"> and </w:t>
      </w:r>
      <w:r w:rsidR="00527E23" w:rsidRPr="00940795">
        <w:rPr>
          <w:rFonts w:asciiTheme="majorBidi" w:hAnsiTheme="majorBidi" w:cstheme="majorBidi"/>
        </w:rPr>
        <w:t>interpretations</w:t>
      </w:r>
      <w:r w:rsidR="00C800CC" w:rsidRPr="00940795">
        <w:rPr>
          <w:rFonts w:asciiTheme="majorBidi" w:hAnsiTheme="majorBidi" w:cstheme="majorBidi"/>
        </w:rPr>
        <w:t>, thus allowing an</w:t>
      </w:r>
      <w:r w:rsidR="00E857A0" w:rsidRPr="00940795">
        <w:rPr>
          <w:rFonts w:asciiTheme="majorBidi" w:hAnsiTheme="majorBidi" w:cstheme="majorBidi"/>
        </w:rPr>
        <w:t xml:space="preserve"> </w:t>
      </w:r>
      <w:r w:rsidR="001877CA" w:rsidRPr="00940795">
        <w:rPr>
          <w:rFonts w:asciiTheme="majorBidi" w:hAnsiTheme="majorBidi" w:cstheme="majorBidi"/>
        </w:rPr>
        <w:t>ae</w:t>
      </w:r>
      <w:r w:rsidR="00C800CC" w:rsidRPr="00940795">
        <w:rPr>
          <w:rFonts w:asciiTheme="majorBidi" w:hAnsiTheme="majorBidi" w:cstheme="majorBidi"/>
        </w:rPr>
        <w:t>s</w:t>
      </w:r>
      <w:r w:rsidR="001877CA" w:rsidRPr="00940795">
        <w:rPr>
          <w:rFonts w:asciiTheme="majorBidi" w:hAnsiTheme="majorBidi" w:cstheme="majorBidi"/>
        </w:rPr>
        <w:t>thetic</w:t>
      </w:r>
      <w:r w:rsidR="00E857A0" w:rsidRPr="00940795">
        <w:rPr>
          <w:rFonts w:asciiTheme="majorBidi" w:hAnsiTheme="majorBidi" w:cstheme="majorBidi"/>
        </w:rPr>
        <w:t xml:space="preserve"> effect.</w:t>
      </w:r>
      <w:r w:rsidR="00C001C4" w:rsidRPr="00940795">
        <w:rPr>
          <w:rFonts w:asciiTheme="majorBidi" w:hAnsiTheme="majorBidi" w:cstheme="majorBidi"/>
        </w:rPr>
        <w:t xml:space="preserve"> </w:t>
      </w:r>
    </w:p>
    <w:p w:rsidR="00C001C4" w:rsidRPr="00940795" w:rsidRDefault="00C001C4" w:rsidP="00940795">
      <w:pPr>
        <w:rPr>
          <w:rFonts w:asciiTheme="majorBidi" w:eastAsia="Times New Roman" w:hAnsiTheme="majorBidi" w:cstheme="majorBidi"/>
        </w:rPr>
      </w:pPr>
    </w:p>
    <w:p w:rsidR="00C001C4" w:rsidRPr="00940795" w:rsidRDefault="00147822" w:rsidP="00940795">
      <w:pPr>
        <w:rPr>
          <w:rFonts w:asciiTheme="majorBidi" w:hAnsiTheme="majorBidi" w:cstheme="majorBidi"/>
          <w:i/>
          <w:iCs/>
        </w:rPr>
      </w:pPr>
      <w:r w:rsidRPr="00940795">
        <w:rPr>
          <w:rFonts w:asciiTheme="majorBidi" w:hAnsiTheme="majorBidi" w:cstheme="majorBidi"/>
          <w:i/>
          <w:iCs/>
        </w:rPr>
        <w:t xml:space="preserve">Sarcasm and </w:t>
      </w:r>
      <w:r w:rsidR="00AC3D37" w:rsidRPr="00940795">
        <w:rPr>
          <w:rFonts w:asciiTheme="majorBidi" w:hAnsiTheme="majorBidi" w:cstheme="majorBidi"/>
          <w:i/>
          <w:iCs/>
        </w:rPr>
        <w:t xml:space="preserve">contextual </w:t>
      </w:r>
      <w:r w:rsidRPr="00940795">
        <w:rPr>
          <w:rFonts w:asciiTheme="majorBidi" w:hAnsiTheme="majorBidi" w:cstheme="majorBidi"/>
          <w:i/>
          <w:iCs/>
        </w:rPr>
        <w:t>r</w:t>
      </w:r>
      <w:r w:rsidR="00D95106" w:rsidRPr="00940795">
        <w:rPr>
          <w:rFonts w:asciiTheme="majorBidi" w:hAnsiTheme="majorBidi" w:cstheme="majorBidi"/>
          <w:i/>
          <w:iCs/>
        </w:rPr>
        <w:t>esona</w:t>
      </w:r>
      <w:r w:rsidRPr="00940795">
        <w:rPr>
          <w:rFonts w:asciiTheme="majorBidi" w:hAnsiTheme="majorBidi" w:cstheme="majorBidi"/>
          <w:i/>
          <w:iCs/>
        </w:rPr>
        <w:t>nce</w:t>
      </w:r>
      <w:r w:rsidR="00D95106" w:rsidRPr="00940795">
        <w:rPr>
          <w:rFonts w:asciiTheme="majorBidi" w:hAnsiTheme="majorBidi" w:cstheme="majorBidi"/>
          <w:i/>
          <w:iCs/>
        </w:rPr>
        <w:t xml:space="preserve"> - </w:t>
      </w:r>
      <w:r w:rsidR="005A728A" w:rsidRPr="00940795">
        <w:rPr>
          <w:rFonts w:asciiTheme="majorBidi" w:hAnsiTheme="majorBidi" w:cstheme="majorBidi"/>
          <w:i/>
          <w:iCs/>
        </w:rPr>
        <w:t>c</w:t>
      </w:r>
      <w:r w:rsidR="00C001C4" w:rsidRPr="00940795">
        <w:rPr>
          <w:rFonts w:asciiTheme="majorBidi" w:hAnsiTheme="majorBidi" w:cstheme="majorBidi"/>
          <w:i/>
          <w:iCs/>
        </w:rPr>
        <w:t>orpus-based studies</w:t>
      </w:r>
    </w:p>
    <w:p w:rsidR="00C001C4" w:rsidRPr="00940795" w:rsidRDefault="00C001C4" w:rsidP="00940795">
      <w:pPr>
        <w:rPr>
          <w:rFonts w:asciiTheme="majorBidi" w:hAnsiTheme="majorBidi" w:cstheme="majorBidi"/>
        </w:rPr>
      </w:pPr>
    </w:p>
    <w:p w:rsidR="00DB1289" w:rsidRPr="00940795" w:rsidRDefault="004032DE" w:rsidP="00940795">
      <w:pPr>
        <w:rPr>
          <w:rFonts w:asciiTheme="majorBidi" w:hAnsiTheme="majorBidi" w:cstheme="majorBidi"/>
        </w:rPr>
      </w:pPr>
      <w:r w:rsidRPr="00940795">
        <w:rPr>
          <w:rFonts w:asciiTheme="majorBidi" w:hAnsiTheme="majorBidi" w:cstheme="majorBidi"/>
        </w:rPr>
        <w:t>If sarcasm involves acti</w:t>
      </w:r>
      <w:r w:rsidR="007B04FC" w:rsidRPr="00940795">
        <w:rPr>
          <w:rFonts w:asciiTheme="majorBidi" w:hAnsiTheme="majorBidi" w:cstheme="majorBidi"/>
        </w:rPr>
        <w:t>v</w:t>
      </w:r>
      <w:r w:rsidRPr="00940795">
        <w:rPr>
          <w:rFonts w:asciiTheme="majorBidi" w:hAnsiTheme="majorBidi" w:cstheme="majorBidi"/>
        </w:rPr>
        <w:t xml:space="preserve">ating its </w:t>
      </w:r>
      <w:r w:rsidR="00487D8A" w:rsidRPr="00940795">
        <w:rPr>
          <w:rFonts w:asciiTheme="majorBidi" w:hAnsiTheme="majorBidi" w:cstheme="majorBidi"/>
        </w:rPr>
        <w:t>salient meaning</w:t>
      </w:r>
      <w:r w:rsidRPr="00940795">
        <w:rPr>
          <w:rFonts w:asciiTheme="majorBidi" w:hAnsiTheme="majorBidi" w:cstheme="majorBidi"/>
        </w:rPr>
        <w:t xml:space="preserve"> and salience-based </w:t>
      </w:r>
      <w:r w:rsidR="00527E23" w:rsidRPr="00940795">
        <w:rPr>
          <w:rFonts w:asciiTheme="majorBidi" w:hAnsiTheme="majorBidi" w:cstheme="majorBidi"/>
        </w:rPr>
        <w:t>interpretation</w:t>
      </w:r>
      <w:r w:rsidR="007063C5" w:rsidRPr="00940795">
        <w:rPr>
          <w:rFonts w:asciiTheme="majorBidi" w:hAnsiTheme="majorBidi" w:cstheme="majorBidi"/>
        </w:rPr>
        <w:t xml:space="preserve">, </w:t>
      </w:r>
      <w:r w:rsidR="00CB6716" w:rsidRPr="00940795">
        <w:rPr>
          <w:rFonts w:asciiTheme="majorBidi" w:hAnsiTheme="majorBidi" w:cstheme="majorBidi"/>
        </w:rPr>
        <w:t>its</w:t>
      </w:r>
      <w:r w:rsidR="00D95106" w:rsidRPr="00940795">
        <w:rPr>
          <w:rFonts w:asciiTheme="majorBidi" w:hAnsiTheme="majorBidi" w:cstheme="majorBidi"/>
        </w:rPr>
        <w:t xml:space="preserve"> </w:t>
      </w:r>
      <w:r w:rsidR="00C001C4" w:rsidRPr="00940795">
        <w:rPr>
          <w:rFonts w:asciiTheme="majorBidi" w:hAnsiTheme="majorBidi" w:cstheme="majorBidi"/>
        </w:rPr>
        <w:t xml:space="preserve">environment </w:t>
      </w:r>
      <w:r w:rsidR="00CB6716" w:rsidRPr="00940795">
        <w:rPr>
          <w:rFonts w:asciiTheme="majorBidi" w:hAnsiTheme="majorBidi" w:cstheme="majorBidi"/>
        </w:rPr>
        <w:t xml:space="preserve">may resonate with these meanings and </w:t>
      </w:r>
      <w:r w:rsidR="00527E23" w:rsidRPr="00940795">
        <w:rPr>
          <w:rFonts w:asciiTheme="majorBidi" w:hAnsiTheme="majorBidi" w:cstheme="majorBidi"/>
        </w:rPr>
        <w:t>interpretations</w:t>
      </w:r>
      <w:r w:rsidR="00CB6716" w:rsidRPr="00940795">
        <w:rPr>
          <w:rFonts w:asciiTheme="majorBidi" w:hAnsiTheme="majorBidi" w:cstheme="majorBidi"/>
        </w:rPr>
        <w:t xml:space="preserve">. </w:t>
      </w:r>
      <w:r w:rsidR="00DB1289" w:rsidRPr="00940795">
        <w:rPr>
          <w:rFonts w:asciiTheme="majorBidi" w:hAnsiTheme="majorBidi" w:cstheme="majorBidi"/>
        </w:rPr>
        <w:t xml:space="preserve">Indeed, corpus-based studies of spoken interactions </w:t>
      </w:r>
      <w:r w:rsidR="00CB6716" w:rsidRPr="00940795">
        <w:rPr>
          <w:rFonts w:asciiTheme="majorBidi" w:hAnsiTheme="majorBidi" w:cstheme="majorBidi"/>
        </w:rPr>
        <w:t xml:space="preserve">and written discourse </w:t>
      </w:r>
      <w:r w:rsidR="00DB1289" w:rsidRPr="00940795">
        <w:rPr>
          <w:rFonts w:asciiTheme="majorBidi" w:hAnsiTheme="majorBidi" w:cstheme="majorBidi"/>
        </w:rPr>
        <w:t xml:space="preserve">provide </w:t>
      </w:r>
      <w:r w:rsidR="00CB6716" w:rsidRPr="00940795">
        <w:rPr>
          <w:rFonts w:asciiTheme="majorBidi" w:hAnsiTheme="majorBidi" w:cstheme="majorBidi"/>
        </w:rPr>
        <w:t>support for</w:t>
      </w:r>
      <w:r w:rsidR="00DB1289" w:rsidRPr="00940795">
        <w:rPr>
          <w:rFonts w:asciiTheme="majorBidi" w:hAnsiTheme="majorBidi" w:cstheme="majorBidi"/>
        </w:rPr>
        <w:t xml:space="preserve"> the </w:t>
      </w:r>
      <w:r w:rsidR="00CB6716" w:rsidRPr="00940795">
        <w:rPr>
          <w:rFonts w:asciiTheme="majorBidi" w:hAnsiTheme="majorBidi" w:cstheme="majorBidi"/>
        </w:rPr>
        <w:t>prevalence of</w:t>
      </w:r>
      <w:r w:rsidR="00462A2C" w:rsidRPr="00940795">
        <w:rPr>
          <w:rFonts w:asciiTheme="majorBidi" w:hAnsiTheme="majorBidi" w:cstheme="majorBidi"/>
        </w:rPr>
        <w:t xml:space="preserve"> </w:t>
      </w:r>
      <w:r w:rsidR="00DB1289" w:rsidRPr="00940795">
        <w:rPr>
          <w:rFonts w:asciiTheme="majorBidi" w:hAnsiTheme="majorBidi" w:cstheme="majorBidi"/>
        </w:rPr>
        <w:t xml:space="preserve">salience-based </w:t>
      </w:r>
      <w:r w:rsidR="00462A2C" w:rsidRPr="00940795">
        <w:rPr>
          <w:rFonts w:asciiTheme="majorBidi" w:hAnsiTheme="majorBidi" w:cstheme="majorBidi"/>
        </w:rPr>
        <w:t>albeit</w:t>
      </w:r>
      <w:r w:rsidR="00DB1289" w:rsidRPr="00940795">
        <w:rPr>
          <w:rFonts w:asciiTheme="majorBidi" w:hAnsiTheme="majorBidi" w:cstheme="majorBidi"/>
        </w:rPr>
        <w:t xml:space="preserve"> incompatible interpretations</w:t>
      </w:r>
      <w:r w:rsidR="00462A2C" w:rsidRPr="00940795">
        <w:rPr>
          <w:rFonts w:asciiTheme="majorBidi" w:hAnsiTheme="majorBidi" w:cstheme="majorBidi"/>
        </w:rPr>
        <w:t xml:space="preserve"> in the </w:t>
      </w:r>
      <w:r w:rsidR="00527E23" w:rsidRPr="00940795">
        <w:rPr>
          <w:rFonts w:asciiTheme="majorBidi" w:hAnsiTheme="majorBidi" w:cstheme="majorBidi"/>
        </w:rPr>
        <w:t>environment</w:t>
      </w:r>
      <w:r w:rsidR="00DB1289" w:rsidRPr="00940795">
        <w:rPr>
          <w:rFonts w:asciiTheme="majorBidi" w:hAnsiTheme="majorBidi" w:cstheme="majorBidi"/>
        </w:rPr>
        <w:t xml:space="preserve"> </w:t>
      </w:r>
      <w:r w:rsidR="00462A2C" w:rsidRPr="00940795">
        <w:rPr>
          <w:rFonts w:asciiTheme="majorBidi" w:hAnsiTheme="majorBidi" w:cstheme="majorBidi"/>
        </w:rPr>
        <w:t xml:space="preserve">of </w:t>
      </w:r>
      <w:r w:rsidR="00DB1289" w:rsidRPr="00940795">
        <w:rPr>
          <w:rFonts w:asciiTheme="majorBidi" w:hAnsiTheme="majorBidi" w:cstheme="majorBidi"/>
        </w:rPr>
        <w:t xml:space="preserve">sarcastic </w:t>
      </w:r>
      <w:r w:rsidR="00462A2C" w:rsidRPr="00940795">
        <w:rPr>
          <w:rFonts w:asciiTheme="majorBidi" w:hAnsiTheme="majorBidi" w:cstheme="majorBidi"/>
        </w:rPr>
        <w:t>remarks</w:t>
      </w:r>
      <w:r w:rsidR="00DB1289" w:rsidRPr="00940795">
        <w:rPr>
          <w:rFonts w:asciiTheme="majorBidi" w:hAnsiTheme="majorBidi" w:cstheme="majorBidi"/>
        </w:rPr>
        <w:t xml:space="preserve">. For instance, </w:t>
      </w:r>
      <w:r w:rsidR="00DB1289" w:rsidRPr="00940795">
        <w:rPr>
          <w:rFonts w:asciiTheme="majorBidi" w:eastAsia="Times New Roman" w:hAnsiTheme="majorBidi" w:cstheme="majorBidi"/>
        </w:rPr>
        <w:t>in Giora and Gur (</w:t>
      </w:r>
      <w:r w:rsidR="00DB1289" w:rsidRPr="00940795">
        <w:rPr>
          <w:rFonts w:asciiTheme="majorBidi" w:hAnsiTheme="majorBidi" w:cstheme="majorBidi"/>
        </w:rPr>
        <w:t>2003</w:t>
      </w:r>
      <w:r w:rsidR="00DB1289" w:rsidRPr="00940795">
        <w:rPr>
          <w:rFonts w:asciiTheme="majorBidi" w:eastAsia="Times New Roman" w:hAnsiTheme="majorBidi" w:cstheme="majorBidi"/>
        </w:rPr>
        <w:t xml:space="preserve">), </w:t>
      </w:r>
      <w:r w:rsidR="00DB1289" w:rsidRPr="00940795">
        <w:rPr>
          <w:rFonts w:asciiTheme="majorBidi" w:hAnsiTheme="majorBidi" w:cstheme="majorBidi"/>
        </w:rPr>
        <w:t xml:space="preserve">75% of the (Hebrew) sarcastic </w:t>
      </w:r>
      <w:r w:rsidR="00527E23" w:rsidRPr="00940795">
        <w:rPr>
          <w:rFonts w:asciiTheme="majorBidi" w:hAnsiTheme="majorBidi" w:cstheme="majorBidi"/>
        </w:rPr>
        <w:t>remarks</w:t>
      </w:r>
      <w:r w:rsidR="00CB6716" w:rsidRPr="00940795">
        <w:rPr>
          <w:rFonts w:asciiTheme="majorBidi" w:hAnsiTheme="majorBidi" w:cstheme="majorBidi"/>
        </w:rPr>
        <w:t>,</w:t>
      </w:r>
      <w:r w:rsidR="00DB1289" w:rsidRPr="00940795">
        <w:rPr>
          <w:rFonts w:asciiTheme="majorBidi" w:hAnsiTheme="majorBidi" w:cstheme="majorBidi"/>
        </w:rPr>
        <w:t xml:space="preserve"> exchanged among </w:t>
      </w:r>
      <w:r w:rsidR="00DB1289" w:rsidRPr="00940795">
        <w:rPr>
          <w:rFonts w:asciiTheme="majorBidi" w:eastAsia="Times New Roman" w:hAnsiTheme="majorBidi" w:cstheme="majorBidi"/>
        </w:rPr>
        <w:t>friends</w:t>
      </w:r>
      <w:r w:rsidR="00CB6716" w:rsidRPr="00940795">
        <w:rPr>
          <w:rFonts w:asciiTheme="majorBidi" w:eastAsia="Times New Roman" w:hAnsiTheme="majorBidi" w:cstheme="majorBidi"/>
        </w:rPr>
        <w:t>,</w:t>
      </w:r>
      <w:r w:rsidR="00DB1289" w:rsidRPr="00940795">
        <w:rPr>
          <w:rFonts w:asciiTheme="majorBidi" w:eastAsia="Times New Roman" w:hAnsiTheme="majorBidi" w:cstheme="majorBidi"/>
        </w:rPr>
        <w:t xml:space="preserve"> </w:t>
      </w:r>
      <w:r w:rsidR="00DB1289" w:rsidRPr="00940795">
        <w:rPr>
          <w:rFonts w:asciiTheme="majorBidi" w:hAnsiTheme="majorBidi" w:cstheme="majorBidi"/>
        </w:rPr>
        <w:t>were responded to by reference</w:t>
      </w:r>
      <w:r w:rsidR="00DB1289" w:rsidRPr="00940795">
        <w:rPr>
          <w:rFonts w:asciiTheme="majorBidi" w:eastAsia="Times New Roman" w:hAnsiTheme="majorBidi" w:cstheme="majorBidi"/>
        </w:rPr>
        <w:t xml:space="preserve"> to their </w:t>
      </w:r>
      <w:r w:rsidR="00DB1289" w:rsidRPr="00940795">
        <w:rPr>
          <w:rFonts w:asciiTheme="majorBidi" w:eastAsia="Calibri" w:hAnsiTheme="majorBidi" w:cstheme="majorBidi"/>
          <w:lang w:eastAsia="ar-SA" w:bidi="ar-SA"/>
        </w:rPr>
        <w:t>salience-based but incompatible interpretations.</w:t>
      </w:r>
      <w:r w:rsidR="00DB1289" w:rsidRPr="00940795">
        <w:rPr>
          <w:rFonts w:asciiTheme="majorBidi" w:hAnsiTheme="majorBidi" w:cstheme="majorBidi"/>
        </w:rPr>
        <w:t xml:space="preserve"> In Kotthoff (2003), in dinner-table conversations among friends, responding to the salience-based but incompatible interpretations of the (German) sarcastic </w:t>
      </w:r>
      <w:r w:rsidR="00527E23" w:rsidRPr="00940795">
        <w:rPr>
          <w:rFonts w:asciiTheme="majorBidi" w:hAnsiTheme="majorBidi" w:cstheme="majorBidi"/>
        </w:rPr>
        <w:t>remarks</w:t>
      </w:r>
      <w:r w:rsidR="00DB1289" w:rsidRPr="00940795">
        <w:rPr>
          <w:rFonts w:asciiTheme="majorBidi" w:hAnsiTheme="majorBidi" w:cstheme="majorBidi"/>
        </w:rPr>
        <w:t xml:space="preserve"> was the norm; responding to the nonsalient compatible interpretation occurred significantly less frequently. However, the reverse was true of interlocutors who were adversaries participating in TV talk-shows. </w:t>
      </w:r>
    </w:p>
    <w:p w:rsidR="00A01B64" w:rsidRPr="00940795" w:rsidRDefault="00DB1289" w:rsidP="00940795">
      <w:pPr>
        <w:ind w:firstLine="720"/>
        <w:rPr>
          <w:rFonts w:asciiTheme="majorBidi" w:eastAsia="Calibri" w:hAnsiTheme="majorBidi" w:cstheme="majorBidi"/>
          <w:lang w:eastAsia="ar-SA" w:bidi="ar-SA"/>
        </w:rPr>
      </w:pPr>
      <w:r w:rsidRPr="00940795">
        <w:rPr>
          <w:rFonts w:asciiTheme="majorBidi" w:hAnsiTheme="majorBidi" w:cstheme="majorBidi"/>
        </w:rPr>
        <w:t xml:space="preserve">Looking at </w:t>
      </w:r>
      <w:r w:rsidR="00C001C4" w:rsidRPr="00940795">
        <w:rPr>
          <w:rFonts w:asciiTheme="majorBidi" w:hAnsiTheme="majorBidi" w:cstheme="majorBidi"/>
        </w:rPr>
        <w:t>(Hebrew) newspaper editorials and op-ed articles</w:t>
      </w:r>
      <w:r w:rsidRPr="00940795">
        <w:rPr>
          <w:rFonts w:asciiTheme="majorBidi" w:hAnsiTheme="majorBidi" w:cstheme="majorBidi"/>
        </w:rPr>
        <w:t>,</w:t>
      </w:r>
      <w:r w:rsidR="00C001C4" w:rsidRPr="00940795">
        <w:rPr>
          <w:rFonts w:asciiTheme="majorBidi" w:hAnsiTheme="majorBidi" w:cstheme="majorBidi"/>
        </w:rPr>
        <w:t xml:space="preserve"> </w:t>
      </w:r>
      <w:r w:rsidR="0025485F" w:rsidRPr="00940795">
        <w:rPr>
          <w:rFonts w:asciiTheme="majorBidi" w:hAnsiTheme="majorBidi" w:cstheme="majorBidi"/>
        </w:rPr>
        <w:t xml:space="preserve">written by well-known </w:t>
      </w:r>
      <w:r w:rsidR="00B9012E" w:rsidRPr="00940795">
        <w:rPr>
          <w:rFonts w:asciiTheme="majorBidi" w:hAnsiTheme="majorBidi" w:cstheme="majorBidi"/>
        </w:rPr>
        <w:t>sarcastic</w:t>
      </w:r>
      <w:r w:rsidR="00EB7BC7" w:rsidRPr="00940795">
        <w:rPr>
          <w:rFonts w:asciiTheme="majorBidi" w:hAnsiTheme="majorBidi" w:cstheme="majorBidi"/>
        </w:rPr>
        <w:t xml:space="preserve"> journalist</w:t>
      </w:r>
      <w:r w:rsidR="0025485F" w:rsidRPr="00940795">
        <w:rPr>
          <w:rFonts w:asciiTheme="majorBidi" w:hAnsiTheme="majorBidi" w:cstheme="majorBidi"/>
        </w:rPr>
        <w:t>s during 2008-9</w:t>
      </w:r>
      <w:r w:rsidRPr="00940795">
        <w:rPr>
          <w:rFonts w:asciiTheme="majorBidi" w:hAnsiTheme="majorBidi" w:cstheme="majorBidi"/>
        </w:rPr>
        <w:t>, revealed a similar trend</w:t>
      </w:r>
      <w:r w:rsidR="00C001C4" w:rsidRPr="00940795">
        <w:rPr>
          <w:rFonts w:asciiTheme="majorBidi" w:hAnsiTheme="majorBidi" w:cstheme="majorBidi"/>
        </w:rPr>
        <w:t xml:space="preserve">. </w:t>
      </w:r>
      <w:r w:rsidRPr="00940795">
        <w:rPr>
          <w:rFonts w:asciiTheme="majorBidi" w:hAnsiTheme="majorBidi" w:cstheme="majorBidi"/>
        </w:rPr>
        <w:t>On the basis of a</w:t>
      </w:r>
      <w:r w:rsidR="00C001C4" w:rsidRPr="00940795">
        <w:rPr>
          <w:rFonts w:asciiTheme="majorBidi" w:hAnsiTheme="majorBidi" w:cstheme="majorBidi"/>
        </w:rPr>
        <w:t xml:space="preserve"> corpus </w:t>
      </w:r>
      <w:r w:rsidR="00527E23" w:rsidRPr="00940795">
        <w:rPr>
          <w:rFonts w:asciiTheme="majorBidi" w:hAnsiTheme="majorBidi" w:cstheme="majorBidi"/>
        </w:rPr>
        <w:t>which</w:t>
      </w:r>
      <w:r w:rsidRPr="00940795">
        <w:rPr>
          <w:rFonts w:asciiTheme="majorBidi" w:hAnsiTheme="majorBidi" w:cstheme="majorBidi"/>
        </w:rPr>
        <w:t xml:space="preserve"> </w:t>
      </w:r>
      <w:r w:rsidR="0025485F" w:rsidRPr="00940795">
        <w:rPr>
          <w:rFonts w:asciiTheme="majorBidi" w:hAnsiTheme="majorBidi" w:cstheme="majorBidi"/>
        </w:rPr>
        <w:t>included</w:t>
      </w:r>
      <w:r w:rsidR="00C001C4" w:rsidRPr="00940795">
        <w:rPr>
          <w:rFonts w:asciiTheme="majorBidi" w:hAnsiTheme="majorBidi" w:cstheme="majorBidi"/>
        </w:rPr>
        <w:t xml:space="preserve"> 70347 words and 1597 </w:t>
      </w:r>
      <w:r w:rsidR="00EB7BC7" w:rsidRPr="00940795">
        <w:rPr>
          <w:rFonts w:asciiTheme="majorBidi" w:hAnsiTheme="majorBidi" w:cstheme="majorBidi"/>
        </w:rPr>
        <w:t>sarcastic</w:t>
      </w:r>
      <w:r w:rsidR="00C001C4" w:rsidRPr="00940795">
        <w:rPr>
          <w:rFonts w:asciiTheme="majorBidi" w:hAnsiTheme="majorBidi" w:cstheme="majorBidi"/>
        </w:rPr>
        <w:t xml:space="preserve"> utterances (15466 words)</w:t>
      </w:r>
      <w:r w:rsidR="00EB7BC7" w:rsidRPr="00940795">
        <w:rPr>
          <w:rFonts w:asciiTheme="majorBidi" w:hAnsiTheme="majorBidi" w:cstheme="majorBidi"/>
        </w:rPr>
        <w:t>,</w:t>
      </w:r>
      <w:r w:rsidRPr="00940795">
        <w:rPr>
          <w:rFonts w:asciiTheme="majorBidi" w:hAnsiTheme="majorBidi" w:cstheme="majorBidi"/>
        </w:rPr>
        <w:t xml:space="preserve"> Giora, </w:t>
      </w:r>
      <w:r w:rsidR="00EB7BC7" w:rsidRPr="00940795">
        <w:rPr>
          <w:rFonts w:asciiTheme="majorBidi" w:hAnsiTheme="majorBidi" w:cstheme="majorBidi"/>
        </w:rPr>
        <w:t>Raphaely, Fein, and Livnat (2012</w:t>
      </w:r>
      <w:r w:rsidRPr="00940795">
        <w:rPr>
          <w:rFonts w:asciiTheme="majorBidi" w:hAnsiTheme="majorBidi" w:cstheme="majorBidi"/>
        </w:rPr>
        <w:t>)</w:t>
      </w:r>
      <w:r w:rsidR="00EB7BC7" w:rsidRPr="00940795">
        <w:rPr>
          <w:rFonts w:asciiTheme="majorBidi" w:hAnsiTheme="majorBidi" w:cstheme="majorBidi"/>
        </w:rPr>
        <w:t xml:space="preserve"> </w:t>
      </w:r>
      <w:r w:rsidR="00CB6716" w:rsidRPr="00940795">
        <w:rPr>
          <w:rFonts w:asciiTheme="majorBidi" w:hAnsiTheme="majorBidi" w:cstheme="majorBidi"/>
        </w:rPr>
        <w:t xml:space="preserve">showed that salience-based </w:t>
      </w:r>
      <w:r w:rsidR="00527E23" w:rsidRPr="00940795">
        <w:rPr>
          <w:rFonts w:asciiTheme="majorBidi" w:hAnsiTheme="majorBidi" w:cstheme="majorBidi"/>
        </w:rPr>
        <w:t>interpretations</w:t>
      </w:r>
      <w:r w:rsidR="00CB6716" w:rsidRPr="00940795">
        <w:rPr>
          <w:rFonts w:asciiTheme="majorBidi" w:hAnsiTheme="majorBidi" w:cstheme="majorBidi"/>
        </w:rPr>
        <w:t xml:space="preserve"> featured dominantly </w:t>
      </w:r>
      <w:r w:rsidR="003C4F39" w:rsidRPr="00940795">
        <w:rPr>
          <w:rFonts w:asciiTheme="majorBidi" w:hAnsiTheme="majorBidi" w:cstheme="majorBidi"/>
        </w:rPr>
        <w:t>i</w:t>
      </w:r>
      <w:r w:rsidR="00CB6716" w:rsidRPr="00940795">
        <w:rPr>
          <w:rFonts w:asciiTheme="majorBidi" w:hAnsiTheme="majorBidi" w:cstheme="majorBidi"/>
        </w:rPr>
        <w:t xml:space="preserve">n the </w:t>
      </w:r>
      <w:r w:rsidR="00527E23" w:rsidRPr="00940795">
        <w:rPr>
          <w:rFonts w:asciiTheme="majorBidi" w:hAnsiTheme="majorBidi" w:cstheme="majorBidi"/>
        </w:rPr>
        <w:t>environment</w:t>
      </w:r>
      <w:r w:rsidR="00CB6716" w:rsidRPr="00940795">
        <w:rPr>
          <w:rFonts w:asciiTheme="majorBidi" w:hAnsiTheme="majorBidi" w:cstheme="majorBidi"/>
        </w:rPr>
        <w:t xml:space="preserve"> of sarcastic </w:t>
      </w:r>
      <w:r w:rsidR="00527E23" w:rsidRPr="00940795">
        <w:rPr>
          <w:rFonts w:asciiTheme="majorBidi" w:hAnsiTheme="majorBidi" w:cstheme="majorBidi"/>
        </w:rPr>
        <w:t>remarks</w:t>
      </w:r>
      <w:r w:rsidR="00CB6716" w:rsidRPr="00940795">
        <w:rPr>
          <w:rFonts w:asciiTheme="majorBidi" w:hAnsiTheme="majorBidi" w:cstheme="majorBidi"/>
        </w:rPr>
        <w:t xml:space="preserve">. Although </w:t>
      </w:r>
      <w:r w:rsidR="0025485F" w:rsidRPr="00940795">
        <w:rPr>
          <w:rFonts w:asciiTheme="majorBidi" w:hAnsiTheme="majorBidi" w:cstheme="majorBidi"/>
        </w:rPr>
        <w:t xml:space="preserve">in </w:t>
      </w:r>
      <w:r w:rsidR="0025485F" w:rsidRPr="00940795">
        <w:rPr>
          <w:rFonts w:asciiTheme="majorBidi" w:eastAsia="Calibri" w:hAnsiTheme="majorBidi" w:cstheme="majorBidi"/>
          <w:lang w:eastAsia="ar-SA" w:bidi="ar-SA"/>
        </w:rPr>
        <w:t xml:space="preserve">many cases (43%) </w:t>
      </w:r>
      <w:r w:rsidR="00EB7BC7" w:rsidRPr="00940795">
        <w:rPr>
          <w:rFonts w:asciiTheme="majorBidi" w:eastAsia="Calibri" w:hAnsiTheme="majorBidi" w:cstheme="majorBidi"/>
          <w:lang w:eastAsia="ar-SA" w:bidi="ar-SA"/>
        </w:rPr>
        <w:t xml:space="preserve">the environment of sarcastic utterances </w:t>
      </w:r>
      <w:r w:rsidR="0025485F" w:rsidRPr="00940795">
        <w:rPr>
          <w:rFonts w:asciiTheme="majorBidi" w:eastAsia="Calibri" w:hAnsiTheme="majorBidi" w:cstheme="majorBidi"/>
          <w:lang w:eastAsia="ar-SA" w:bidi="ar-SA"/>
        </w:rPr>
        <w:t xml:space="preserve">did not reflect any of </w:t>
      </w:r>
      <w:r w:rsidR="00EB7BC7" w:rsidRPr="00940795">
        <w:rPr>
          <w:rFonts w:asciiTheme="majorBidi" w:eastAsia="Calibri" w:hAnsiTheme="majorBidi" w:cstheme="majorBidi"/>
          <w:lang w:eastAsia="ar-SA" w:bidi="ar-SA"/>
        </w:rPr>
        <w:t>their</w:t>
      </w:r>
      <w:r w:rsidR="0025485F" w:rsidRPr="00940795">
        <w:rPr>
          <w:rFonts w:asciiTheme="majorBidi" w:eastAsia="Calibri" w:hAnsiTheme="majorBidi" w:cstheme="majorBidi"/>
          <w:lang w:eastAsia="ar-SA" w:bidi="ar-SA"/>
        </w:rPr>
        <w:t xml:space="preserve"> meanings or </w:t>
      </w:r>
      <w:r w:rsidR="00527E23" w:rsidRPr="00940795">
        <w:rPr>
          <w:rFonts w:asciiTheme="majorBidi" w:eastAsia="Calibri" w:hAnsiTheme="majorBidi" w:cstheme="majorBidi"/>
          <w:lang w:eastAsia="ar-SA" w:bidi="ar-SA"/>
        </w:rPr>
        <w:t>interpretations</w:t>
      </w:r>
      <w:r w:rsidR="00CB6716" w:rsidRPr="00940795">
        <w:rPr>
          <w:rFonts w:asciiTheme="majorBidi" w:eastAsia="Calibri" w:hAnsiTheme="majorBidi" w:cstheme="majorBidi"/>
          <w:lang w:eastAsia="ar-SA" w:bidi="ar-SA"/>
        </w:rPr>
        <w:t xml:space="preserve">, </w:t>
      </w:r>
      <w:r w:rsidR="003C4F39" w:rsidRPr="00940795">
        <w:rPr>
          <w:rFonts w:asciiTheme="majorBidi" w:eastAsia="Calibri" w:hAnsiTheme="majorBidi" w:cstheme="majorBidi"/>
          <w:lang w:eastAsia="ar-SA" w:bidi="ar-SA"/>
        </w:rPr>
        <w:t>in many</w:t>
      </w:r>
      <w:r w:rsidR="00F738AF" w:rsidRPr="00940795">
        <w:rPr>
          <w:rFonts w:asciiTheme="majorBidi" w:eastAsia="Calibri" w:hAnsiTheme="majorBidi" w:cstheme="majorBidi"/>
          <w:lang w:eastAsia="ar-SA" w:bidi="ar-SA"/>
        </w:rPr>
        <w:t xml:space="preserve"> </w:t>
      </w:r>
      <w:r w:rsidR="001341AB" w:rsidRPr="00940795">
        <w:rPr>
          <w:rFonts w:asciiTheme="majorBidi" w:hAnsiTheme="majorBidi" w:cstheme="majorBidi"/>
        </w:rPr>
        <w:t>other</w:t>
      </w:r>
      <w:r w:rsidR="00F738AF" w:rsidRPr="00940795">
        <w:rPr>
          <w:rFonts w:asciiTheme="majorBidi" w:hAnsiTheme="majorBidi" w:cstheme="majorBidi"/>
        </w:rPr>
        <w:t xml:space="preserve"> cases</w:t>
      </w:r>
      <w:r w:rsidR="003C4F39" w:rsidRPr="00940795">
        <w:rPr>
          <w:rFonts w:asciiTheme="majorBidi" w:eastAsia="Calibri" w:hAnsiTheme="majorBidi" w:cstheme="majorBidi"/>
          <w:lang w:eastAsia="ar-SA" w:bidi="ar-SA"/>
        </w:rPr>
        <w:t xml:space="preserve"> (</w:t>
      </w:r>
      <w:r w:rsidR="0075557A" w:rsidRPr="00940795">
        <w:rPr>
          <w:rFonts w:asciiTheme="majorBidi" w:eastAsia="Calibri" w:hAnsiTheme="majorBidi" w:cstheme="majorBidi"/>
          <w:lang w:eastAsia="ar-SA" w:bidi="ar-SA"/>
        </w:rPr>
        <w:t>57</w:t>
      </w:r>
      <w:r w:rsidR="003C4F39" w:rsidRPr="00940795">
        <w:rPr>
          <w:rFonts w:asciiTheme="majorBidi" w:eastAsia="Calibri" w:hAnsiTheme="majorBidi" w:cstheme="majorBidi"/>
          <w:lang w:eastAsia="ar-SA" w:bidi="ar-SA"/>
        </w:rPr>
        <w:t>%) it did. First,</w:t>
      </w:r>
      <w:r w:rsidR="0025485F" w:rsidRPr="00940795">
        <w:rPr>
          <w:rFonts w:asciiTheme="majorBidi" w:eastAsia="Calibri" w:hAnsiTheme="majorBidi" w:cstheme="majorBidi"/>
          <w:lang w:eastAsia="ar-SA" w:bidi="ar-SA"/>
        </w:rPr>
        <w:t xml:space="preserve"> in very few cases (3%)</w:t>
      </w:r>
      <w:r w:rsidR="00CB6716" w:rsidRPr="00940795">
        <w:rPr>
          <w:rFonts w:asciiTheme="majorBidi" w:eastAsia="Calibri" w:hAnsiTheme="majorBidi" w:cstheme="majorBidi"/>
          <w:lang w:eastAsia="ar-SA" w:bidi="ar-SA"/>
        </w:rPr>
        <w:t>,</w:t>
      </w:r>
      <w:r w:rsidR="0025485F" w:rsidRPr="00940795">
        <w:rPr>
          <w:rFonts w:asciiTheme="majorBidi" w:eastAsia="Calibri" w:hAnsiTheme="majorBidi" w:cstheme="majorBidi"/>
          <w:lang w:eastAsia="ar-SA" w:bidi="ar-SA"/>
        </w:rPr>
        <w:t xml:space="preserve"> the environment of sarcastic </w:t>
      </w:r>
      <w:r w:rsidR="00EB7BC7" w:rsidRPr="00940795">
        <w:rPr>
          <w:rFonts w:asciiTheme="majorBidi" w:eastAsia="Calibri" w:hAnsiTheme="majorBidi" w:cstheme="majorBidi"/>
          <w:lang w:eastAsia="ar-SA" w:bidi="ar-SA"/>
        </w:rPr>
        <w:t xml:space="preserve">utterances </w:t>
      </w:r>
      <w:r w:rsidR="0025485F" w:rsidRPr="00940795">
        <w:rPr>
          <w:rFonts w:asciiTheme="majorBidi" w:eastAsia="Calibri" w:hAnsiTheme="majorBidi" w:cstheme="majorBidi"/>
          <w:lang w:eastAsia="ar-SA" w:bidi="ar-SA"/>
        </w:rPr>
        <w:t xml:space="preserve">addressed both their sarcastic and salience-based interpretations; in </w:t>
      </w:r>
      <w:r w:rsidR="003C4F39" w:rsidRPr="00940795">
        <w:rPr>
          <w:rFonts w:asciiTheme="majorBidi" w:eastAsia="Calibri" w:hAnsiTheme="majorBidi" w:cstheme="majorBidi"/>
          <w:lang w:eastAsia="ar-SA" w:bidi="ar-SA"/>
        </w:rPr>
        <w:t>other</w:t>
      </w:r>
      <w:r w:rsidR="0025485F" w:rsidRPr="00940795">
        <w:rPr>
          <w:rFonts w:asciiTheme="majorBidi" w:eastAsia="Calibri" w:hAnsiTheme="majorBidi" w:cstheme="majorBidi"/>
          <w:lang w:eastAsia="ar-SA" w:bidi="ar-SA"/>
        </w:rPr>
        <w:t xml:space="preserve"> cases (10%)</w:t>
      </w:r>
      <w:r w:rsidR="00F52203" w:rsidRPr="00940795">
        <w:rPr>
          <w:rFonts w:asciiTheme="majorBidi" w:eastAsia="Calibri" w:hAnsiTheme="majorBidi" w:cstheme="majorBidi"/>
          <w:lang w:eastAsia="ar-SA" w:bidi="ar-SA"/>
        </w:rPr>
        <w:t>,</w:t>
      </w:r>
      <w:r w:rsidR="0025485F" w:rsidRPr="00940795">
        <w:rPr>
          <w:rFonts w:asciiTheme="majorBidi" w:eastAsia="Calibri" w:hAnsiTheme="majorBidi" w:cstheme="majorBidi"/>
          <w:lang w:eastAsia="ar-SA" w:bidi="ar-SA"/>
        </w:rPr>
        <w:t xml:space="preserve"> these sarcastic utterances induced extended </w:t>
      </w:r>
      <w:r w:rsidR="003C4F39" w:rsidRPr="00940795">
        <w:rPr>
          <w:rFonts w:asciiTheme="majorBidi" w:eastAsia="Calibri" w:hAnsiTheme="majorBidi" w:cstheme="majorBidi"/>
          <w:lang w:eastAsia="ar-SA" w:bidi="ar-SA"/>
        </w:rPr>
        <w:t>sarcasm</w:t>
      </w:r>
      <w:r w:rsidR="0025485F" w:rsidRPr="00940795">
        <w:rPr>
          <w:rFonts w:asciiTheme="majorBidi" w:eastAsia="Calibri" w:hAnsiTheme="majorBidi" w:cstheme="majorBidi"/>
          <w:lang w:eastAsia="ar-SA" w:bidi="ar-SA"/>
        </w:rPr>
        <w:t>. However, in a great number of cases (36%)</w:t>
      </w:r>
      <w:r w:rsidR="00F52203" w:rsidRPr="00940795">
        <w:rPr>
          <w:rFonts w:asciiTheme="majorBidi" w:eastAsia="Calibri" w:hAnsiTheme="majorBidi" w:cstheme="majorBidi"/>
          <w:lang w:eastAsia="ar-SA" w:bidi="ar-SA"/>
        </w:rPr>
        <w:t>,</w:t>
      </w:r>
      <w:r w:rsidR="0025485F" w:rsidRPr="00940795">
        <w:rPr>
          <w:rFonts w:asciiTheme="majorBidi" w:hAnsiTheme="majorBidi" w:cstheme="majorBidi"/>
        </w:rPr>
        <w:t xml:space="preserve"> the environment </w:t>
      </w:r>
      <w:r w:rsidR="00BF7E96" w:rsidRPr="00940795">
        <w:rPr>
          <w:rFonts w:asciiTheme="majorBidi" w:hAnsiTheme="majorBidi" w:cstheme="majorBidi"/>
        </w:rPr>
        <w:t xml:space="preserve">(in italics, for convenience) </w:t>
      </w:r>
      <w:r w:rsidR="0025485F" w:rsidRPr="00940795">
        <w:rPr>
          <w:rFonts w:asciiTheme="majorBidi" w:hAnsiTheme="majorBidi" w:cstheme="majorBidi"/>
        </w:rPr>
        <w:t xml:space="preserve">of </w:t>
      </w:r>
      <w:r w:rsidR="00926E35" w:rsidRPr="00940795">
        <w:rPr>
          <w:rFonts w:asciiTheme="majorBidi" w:hAnsiTheme="majorBidi" w:cstheme="majorBidi"/>
        </w:rPr>
        <w:t xml:space="preserve">the </w:t>
      </w:r>
      <w:r w:rsidR="0025485F" w:rsidRPr="00940795">
        <w:rPr>
          <w:rFonts w:asciiTheme="majorBidi" w:eastAsia="Calibri" w:hAnsiTheme="majorBidi" w:cstheme="majorBidi"/>
          <w:lang w:eastAsia="ar-SA" w:bidi="ar-SA"/>
        </w:rPr>
        <w:t>sarcastic utterances</w:t>
      </w:r>
      <w:r w:rsidR="00BF7E96" w:rsidRPr="00940795">
        <w:rPr>
          <w:rFonts w:asciiTheme="majorBidi" w:eastAsia="Calibri" w:hAnsiTheme="majorBidi" w:cstheme="majorBidi"/>
          <w:lang w:eastAsia="ar-SA" w:bidi="ar-SA"/>
        </w:rPr>
        <w:t xml:space="preserve"> </w:t>
      </w:r>
      <w:r w:rsidR="00BF7E96" w:rsidRPr="00940795">
        <w:rPr>
          <w:rFonts w:asciiTheme="majorBidi" w:hAnsiTheme="majorBidi" w:cstheme="majorBidi"/>
        </w:rPr>
        <w:t>(in bold, for convenience)</w:t>
      </w:r>
      <w:r w:rsidR="0025485F" w:rsidRPr="00940795">
        <w:rPr>
          <w:rFonts w:asciiTheme="majorBidi" w:eastAsia="Calibri" w:hAnsiTheme="majorBidi" w:cstheme="majorBidi"/>
          <w:lang w:eastAsia="ar-SA" w:bidi="ar-SA"/>
        </w:rPr>
        <w:t xml:space="preserve"> </w:t>
      </w:r>
      <w:r w:rsidR="0025485F" w:rsidRPr="00940795">
        <w:rPr>
          <w:rFonts w:asciiTheme="majorBidi" w:hAnsiTheme="majorBidi" w:cstheme="majorBidi"/>
        </w:rPr>
        <w:t>resonated with</w:t>
      </w:r>
      <w:r w:rsidR="0025485F" w:rsidRPr="00940795">
        <w:rPr>
          <w:rFonts w:asciiTheme="majorBidi" w:eastAsia="Calibri" w:hAnsiTheme="majorBidi" w:cstheme="majorBidi"/>
          <w:lang w:eastAsia="ar-SA" w:bidi="ar-SA"/>
        </w:rPr>
        <w:t xml:space="preserve"> their salience-based interpretations </w:t>
      </w:r>
      <w:r w:rsidR="00EB7BC7" w:rsidRPr="00940795">
        <w:rPr>
          <w:rFonts w:asciiTheme="majorBidi" w:eastAsia="Calibri" w:hAnsiTheme="majorBidi" w:cstheme="majorBidi"/>
          <w:lang w:eastAsia="ar-SA" w:bidi="ar-SA"/>
        </w:rPr>
        <w:t>exc</w:t>
      </w:r>
      <w:r w:rsidR="003C4F39" w:rsidRPr="00940795">
        <w:rPr>
          <w:rFonts w:asciiTheme="majorBidi" w:eastAsia="Calibri" w:hAnsiTheme="majorBidi" w:cstheme="majorBidi"/>
          <w:lang w:eastAsia="ar-SA" w:bidi="ar-SA"/>
        </w:rPr>
        <w:t>l</w:t>
      </w:r>
      <w:r w:rsidR="00EB7BC7" w:rsidRPr="00940795">
        <w:rPr>
          <w:rFonts w:asciiTheme="majorBidi" w:eastAsia="Calibri" w:hAnsiTheme="majorBidi" w:cstheme="majorBidi"/>
          <w:lang w:eastAsia="ar-SA" w:bidi="ar-SA"/>
        </w:rPr>
        <w:t>usively</w:t>
      </w:r>
      <w:r w:rsidR="00926E35" w:rsidRPr="00940795">
        <w:rPr>
          <w:rFonts w:asciiTheme="majorBidi" w:eastAsia="Calibri" w:hAnsiTheme="majorBidi" w:cstheme="majorBidi"/>
          <w:lang w:eastAsia="ar-SA" w:bidi="ar-SA"/>
        </w:rPr>
        <w:t xml:space="preserve"> </w:t>
      </w:r>
      <w:r w:rsidR="00181BA3" w:rsidRPr="00940795">
        <w:rPr>
          <w:rFonts w:asciiTheme="majorBidi" w:hAnsiTheme="majorBidi" w:cstheme="majorBidi"/>
        </w:rPr>
        <w:t>(10</w:t>
      </w:r>
      <w:r w:rsidR="00926E35" w:rsidRPr="00940795">
        <w:rPr>
          <w:rFonts w:asciiTheme="majorBidi" w:hAnsiTheme="majorBidi" w:cstheme="majorBidi"/>
        </w:rPr>
        <w:t>a-b)</w:t>
      </w:r>
      <w:r w:rsidR="0025485F" w:rsidRPr="00940795">
        <w:rPr>
          <w:rFonts w:asciiTheme="majorBidi" w:eastAsia="Calibri" w:hAnsiTheme="majorBidi" w:cstheme="majorBidi"/>
          <w:lang w:eastAsia="ar-SA" w:bidi="ar-SA"/>
        </w:rPr>
        <w:t xml:space="preserve">; </w:t>
      </w:r>
      <w:r w:rsidR="00EB38C3" w:rsidRPr="00940795">
        <w:rPr>
          <w:rFonts w:asciiTheme="majorBidi" w:eastAsia="Calibri" w:hAnsiTheme="majorBidi" w:cstheme="majorBidi"/>
          <w:lang w:eastAsia="ar-SA" w:bidi="ar-SA"/>
        </w:rPr>
        <w:t xml:space="preserve">a </w:t>
      </w:r>
      <w:r w:rsidR="0025485F" w:rsidRPr="00940795">
        <w:rPr>
          <w:rFonts w:asciiTheme="majorBidi" w:eastAsia="Calibri" w:hAnsiTheme="majorBidi" w:cstheme="majorBidi"/>
          <w:lang w:eastAsia="ar-SA" w:bidi="ar-SA"/>
        </w:rPr>
        <w:t xml:space="preserve">significantly </w:t>
      </w:r>
      <w:r w:rsidR="00926E35" w:rsidRPr="00940795">
        <w:rPr>
          <w:rFonts w:asciiTheme="majorBidi" w:eastAsia="Calibri" w:hAnsiTheme="majorBidi" w:cstheme="majorBidi"/>
          <w:lang w:eastAsia="ar-SA" w:bidi="ar-SA"/>
        </w:rPr>
        <w:t>smaller number</w:t>
      </w:r>
      <w:r w:rsidR="00EB38C3" w:rsidRPr="00940795">
        <w:rPr>
          <w:rFonts w:asciiTheme="majorBidi" w:eastAsia="Calibri" w:hAnsiTheme="majorBidi" w:cstheme="majorBidi"/>
          <w:lang w:eastAsia="ar-SA" w:bidi="ar-SA"/>
        </w:rPr>
        <w:t xml:space="preserve"> of cases</w:t>
      </w:r>
      <w:r w:rsidR="0025485F" w:rsidRPr="00940795">
        <w:rPr>
          <w:rFonts w:asciiTheme="majorBidi" w:eastAsia="Calibri" w:hAnsiTheme="majorBidi" w:cstheme="majorBidi"/>
          <w:lang w:eastAsia="ar-SA" w:bidi="ar-SA"/>
        </w:rPr>
        <w:t xml:space="preserve"> (8%) were echoed via their </w:t>
      </w:r>
      <w:r w:rsidR="00926E35" w:rsidRPr="00940795">
        <w:rPr>
          <w:rFonts w:asciiTheme="majorBidi" w:eastAsia="Calibri" w:hAnsiTheme="majorBidi" w:cstheme="majorBidi"/>
          <w:lang w:eastAsia="ar-SA" w:bidi="ar-SA"/>
        </w:rPr>
        <w:t>sarcastic</w:t>
      </w:r>
      <w:r w:rsidR="0025485F" w:rsidRPr="00940795">
        <w:rPr>
          <w:rFonts w:asciiTheme="majorBidi" w:eastAsia="Calibri" w:hAnsiTheme="majorBidi" w:cstheme="majorBidi"/>
          <w:lang w:eastAsia="ar-SA" w:bidi="ar-SA"/>
        </w:rPr>
        <w:t xml:space="preserve"> interpretations </w:t>
      </w:r>
      <w:r w:rsidR="00EB7BC7" w:rsidRPr="00940795">
        <w:rPr>
          <w:rFonts w:asciiTheme="majorBidi" w:eastAsia="Calibri" w:hAnsiTheme="majorBidi" w:cstheme="majorBidi"/>
          <w:lang w:eastAsia="ar-SA" w:bidi="ar-SA"/>
        </w:rPr>
        <w:t>exc</w:t>
      </w:r>
      <w:r w:rsidR="003C4F39" w:rsidRPr="00940795">
        <w:rPr>
          <w:rFonts w:asciiTheme="majorBidi" w:eastAsia="Calibri" w:hAnsiTheme="majorBidi" w:cstheme="majorBidi"/>
          <w:lang w:eastAsia="ar-SA" w:bidi="ar-SA"/>
        </w:rPr>
        <w:t>l</w:t>
      </w:r>
      <w:r w:rsidR="00EB7BC7" w:rsidRPr="00940795">
        <w:rPr>
          <w:rFonts w:asciiTheme="majorBidi" w:eastAsia="Calibri" w:hAnsiTheme="majorBidi" w:cstheme="majorBidi"/>
          <w:lang w:eastAsia="ar-SA" w:bidi="ar-SA"/>
        </w:rPr>
        <w:t xml:space="preserve">usively </w:t>
      </w:r>
      <w:r w:rsidR="00181BA3" w:rsidRPr="00940795">
        <w:rPr>
          <w:rFonts w:asciiTheme="majorBidi" w:hAnsiTheme="majorBidi" w:cstheme="majorBidi"/>
        </w:rPr>
        <w:t>(11</w:t>
      </w:r>
      <w:r w:rsidR="00926E35" w:rsidRPr="00940795">
        <w:rPr>
          <w:rFonts w:asciiTheme="majorBidi" w:hAnsiTheme="majorBidi" w:cstheme="majorBidi"/>
        </w:rPr>
        <w:t>a-b)</w:t>
      </w:r>
      <w:r w:rsidR="00A01B64" w:rsidRPr="00940795">
        <w:rPr>
          <w:rFonts w:asciiTheme="majorBidi" w:eastAsia="Calibri" w:hAnsiTheme="majorBidi" w:cstheme="majorBidi"/>
          <w:lang w:eastAsia="ar-SA" w:bidi="ar-SA"/>
        </w:rPr>
        <w:t>:</w:t>
      </w:r>
      <w:r w:rsidR="0025485F" w:rsidRPr="00940795">
        <w:rPr>
          <w:rFonts w:asciiTheme="majorBidi" w:eastAsia="Calibri" w:hAnsiTheme="majorBidi" w:cstheme="majorBidi"/>
          <w:lang w:eastAsia="ar-SA" w:bidi="ar-SA"/>
        </w:rPr>
        <w:t xml:space="preserve"> </w:t>
      </w:r>
    </w:p>
    <w:p w:rsidR="00C001C4" w:rsidRPr="00940795" w:rsidRDefault="00C001C4" w:rsidP="00940795">
      <w:pPr>
        <w:rPr>
          <w:rFonts w:asciiTheme="majorBidi" w:hAnsiTheme="majorBidi" w:cstheme="majorBidi"/>
        </w:rPr>
      </w:pPr>
    </w:p>
    <w:p w:rsidR="00926E35" w:rsidRPr="00940795" w:rsidRDefault="00926E35" w:rsidP="00940795">
      <w:pPr>
        <w:autoSpaceDE w:val="0"/>
        <w:rPr>
          <w:rFonts w:asciiTheme="majorBidi" w:hAnsiTheme="majorBidi" w:cstheme="majorBidi"/>
        </w:rPr>
      </w:pPr>
      <w:r w:rsidRPr="00940795">
        <w:rPr>
          <w:rFonts w:asciiTheme="majorBidi" w:hAnsiTheme="majorBidi" w:cstheme="majorBidi"/>
        </w:rPr>
        <w:t>(10) Environment manifesting salience-based resonance</w:t>
      </w:r>
    </w:p>
    <w:p w:rsidR="00926E35" w:rsidRPr="00940795" w:rsidRDefault="00926E35" w:rsidP="00940795">
      <w:pPr>
        <w:autoSpaceDE w:val="0"/>
        <w:ind w:left="360" w:hanging="360"/>
        <w:rPr>
          <w:rStyle w:val="t13"/>
          <w:rFonts w:asciiTheme="majorBidi" w:hAnsiTheme="majorBidi" w:cstheme="majorBidi"/>
        </w:rPr>
      </w:pPr>
      <w:r w:rsidRPr="00940795">
        <w:rPr>
          <w:rFonts w:asciiTheme="majorBidi" w:hAnsiTheme="majorBidi" w:cstheme="majorBidi"/>
        </w:rPr>
        <w:t xml:space="preserve">(a) </w:t>
      </w:r>
      <w:r w:rsidRPr="00940795">
        <w:rPr>
          <w:rStyle w:val="t13"/>
          <w:rFonts w:asciiTheme="majorBidi" w:hAnsiTheme="majorBidi" w:cstheme="majorBidi"/>
        </w:rPr>
        <w:t xml:space="preserve">All this really could have been </w:t>
      </w:r>
      <w:r w:rsidRPr="00940795">
        <w:rPr>
          <w:rStyle w:val="t13"/>
          <w:rFonts w:asciiTheme="majorBidi" w:hAnsiTheme="majorBidi" w:cstheme="majorBidi"/>
          <w:i/>
          <w:iCs/>
        </w:rPr>
        <w:t>peachy</w:t>
      </w:r>
      <w:r w:rsidRPr="00940795">
        <w:rPr>
          <w:rStyle w:val="t13"/>
          <w:rFonts w:asciiTheme="majorBidi" w:hAnsiTheme="majorBidi" w:cstheme="majorBidi"/>
        </w:rPr>
        <w:t xml:space="preserve"> if not for the fact that blindness is dangerous and the </w:t>
      </w:r>
      <w:r w:rsidRPr="00940795">
        <w:rPr>
          <w:rStyle w:val="t13"/>
          <w:rFonts w:asciiTheme="majorBidi" w:hAnsiTheme="majorBidi" w:cstheme="majorBidi"/>
          <w:b/>
          <w:bCs/>
        </w:rPr>
        <w:t>not-so-good</w:t>
      </w:r>
      <w:r w:rsidRPr="00940795">
        <w:rPr>
          <w:rStyle w:val="t13"/>
          <w:rFonts w:asciiTheme="majorBidi" w:hAnsiTheme="majorBidi" w:cstheme="majorBidi"/>
        </w:rPr>
        <w:t xml:space="preserve"> ending is known in advance (Levy, July, 2009).</w:t>
      </w:r>
      <w:r w:rsidRPr="00940795">
        <w:rPr>
          <w:rStyle w:val="FootnoteCharacters"/>
          <w:rFonts w:asciiTheme="majorBidi" w:hAnsiTheme="majorBidi" w:cstheme="majorBidi"/>
        </w:rPr>
        <w:footnoteReference w:id="15"/>
      </w:r>
    </w:p>
    <w:p w:rsidR="00926E35" w:rsidRPr="00940795" w:rsidRDefault="00926E35" w:rsidP="00940795">
      <w:pPr>
        <w:autoSpaceDE w:val="0"/>
        <w:ind w:left="360" w:hanging="360"/>
        <w:rPr>
          <w:rFonts w:asciiTheme="majorBidi" w:hAnsiTheme="majorBidi" w:cstheme="majorBidi"/>
        </w:rPr>
      </w:pPr>
      <w:r w:rsidRPr="00940795">
        <w:rPr>
          <w:rStyle w:val="t13"/>
          <w:rFonts w:asciiTheme="majorBidi" w:hAnsiTheme="majorBidi" w:cstheme="majorBidi"/>
        </w:rPr>
        <w:t xml:space="preserve">(b) </w:t>
      </w:r>
      <w:r w:rsidRPr="00940795">
        <w:rPr>
          <w:rFonts w:asciiTheme="majorBidi" w:hAnsiTheme="majorBidi" w:cstheme="majorBidi"/>
        </w:rPr>
        <w:t xml:space="preserve">Most of the tycoons that have borrowed, in recent years, tens of billions of NIS, in bonds, from the public, find it </w:t>
      </w:r>
      <w:r w:rsidRPr="00940795">
        <w:rPr>
          <w:rFonts w:asciiTheme="majorBidi" w:hAnsiTheme="majorBidi" w:cstheme="majorBidi"/>
          <w:i/>
          <w:iCs/>
        </w:rPr>
        <w:t>hard</w:t>
      </w:r>
      <w:r w:rsidRPr="00940795">
        <w:rPr>
          <w:rFonts w:asciiTheme="majorBidi" w:hAnsiTheme="majorBidi" w:cstheme="majorBidi"/>
        </w:rPr>
        <w:t xml:space="preserve"> to adjust to the </w:t>
      </w:r>
      <w:r w:rsidRPr="00940795">
        <w:rPr>
          <w:rFonts w:asciiTheme="majorBidi" w:hAnsiTheme="majorBidi" w:cstheme="majorBidi"/>
          <w:b/>
          <w:bCs/>
        </w:rPr>
        <w:t>harsh</w:t>
      </w:r>
      <w:r w:rsidRPr="00940795">
        <w:rPr>
          <w:rFonts w:asciiTheme="majorBidi" w:hAnsiTheme="majorBidi" w:cstheme="majorBidi"/>
        </w:rPr>
        <w:t xml:space="preserve"> conditions in the First Class of commercial airlines (Rolnik, 2008).</w:t>
      </w:r>
      <w:r w:rsidRPr="00940795">
        <w:rPr>
          <w:rStyle w:val="FootnoteReference"/>
          <w:rFonts w:asciiTheme="majorBidi" w:hAnsiTheme="majorBidi" w:cstheme="majorBidi"/>
        </w:rPr>
        <w:footnoteReference w:id="16"/>
      </w:r>
    </w:p>
    <w:p w:rsidR="00C001C4" w:rsidRPr="00940795" w:rsidRDefault="00C001C4" w:rsidP="00940795">
      <w:pPr>
        <w:autoSpaceDE w:val="0"/>
        <w:rPr>
          <w:rFonts w:asciiTheme="majorBidi" w:hAnsiTheme="majorBidi" w:cstheme="majorBidi"/>
        </w:rPr>
      </w:pPr>
    </w:p>
    <w:p w:rsidR="00C001C4" w:rsidRPr="00940795" w:rsidRDefault="00926E35" w:rsidP="00940795">
      <w:pPr>
        <w:autoSpaceDE w:val="0"/>
        <w:rPr>
          <w:rFonts w:asciiTheme="majorBidi" w:hAnsiTheme="majorBidi" w:cstheme="majorBidi"/>
        </w:rPr>
      </w:pPr>
      <w:r w:rsidRPr="00940795">
        <w:rPr>
          <w:rFonts w:asciiTheme="majorBidi" w:hAnsiTheme="majorBidi" w:cstheme="majorBidi"/>
        </w:rPr>
        <w:t>(11</w:t>
      </w:r>
      <w:r w:rsidR="00C001C4" w:rsidRPr="00940795">
        <w:rPr>
          <w:rFonts w:asciiTheme="majorBidi" w:hAnsiTheme="majorBidi" w:cstheme="majorBidi"/>
        </w:rPr>
        <w:t xml:space="preserve">) Environment manifesting </w:t>
      </w:r>
      <w:r w:rsidR="00B563FE" w:rsidRPr="00940795">
        <w:rPr>
          <w:rFonts w:asciiTheme="majorBidi" w:hAnsiTheme="majorBidi" w:cstheme="majorBidi"/>
        </w:rPr>
        <w:t>sarcastic</w:t>
      </w:r>
      <w:r w:rsidR="00C001C4" w:rsidRPr="00940795">
        <w:rPr>
          <w:rFonts w:asciiTheme="majorBidi" w:hAnsiTheme="majorBidi" w:cstheme="majorBidi"/>
        </w:rPr>
        <w:t xml:space="preserve"> resonance </w:t>
      </w:r>
    </w:p>
    <w:p w:rsidR="00C001C4" w:rsidRPr="00940795" w:rsidRDefault="00C001C4" w:rsidP="00940795">
      <w:pPr>
        <w:autoSpaceDE w:val="0"/>
        <w:ind w:left="360" w:hanging="360"/>
        <w:rPr>
          <w:rFonts w:asciiTheme="majorBidi" w:hAnsiTheme="majorBidi" w:cstheme="majorBidi"/>
        </w:rPr>
      </w:pPr>
      <w:r w:rsidRPr="00940795">
        <w:rPr>
          <w:rFonts w:asciiTheme="majorBidi" w:hAnsiTheme="majorBidi" w:cstheme="majorBidi"/>
        </w:rPr>
        <w:t xml:space="preserve">(a) A </w:t>
      </w:r>
      <w:r w:rsidRPr="00940795">
        <w:rPr>
          <w:rFonts w:asciiTheme="majorBidi" w:hAnsiTheme="majorBidi" w:cstheme="majorBidi"/>
          <w:b/>
          <w:bCs/>
        </w:rPr>
        <w:t>modest</w:t>
      </w:r>
      <w:r w:rsidRPr="00940795">
        <w:rPr>
          <w:rFonts w:asciiTheme="majorBidi" w:hAnsiTheme="majorBidi" w:cstheme="majorBidi"/>
        </w:rPr>
        <w:t xml:space="preserve"> studio of less than </w:t>
      </w:r>
      <w:smartTag w:uri="urn:schemas-microsoft-com:office:smarttags" w:element="metricconverter">
        <w:smartTagPr>
          <w:attr w:name="ProductID" w:val="140 square meters"/>
        </w:smartTagPr>
        <w:r w:rsidRPr="00940795">
          <w:rPr>
            <w:rFonts w:asciiTheme="majorBidi" w:hAnsiTheme="majorBidi" w:cstheme="majorBidi"/>
            <w:i/>
            <w:iCs/>
          </w:rPr>
          <w:t>140 square meters</w:t>
        </w:r>
      </w:smartTag>
      <w:r w:rsidRPr="00940795">
        <w:rPr>
          <w:rFonts w:asciiTheme="majorBidi" w:hAnsiTheme="majorBidi" w:cstheme="majorBidi"/>
          <w:i/>
          <w:iCs/>
        </w:rPr>
        <w:t xml:space="preserve"> with two enormous rooms outfitted like the most luxurious hotel</w:t>
      </w:r>
      <w:r w:rsidRPr="00940795">
        <w:rPr>
          <w:rFonts w:asciiTheme="majorBidi" w:hAnsiTheme="majorBidi" w:cstheme="majorBidi"/>
        </w:rPr>
        <w:t xml:space="preserve"> (Kashua, 2008).</w:t>
      </w:r>
    </w:p>
    <w:p w:rsidR="00C001C4" w:rsidRPr="00940795" w:rsidRDefault="00C001C4" w:rsidP="00940795">
      <w:pPr>
        <w:autoSpaceDE w:val="0"/>
        <w:ind w:left="360" w:hanging="360"/>
        <w:rPr>
          <w:rFonts w:asciiTheme="majorBidi" w:hAnsiTheme="majorBidi" w:cstheme="majorBidi"/>
        </w:rPr>
      </w:pPr>
      <w:r w:rsidRPr="00940795">
        <w:rPr>
          <w:rFonts w:asciiTheme="majorBidi" w:hAnsiTheme="majorBidi" w:cstheme="majorBidi"/>
        </w:rPr>
        <w:t>(b) The man [Olmert] who made a number of courageous statements about    peace late in his tenure has orchestrated no fewer than two wars. Talking peace and making war, the "</w:t>
      </w:r>
      <w:r w:rsidRPr="00940795">
        <w:rPr>
          <w:rFonts w:asciiTheme="majorBidi" w:hAnsiTheme="majorBidi" w:cstheme="majorBidi"/>
          <w:b/>
          <w:bCs/>
        </w:rPr>
        <w:t>moderate</w:t>
      </w:r>
      <w:r w:rsidRPr="00940795">
        <w:rPr>
          <w:rFonts w:asciiTheme="majorBidi" w:hAnsiTheme="majorBidi" w:cstheme="majorBidi"/>
        </w:rPr>
        <w:t>" and "</w:t>
      </w:r>
      <w:r w:rsidRPr="00940795">
        <w:rPr>
          <w:rFonts w:asciiTheme="majorBidi" w:hAnsiTheme="majorBidi" w:cstheme="majorBidi"/>
          <w:b/>
          <w:bCs/>
        </w:rPr>
        <w:t>enlightened</w:t>
      </w:r>
      <w:r w:rsidRPr="00940795">
        <w:rPr>
          <w:rFonts w:asciiTheme="majorBidi" w:hAnsiTheme="majorBidi" w:cstheme="majorBidi"/>
        </w:rPr>
        <w:t xml:space="preserve">" prime minister [Olmert] has been revealed as one of our greatest </w:t>
      </w:r>
      <w:r w:rsidRPr="00940795">
        <w:rPr>
          <w:rFonts w:asciiTheme="majorBidi" w:hAnsiTheme="majorBidi" w:cstheme="majorBidi"/>
          <w:i/>
          <w:iCs/>
        </w:rPr>
        <w:t>fomenters of war</w:t>
      </w:r>
      <w:r w:rsidRPr="00940795">
        <w:rPr>
          <w:rFonts w:asciiTheme="majorBidi" w:hAnsiTheme="majorBidi" w:cstheme="majorBidi"/>
        </w:rPr>
        <w:t xml:space="preserve"> (Levy, January 2009).</w:t>
      </w:r>
    </w:p>
    <w:p w:rsidR="00C001C4" w:rsidRPr="00940795" w:rsidRDefault="00C001C4" w:rsidP="00940795">
      <w:pPr>
        <w:autoSpaceDE w:val="0"/>
        <w:ind w:firstLine="720"/>
        <w:rPr>
          <w:rFonts w:asciiTheme="majorBidi" w:hAnsiTheme="majorBidi" w:cstheme="majorBidi"/>
        </w:rPr>
      </w:pPr>
    </w:p>
    <w:p w:rsidR="00A01B64" w:rsidRPr="00940795" w:rsidRDefault="00A01B64" w:rsidP="00940795">
      <w:pPr>
        <w:ind w:firstLine="360"/>
        <w:rPr>
          <w:rFonts w:asciiTheme="majorBidi" w:hAnsiTheme="majorBidi" w:cstheme="majorBidi"/>
        </w:rPr>
      </w:pPr>
      <w:r w:rsidRPr="00940795">
        <w:rPr>
          <w:rFonts w:asciiTheme="majorBidi" w:eastAsia="Calibri" w:hAnsiTheme="majorBidi" w:cstheme="majorBidi"/>
          <w:lang w:eastAsia="ar-SA" w:bidi="ar-SA"/>
        </w:rPr>
        <w:t xml:space="preserve">Such results support the view that (sarcastic) </w:t>
      </w:r>
      <w:r w:rsidR="00527E23" w:rsidRPr="00940795">
        <w:rPr>
          <w:rFonts w:asciiTheme="majorBidi" w:eastAsia="Calibri" w:hAnsiTheme="majorBidi" w:cstheme="majorBidi"/>
          <w:lang w:eastAsia="ar-SA" w:bidi="ar-SA"/>
        </w:rPr>
        <w:t>optimal</w:t>
      </w:r>
      <w:r w:rsidR="0002433E" w:rsidRPr="00940795">
        <w:rPr>
          <w:rFonts w:asciiTheme="majorBidi" w:eastAsia="Calibri" w:hAnsiTheme="majorBidi" w:cstheme="majorBidi"/>
          <w:lang w:eastAsia="ar-SA" w:bidi="ar-SA"/>
        </w:rPr>
        <w:t xml:space="preserve"> innovat</w:t>
      </w:r>
      <w:r w:rsidR="00527E23" w:rsidRPr="00940795">
        <w:rPr>
          <w:rFonts w:asciiTheme="majorBidi" w:eastAsia="Calibri" w:hAnsiTheme="majorBidi" w:cstheme="majorBidi"/>
          <w:lang w:eastAsia="ar-SA" w:bidi="ar-SA"/>
        </w:rPr>
        <w:t>io</w:t>
      </w:r>
      <w:r w:rsidR="0002433E" w:rsidRPr="00940795">
        <w:rPr>
          <w:rFonts w:asciiTheme="majorBidi" w:eastAsia="Calibri" w:hAnsiTheme="majorBidi" w:cstheme="majorBidi"/>
          <w:lang w:eastAsia="ar-SA" w:bidi="ar-SA"/>
        </w:rPr>
        <w:t>ns activate</w:t>
      </w:r>
      <w:r w:rsidRPr="00940795">
        <w:rPr>
          <w:rFonts w:asciiTheme="majorBidi" w:eastAsia="Calibri" w:hAnsiTheme="majorBidi" w:cstheme="majorBidi"/>
          <w:lang w:eastAsia="ar-SA" w:bidi="ar-SA"/>
        </w:rPr>
        <w:t xml:space="preserve"> the</w:t>
      </w:r>
      <w:r w:rsidR="0002433E" w:rsidRPr="00940795">
        <w:rPr>
          <w:rFonts w:asciiTheme="majorBidi" w:eastAsia="Calibri" w:hAnsiTheme="majorBidi" w:cstheme="majorBidi"/>
          <w:lang w:eastAsia="ar-SA" w:bidi="ar-SA"/>
        </w:rPr>
        <w:t>ir</w:t>
      </w:r>
      <w:r w:rsidRPr="00940795">
        <w:rPr>
          <w:rFonts w:asciiTheme="majorBidi" w:eastAsia="Calibri" w:hAnsiTheme="majorBidi" w:cstheme="majorBidi"/>
          <w:lang w:eastAsia="ar-SA" w:bidi="ar-SA"/>
        </w:rPr>
        <w:t xml:space="preserve"> salient </w:t>
      </w:r>
      <w:r w:rsidR="00527E23" w:rsidRPr="00940795">
        <w:rPr>
          <w:rFonts w:asciiTheme="majorBidi" w:eastAsia="Calibri" w:hAnsiTheme="majorBidi" w:cstheme="majorBidi"/>
          <w:lang w:eastAsia="ar-SA" w:bidi="ar-SA"/>
        </w:rPr>
        <w:t>meanings</w:t>
      </w:r>
      <w:r w:rsidRPr="00940795">
        <w:rPr>
          <w:rFonts w:asciiTheme="majorBidi" w:eastAsia="Calibri" w:hAnsiTheme="majorBidi" w:cstheme="majorBidi"/>
          <w:lang w:eastAsia="ar-SA" w:bidi="ar-SA"/>
        </w:rPr>
        <w:t xml:space="preserve"> and </w:t>
      </w:r>
      <w:r w:rsidR="0002433E" w:rsidRPr="00940795">
        <w:rPr>
          <w:rFonts w:asciiTheme="majorBidi" w:eastAsia="Calibri" w:hAnsiTheme="majorBidi" w:cstheme="majorBidi"/>
          <w:lang w:eastAsia="ar-SA" w:bidi="ar-SA"/>
        </w:rPr>
        <w:t xml:space="preserve">salience-based </w:t>
      </w:r>
      <w:r w:rsidRPr="00940795">
        <w:rPr>
          <w:rFonts w:asciiTheme="majorBidi" w:eastAsia="Calibri" w:hAnsiTheme="majorBidi" w:cstheme="majorBidi"/>
          <w:lang w:eastAsia="ar-SA" w:bidi="ar-SA"/>
        </w:rPr>
        <w:t>interpretation</w:t>
      </w:r>
      <w:r w:rsidR="0002433E" w:rsidRPr="00940795">
        <w:rPr>
          <w:rFonts w:asciiTheme="majorBidi" w:eastAsia="Calibri" w:hAnsiTheme="majorBidi" w:cstheme="majorBidi"/>
          <w:lang w:eastAsia="ar-SA" w:bidi="ar-SA"/>
        </w:rPr>
        <w:t>s</w:t>
      </w:r>
      <w:r w:rsidRPr="00940795">
        <w:rPr>
          <w:rFonts w:asciiTheme="majorBidi" w:eastAsia="Calibri" w:hAnsiTheme="majorBidi" w:cstheme="majorBidi"/>
          <w:lang w:eastAsia="ar-SA" w:bidi="ar-SA"/>
        </w:rPr>
        <w:t xml:space="preserve"> which are retained even in th</w:t>
      </w:r>
      <w:r w:rsidR="0002433E" w:rsidRPr="00940795">
        <w:rPr>
          <w:rFonts w:asciiTheme="majorBidi" w:eastAsia="Calibri" w:hAnsiTheme="majorBidi" w:cstheme="majorBidi"/>
          <w:lang w:eastAsia="ar-SA" w:bidi="ar-SA"/>
        </w:rPr>
        <w:t>e</w:t>
      </w:r>
      <w:r w:rsidRPr="00940795">
        <w:rPr>
          <w:rFonts w:asciiTheme="majorBidi" w:eastAsia="Calibri" w:hAnsiTheme="majorBidi" w:cstheme="majorBidi"/>
          <w:lang w:eastAsia="ar-SA" w:bidi="ar-SA"/>
        </w:rPr>
        <w:t xml:space="preserve"> mind </w:t>
      </w:r>
      <w:r w:rsidR="00527E23" w:rsidRPr="00940795">
        <w:rPr>
          <w:rFonts w:asciiTheme="majorBidi" w:eastAsia="Calibri" w:hAnsiTheme="majorBidi" w:cstheme="majorBidi"/>
          <w:lang w:eastAsia="ar-SA" w:bidi="ar-SA"/>
        </w:rPr>
        <w:t>of</w:t>
      </w:r>
      <w:r w:rsidRPr="00940795">
        <w:rPr>
          <w:rFonts w:asciiTheme="majorBidi" w:eastAsia="Calibri" w:hAnsiTheme="majorBidi" w:cstheme="majorBidi"/>
          <w:lang w:eastAsia="ar-SA" w:bidi="ar-SA"/>
        </w:rPr>
        <w:t xml:space="preserve"> the</w:t>
      </w:r>
      <w:r w:rsidR="0002433E" w:rsidRPr="00940795">
        <w:rPr>
          <w:rFonts w:asciiTheme="majorBidi" w:eastAsia="Calibri" w:hAnsiTheme="majorBidi" w:cstheme="majorBidi"/>
          <w:lang w:eastAsia="ar-SA" w:bidi="ar-SA"/>
        </w:rPr>
        <w:t>ir</w:t>
      </w:r>
      <w:r w:rsidRPr="00940795">
        <w:rPr>
          <w:rFonts w:asciiTheme="majorBidi" w:eastAsia="Calibri" w:hAnsiTheme="majorBidi" w:cstheme="majorBidi"/>
          <w:lang w:eastAsia="ar-SA" w:bidi="ar-SA"/>
        </w:rPr>
        <w:t xml:space="preserve"> producers, allowing them to </w:t>
      </w:r>
      <w:r w:rsidRPr="00940795">
        <w:rPr>
          <w:rFonts w:asciiTheme="majorBidi" w:hAnsiTheme="majorBidi" w:cstheme="majorBidi"/>
        </w:rPr>
        <w:t>resonate with their own contextually inappropriate interpretations on account of their relative accessibility.</w:t>
      </w:r>
    </w:p>
    <w:p w:rsidR="00F52203" w:rsidRPr="00940795" w:rsidRDefault="00F52203" w:rsidP="00940795">
      <w:pPr>
        <w:ind w:firstLine="360"/>
        <w:rPr>
          <w:rFonts w:asciiTheme="majorBidi" w:hAnsiTheme="majorBidi" w:cstheme="majorBidi"/>
        </w:rPr>
      </w:pPr>
    </w:p>
    <w:p w:rsidR="00F52203" w:rsidRPr="00940795" w:rsidRDefault="00F52203" w:rsidP="00940795">
      <w:pPr>
        <w:rPr>
          <w:rFonts w:asciiTheme="majorBidi" w:hAnsiTheme="majorBidi" w:cstheme="majorBidi"/>
          <w:b/>
          <w:bCs/>
        </w:rPr>
      </w:pPr>
      <w:r w:rsidRPr="00940795">
        <w:rPr>
          <w:rFonts w:asciiTheme="majorBidi" w:hAnsiTheme="majorBidi" w:cstheme="majorBidi"/>
          <w:b/>
          <w:bCs/>
        </w:rPr>
        <w:t>Conclusions</w:t>
      </w:r>
    </w:p>
    <w:p w:rsidR="00F52203" w:rsidRPr="00940795" w:rsidRDefault="00F52203" w:rsidP="00940795">
      <w:pPr>
        <w:autoSpaceDE w:val="0"/>
        <w:autoSpaceDN w:val="0"/>
        <w:adjustRightInd w:val="0"/>
        <w:rPr>
          <w:rFonts w:asciiTheme="majorBidi" w:hAnsiTheme="majorBidi" w:cstheme="majorBidi"/>
          <w:b/>
          <w:bCs/>
        </w:rPr>
      </w:pPr>
    </w:p>
    <w:p w:rsidR="00DE7712" w:rsidRPr="00940795" w:rsidRDefault="00DE7712" w:rsidP="00940795">
      <w:pPr>
        <w:rPr>
          <w:rFonts w:asciiTheme="majorBidi" w:hAnsiTheme="majorBidi" w:cstheme="majorBidi"/>
        </w:rPr>
      </w:pPr>
      <w:r w:rsidRPr="00940795">
        <w:rPr>
          <w:rFonts w:asciiTheme="majorBidi" w:hAnsiTheme="majorBidi" w:cstheme="majorBidi"/>
        </w:rPr>
        <w:t>A vast array of findings support</w:t>
      </w:r>
      <w:r w:rsidR="00190E0B" w:rsidRPr="00940795">
        <w:rPr>
          <w:rFonts w:asciiTheme="majorBidi" w:hAnsiTheme="majorBidi" w:cstheme="majorBidi"/>
        </w:rPr>
        <w:t>s</w:t>
      </w:r>
      <w:r w:rsidRPr="00940795">
        <w:rPr>
          <w:rFonts w:asciiTheme="majorBidi" w:hAnsiTheme="majorBidi" w:cstheme="majorBidi"/>
        </w:rPr>
        <w:t xml:space="preserve"> the view that </w:t>
      </w:r>
      <w:r w:rsidR="00B20EDC" w:rsidRPr="00940795">
        <w:rPr>
          <w:rFonts w:asciiTheme="majorBidi" w:hAnsiTheme="majorBidi" w:cstheme="majorBidi"/>
        </w:rPr>
        <w:t xml:space="preserve">it is </w:t>
      </w:r>
      <w:r w:rsidRPr="00940795">
        <w:rPr>
          <w:rFonts w:asciiTheme="majorBidi" w:hAnsiTheme="majorBidi" w:cstheme="majorBidi"/>
          <w:iCs/>
        </w:rPr>
        <w:t>degree of</w:t>
      </w:r>
      <w:r w:rsidRPr="00940795">
        <w:rPr>
          <w:rFonts w:asciiTheme="majorBidi" w:eastAsia="Times New Roman" w:hAnsiTheme="majorBidi" w:cstheme="majorBidi"/>
        </w:rPr>
        <w:t xml:space="preserve"> novelty </w:t>
      </w:r>
      <w:r w:rsidR="00190E0B" w:rsidRPr="00940795">
        <w:rPr>
          <w:rFonts w:asciiTheme="majorBidi" w:eastAsia="Times New Roman" w:hAnsiTheme="majorBidi" w:cstheme="majorBidi"/>
        </w:rPr>
        <w:t xml:space="preserve">rather than degree of </w:t>
      </w:r>
      <w:r w:rsidR="005120F9" w:rsidRPr="00940795">
        <w:rPr>
          <w:rFonts w:asciiTheme="majorBidi" w:eastAsia="Times New Roman" w:hAnsiTheme="majorBidi" w:cstheme="majorBidi"/>
        </w:rPr>
        <w:t>nonliteralness</w:t>
      </w:r>
      <w:r w:rsidR="00190E0B" w:rsidRPr="00940795">
        <w:rPr>
          <w:rFonts w:asciiTheme="majorBidi" w:eastAsia="Times New Roman" w:hAnsiTheme="majorBidi" w:cstheme="majorBidi"/>
        </w:rPr>
        <w:t xml:space="preserve"> </w:t>
      </w:r>
      <w:r w:rsidR="00B20EDC" w:rsidRPr="00940795">
        <w:rPr>
          <w:rFonts w:asciiTheme="majorBidi" w:eastAsia="Times New Roman" w:hAnsiTheme="majorBidi" w:cstheme="majorBidi"/>
        </w:rPr>
        <w:t xml:space="preserve">that </w:t>
      </w:r>
      <w:r w:rsidRPr="00940795">
        <w:rPr>
          <w:rFonts w:asciiTheme="majorBidi" w:eastAsia="Times New Roman" w:hAnsiTheme="majorBidi" w:cstheme="majorBidi"/>
        </w:rPr>
        <w:t>matters. Specifically, optimally innovative stimuli (</w:t>
      </w:r>
      <w:r w:rsidRPr="00940795">
        <w:rPr>
          <w:rFonts w:asciiTheme="majorBidi" w:hAnsiTheme="majorBidi" w:cstheme="majorBidi"/>
          <w:i/>
          <w:iCs/>
        </w:rPr>
        <w:t xml:space="preserve">Weapons of mass </w:t>
      </w:r>
      <w:r w:rsidR="00190E0B" w:rsidRPr="00940795">
        <w:rPr>
          <w:rFonts w:asciiTheme="majorBidi" w:hAnsiTheme="majorBidi" w:cstheme="majorBidi"/>
          <w:i/>
          <w:iCs/>
        </w:rPr>
        <w:t>construction</w:t>
      </w:r>
      <w:r w:rsidRPr="00940795">
        <w:rPr>
          <w:rFonts w:asciiTheme="majorBidi" w:eastAsia="Times New Roman" w:hAnsiTheme="majorBidi" w:cstheme="majorBidi"/>
        </w:rPr>
        <w:t>)</w:t>
      </w:r>
      <w:r w:rsidR="009D76DD" w:rsidRPr="00940795">
        <w:rPr>
          <w:rFonts w:asciiTheme="majorBidi" w:eastAsia="Times New Roman" w:hAnsiTheme="majorBidi" w:cstheme="majorBidi"/>
        </w:rPr>
        <w:t>,</w:t>
      </w:r>
      <w:r w:rsidRPr="00940795">
        <w:rPr>
          <w:rFonts w:asciiTheme="majorBidi" w:eastAsia="Times New Roman" w:hAnsiTheme="majorBidi" w:cstheme="majorBidi"/>
        </w:rPr>
        <w:t xml:space="preserve"> which, in addition to their novelty, also invoke some familiarity (</w:t>
      </w:r>
      <w:r w:rsidRPr="00940795">
        <w:rPr>
          <w:rFonts w:asciiTheme="majorBidi" w:hAnsiTheme="majorBidi" w:cstheme="majorBidi"/>
          <w:i/>
          <w:iCs/>
        </w:rPr>
        <w:t>Weapons of mass destruction</w:t>
      </w:r>
      <w:r w:rsidRPr="00940795">
        <w:rPr>
          <w:rFonts w:asciiTheme="majorBidi" w:hAnsiTheme="majorBidi" w:cstheme="majorBidi"/>
        </w:rPr>
        <w:t>),</w:t>
      </w:r>
      <w:r w:rsidRPr="00940795">
        <w:rPr>
          <w:rFonts w:asciiTheme="majorBidi" w:eastAsia="Times New Roman" w:hAnsiTheme="majorBidi" w:cstheme="majorBidi"/>
        </w:rPr>
        <w:t xml:space="preserve"> affect both pleasure and mode of processing. Whereas such stimuli have been shown to take longer to process compared to familiar ones, they have been further shown to be more pleasing compared to other alternatives. D</w:t>
      </w:r>
      <w:r w:rsidRPr="00940795">
        <w:rPr>
          <w:rFonts w:asciiTheme="majorBidi" w:hAnsiTheme="majorBidi" w:cstheme="majorBidi"/>
        </w:rPr>
        <w:t>ouble grounding - when more than one familiar stimulus is prompted</w:t>
      </w:r>
      <w:r w:rsidRPr="00940795">
        <w:rPr>
          <w:rFonts w:asciiTheme="majorBidi" w:eastAsia="Times New Roman" w:hAnsiTheme="majorBidi" w:cstheme="majorBidi"/>
        </w:rPr>
        <w:t xml:space="preserve"> -</w:t>
      </w:r>
      <w:r w:rsidRPr="00940795">
        <w:rPr>
          <w:rFonts w:asciiTheme="majorBidi" w:hAnsiTheme="majorBidi" w:cstheme="majorBidi"/>
        </w:rPr>
        <w:t xml:space="preserve"> increases the pleasure </w:t>
      </w:r>
      <w:r w:rsidRPr="00940795">
        <w:rPr>
          <w:rFonts w:asciiTheme="majorBidi" w:eastAsia="Times New Roman" w:hAnsiTheme="majorBidi" w:cstheme="majorBidi"/>
        </w:rPr>
        <w:t>(</w:t>
      </w:r>
      <w:r w:rsidRPr="00940795">
        <w:rPr>
          <w:rFonts w:asciiTheme="majorBidi" w:hAnsiTheme="majorBidi" w:cstheme="majorBidi"/>
        </w:rPr>
        <w:t>Brône &amp; Coulson, 2010).</w:t>
      </w:r>
    </w:p>
    <w:p w:rsidR="00DE7712" w:rsidRPr="00940795" w:rsidRDefault="00DE7712" w:rsidP="00940795">
      <w:pPr>
        <w:ind w:firstLine="720"/>
        <w:rPr>
          <w:rFonts w:asciiTheme="majorBidi" w:hAnsiTheme="majorBidi" w:cstheme="majorBidi"/>
        </w:rPr>
      </w:pPr>
      <w:r w:rsidRPr="00940795">
        <w:rPr>
          <w:rFonts w:asciiTheme="majorBidi" w:hAnsiTheme="majorBidi" w:cstheme="majorBidi"/>
        </w:rPr>
        <w:t>Degree of nonliteralness, however, does not matter. Both literal and nonliteral optimal innovations are more costly and enjoyable compared to familiar stimuli, whether literal or nonliteral (Giora</w:t>
      </w:r>
      <w:r w:rsidRPr="00940795">
        <w:rPr>
          <w:rFonts w:asciiTheme="majorBidi" w:hAnsiTheme="majorBidi" w:cstheme="majorBidi"/>
          <w:iCs/>
        </w:rPr>
        <w:t xml:space="preserve"> et al., 2004; </w:t>
      </w:r>
      <w:r w:rsidR="00652C41" w:rsidRPr="00940795">
        <w:rPr>
          <w:rFonts w:asciiTheme="majorBidi" w:hAnsiTheme="majorBidi" w:cstheme="majorBidi"/>
          <w:iCs/>
        </w:rPr>
        <w:t xml:space="preserve">van </w:t>
      </w:r>
      <w:r w:rsidRPr="00940795">
        <w:rPr>
          <w:rFonts w:asciiTheme="majorBidi" w:hAnsiTheme="majorBidi" w:cstheme="majorBidi"/>
          <w:iCs/>
        </w:rPr>
        <w:t xml:space="preserve">Mulken et al., 2010; Shuval &amp; Giora, 2009). The fact that it is degree of novelty rather than degree of nonliteralness that makes a difference has been shown to be true of </w:t>
      </w:r>
      <w:r w:rsidR="00260C89" w:rsidRPr="00940795">
        <w:rPr>
          <w:rFonts w:asciiTheme="majorBidi" w:hAnsiTheme="majorBidi" w:cstheme="majorBidi"/>
          <w:iCs/>
        </w:rPr>
        <w:t>different</w:t>
      </w:r>
      <w:r w:rsidRPr="00940795">
        <w:rPr>
          <w:rFonts w:asciiTheme="majorBidi" w:hAnsiTheme="majorBidi" w:cstheme="majorBidi"/>
          <w:iCs/>
        </w:rPr>
        <w:t xml:space="preserve"> kinds of populations, whether typically or atypically developing</w:t>
      </w:r>
      <w:r w:rsidR="0095321A" w:rsidRPr="00940795">
        <w:rPr>
          <w:rFonts w:asciiTheme="majorBidi" w:hAnsiTheme="majorBidi" w:cstheme="majorBidi"/>
          <w:iCs/>
        </w:rPr>
        <w:t xml:space="preserve">. </w:t>
      </w:r>
      <w:r w:rsidR="0095321A" w:rsidRPr="00940795">
        <w:rPr>
          <w:rFonts w:asciiTheme="majorBidi" w:hAnsiTheme="majorBidi" w:cstheme="majorBidi"/>
        </w:rPr>
        <w:t>We all invest more in making sense of novel utterances</w:t>
      </w:r>
      <w:r w:rsidR="00CE15F8" w:rsidRPr="00940795">
        <w:rPr>
          <w:rFonts w:asciiTheme="majorBidi" w:hAnsiTheme="majorBidi" w:cstheme="majorBidi"/>
        </w:rPr>
        <w:t xml:space="preserve"> and benefit from it</w:t>
      </w:r>
      <w:r w:rsidRPr="00940795">
        <w:rPr>
          <w:rFonts w:asciiTheme="majorBidi" w:hAnsiTheme="majorBidi" w:cstheme="majorBidi"/>
          <w:iCs/>
        </w:rPr>
        <w:t xml:space="preserve"> (</w:t>
      </w:r>
      <w:r w:rsidRPr="00940795">
        <w:rPr>
          <w:rFonts w:asciiTheme="majorBidi" w:hAnsiTheme="majorBidi" w:cstheme="majorBidi"/>
        </w:rPr>
        <w:t>Amanzio</w:t>
      </w:r>
      <w:r w:rsidRPr="00940795">
        <w:rPr>
          <w:rFonts w:asciiTheme="majorBidi" w:hAnsiTheme="majorBidi" w:cstheme="majorBidi"/>
          <w:iCs/>
        </w:rPr>
        <w:t xml:space="preserve"> et al.,</w:t>
      </w:r>
      <w:r w:rsidR="00CE15F8" w:rsidRPr="00940795">
        <w:rPr>
          <w:rFonts w:asciiTheme="majorBidi" w:hAnsiTheme="majorBidi" w:cstheme="majorBidi"/>
          <w:iCs/>
        </w:rPr>
        <w:t xml:space="preserve"> </w:t>
      </w:r>
      <w:r w:rsidRPr="00940795">
        <w:rPr>
          <w:rFonts w:asciiTheme="majorBidi" w:hAnsiTheme="majorBidi" w:cstheme="majorBidi"/>
          <w:iCs/>
        </w:rPr>
        <w:t xml:space="preserve">2008; Giora, Gazal et al., 2012; </w:t>
      </w:r>
      <w:r w:rsidRPr="00940795">
        <w:rPr>
          <w:rFonts w:asciiTheme="majorBidi" w:hAnsiTheme="majorBidi" w:cstheme="majorBidi"/>
        </w:rPr>
        <w:t xml:space="preserve">Mashal et al., 2011; Mashal &amp; </w:t>
      </w:r>
      <w:r w:rsidRPr="00940795">
        <w:rPr>
          <w:rFonts w:asciiTheme="majorBidi" w:eastAsia="AdvP4DF60E" w:hAnsiTheme="majorBidi" w:cstheme="majorBidi"/>
        </w:rPr>
        <w:t>Kasirer,</w:t>
      </w:r>
      <w:r w:rsidRPr="00940795">
        <w:rPr>
          <w:rFonts w:asciiTheme="majorBidi" w:hAnsiTheme="majorBidi" w:cstheme="majorBidi"/>
        </w:rPr>
        <w:t xml:space="preserve"> 2012). </w:t>
      </w:r>
    </w:p>
    <w:p w:rsidR="0091191E" w:rsidRPr="00940795" w:rsidRDefault="006717C7" w:rsidP="00940795">
      <w:pPr>
        <w:autoSpaceDE w:val="0"/>
        <w:autoSpaceDN w:val="0"/>
        <w:adjustRightInd w:val="0"/>
        <w:ind w:firstLine="720"/>
        <w:rPr>
          <w:rFonts w:asciiTheme="majorBidi" w:hAnsiTheme="majorBidi" w:cstheme="majorBidi"/>
          <w:iCs/>
        </w:rPr>
      </w:pPr>
      <w:r w:rsidRPr="00940795">
        <w:rPr>
          <w:rFonts w:asciiTheme="majorBidi" w:hAnsiTheme="majorBidi" w:cstheme="majorBidi"/>
          <w:iCs/>
        </w:rPr>
        <w:t xml:space="preserve">With regard to </w:t>
      </w:r>
      <w:r w:rsidR="00426B44" w:rsidRPr="00940795">
        <w:rPr>
          <w:rFonts w:asciiTheme="majorBidi" w:hAnsiTheme="majorBidi" w:cstheme="majorBidi"/>
          <w:iCs/>
        </w:rPr>
        <w:t>enjoying optimal innovativeness</w:t>
      </w:r>
      <w:r w:rsidRPr="00940795">
        <w:rPr>
          <w:rFonts w:asciiTheme="majorBidi" w:hAnsiTheme="majorBidi" w:cstheme="majorBidi"/>
          <w:iCs/>
        </w:rPr>
        <w:t xml:space="preserve"> such as s</w:t>
      </w:r>
      <w:r w:rsidR="0074788A" w:rsidRPr="00940795">
        <w:rPr>
          <w:rFonts w:asciiTheme="majorBidi" w:hAnsiTheme="majorBidi" w:cstheme="majorBidi"/>
          <w:iCs/>
        </w:rPr>
        <w:t>arcas</w:t>
      </w:r>
      <w:r w:rsidRPr="00940795">
        <w:rPr>
          <w:rFonts w:asciiTheme="majorBidi" w:hAnsiTheme="majorBidi" w:cstheme="majorBidi"/>
          <w:iCs/>
        </w:rPr>
        <w:t xml:space="preserve">m, </w:t>
      </w:r>
      <w:r w:rsidR="00A673D6" w:rsidRPr="00940795">
        <w:rPr>
          <w:rFonts w:asciiTheme="majorBidi" w:hAnsiTheme="majorBidi" w:cstheme="majorBidi"/>
          <w:iCs/>
        </w:rPr>
        <w:t xml:space="preserve">some social factors also play a role. </w:t>
      </w:r>
      <w:r w:rsidR="00C032F2" w:rsidRPr="00940795">
        <w:rPr>
          <w:rFonts w:asciiTheme="majorBidi" w:hAnsiTheme="majorBidi" w:cstheme="majorBidi"/>
          <w:iCs/>
        </w:rPr>
        <w:t xml:space="preserve">For instance, sarcasm </w:t>
      </w:r>
      <w:r w:rsidRPr="00940795">
        <w:rPr>
          <w:rFonts w:asciiTheme="majorBidi" w:hAnsiTheme="majorBidi" w:cstheme="majorBidi"/>
          <w:iCs/>
        </w:rPr>
        <w:t xml:space="preserve">is most enjoyable when taking the </w:t>
      </w:r>
      <w:r w:rsidR="0074788A" w:rsidRPr="00940795">
        <w:rPr>
          <w:rFonts w:asciiTheme="majorBidi" w:hAnsiTheme="majorBidi" w:cstheme="majorBidi"/>
          <w:iCs/>
        </w:rPr>
        <w:t>speaker’s</w:t>
      </w:r>
      <w:r w:rsidRPr="00940795">
        <w:rPr>
          <w:rFonts w:asciiTheme="majorBidi" w:hAnsiTheme="majorBidi" w:cstheme="majorBidi"/>
          <w:iCs/>
        </w:rPr>
        <w:t xml:space="preserve"> rather than the victim’s perspective (van Mulken et al., 2010; Drucker et al., 2013). Where unequal relations are added to the equation, this </w:t>
      </w:r>
      <w:r w:rsidR="0074788A" w:rsidRPr="00940795">
        <w:rPr>
          <w:rFonts w:asciiTheme="majorBidi" w:hAnsiTheme="majorBidi" w:cstheme="majorBidi"/>
          <w:iCs/>
        </w:rPr>
        <w:t>means</w:t>
      </w:r>
      <w:r w:rsidRPr="00940795">
        <w:rPr>
          <w:rFonts w:asciiTheme="majorBidi" w:hAnsiTheme="majorBidi" w:cstheme="majorBidi"/>
          <w:iCs/>
        </w:rPr>
        <w:t xml:space="preserve"> that the disempowered (e.g., women), taking their own group’s point of view, enjoy such innovations best when the speaker </w:t>
      </w:r>
      <w:r w:rsidR="00426B44" w:rsidRPr="00940795">
        <w:rPr>
          <w:rFonts w:asciiTheme="majorBidi" w:hAnsiTheme="majorBidi" w:cstheme="majorBidi"/>
          <w:iCs/>
        </w:rPr>
        <w:t xml:space="preserve">is an ingroup member </w:t>
      </w:r>
      <w:r w:rsidRPr="00940795">
        <w:rPr>
          <w:rFonts w:asciiTheme="majorBidi" w:hAnsiTheme="majorBidi" w:cstheme="majorBidi"/>
          <w:iCs/>
        </w:rPr>
        <w:t xml:space="preserve">and </w:t>
      </w:r>
      <w:r w:rsidR="00426B44" w:rsidRPr="00940795">
        <w:rPr>
          <w:rFonts w:asciiTheme="majorBidi" w:hAnsiTheme="majorBidi" w:cstheme="majorBidi"/>
          <w:iCs/>
        </w:rPr>
        <w:t xml:space="preserve">the victim - </w:t>
      </w:r>
      <w:r w:rsidRPr="00940795">
        <w:rPr>
          <w:rFonts w:asciiTheme="majorBidi" w:hAnsiTheme="majorBidi" w:cstheme="majorBidi"/>
          <w:iCs/>
        </w:rPr>
        <w:t xml:space="preserve">an outgroup </w:t>
      </w:r>
      <w:r w:rsidR="0074788A" w:rsidRPr="00940795">
        <w:rPr>
          <w:rFonts w:asciiTheme="majorBidi" w:hAnsiTheme="majorBidi" w:cstheme="majorBidi"/>
          <w:iCs/>
        </w:rPr>
        <w:t>member</w:t>
      </w:r>
      <w:r w:rsidRPr="00940795">
        <w:rPr>
          <w:rFonts w:asciiTheme="majorBidi" w:hAnsiTheme="majorBidi" w:cstheme="majorBidi"/>
          <w:iCs/>
        </w:rPr>
        <w:t>; they, however, enjoy it least when the speaker and the victim are ingroup members</w:t>
      </w:r>
      <w:r w:rsidR="00A673D6" w:rsidRPr="00940795">
        <w:rPr>
          <w:rFonts w:asciiTheme="majorBidi" w:hAnsiTheme="majorBidi" w:cstheme="majorBidi"/>
          <w:iCs/>
        </w:rPr>
        <w:t xml:space="preserve"> (Drucker et al., 2013)</w:t>
      </w:r>
      <w:r w:rsidRPr="00940795">
        <w:rPr>
          <w:rFonts w:asciiTheme="majorBidi" w:hAnsiTheme="majorBidi" w:cstheme="majorBidi"/>
          <w:iCs/>
        </w:rPr>
        <w:t>.</w:t>
      </w:r>
    </w:p>
    <w:p w:rsidR="006A3217" w:rsidRPr="00940795" w:rsidRDefault="0091191E" w:rsidP="00940795">
      <w:pPr>
        <w:ind w:firstLine="720"/>
        <w:rPr>
          <w:rFonts w:asciiTheme="majorBidi" w:hAnsiTheme="majorBidi" w:cstheme="majorBidi"/>
          <w:iCs/>
        </w:rPr>
      </w:pPr>
      <w:r w:rsidRPr="00940795">
        <w:rPr>
          <w:rFonts w:asciiTheme="majorBidi" w:hAnsiTheme="majorBidi" w:cstheme="majorBidi"/>
          <w:iCs/>
        </w:rPr>
        <w:t xml:space="preserve">Context, however, does not play a role in that it does </w:t>
      </w:r>
      <w:r w:rsidR="008D3191" w:rsidRPr="00940795">
        <w:rPr>
          <w:rFonts w:asciiTheme="majorBidi" w:hAnsiTheme="majorBidi" w:cstheme="majorBidi"/>
          <w:iCs/>
        </w:rPr>
        <w:t xml:space="preserve">not </w:t>
      </w:r>
      <w:r w:rsidRPr="00940795">
        <w:rPr>
          <w:rFonts w:asciiTheme="majorBidi" w:hAnsiTheme="majorBidi" w:cstheme="majorBidi"/>
          <w:iCs/>
        </w:rPr>
        <w:t>facilitate processing of optimal innovation</w:t>
      </w:r>
      <w:r w:rsidR="008D3191" w:rsidRPr="00940795">
        <w:rPr>
          <w:rFonts w:asciiTheme="majorBidi" w:hAnsiTheme="majorBidi" w:cstheme="majorBidi"/>
          <w:iCs/>
        </w:rPr>
        <w:t xml:space="preserve"> initially</w:t>
      </w:r>
      <w:r w:rsidRPr="00940795">
        <w:rPr>
          <w:rFonts w:asciiTheme="majorBidi" w:hAnsiTheme="majorBidi" w:cstheme="majorBidi"/>
          <w:iCs/>
        </w:rPr>
        <w:t xml:space="preserve">. </w:t>
      </w:r>
      <w:r w:rsidR="00875023" w:rsidRPr="00940795">
        <w:rPr>
          <w:rFonts w:asciiTheme="majorBidi" w:hAnsiTheme="majorBidi" w:cstheme="majorBidi"/>
          <w:iCs/>
        </w:rPr>
        <w:t>I</w:t>
      </w:r>
      <w:r w:rsidRPr="00940795">
        <w:rPr>
          <w:rFonts w:asciiTheme="majorBidi" w:hAnsiTheme="majorBidi" w:cstheme="majorBidi"/>
          <w:iCs/>
        </w:rPr>
        <w:t>t does not allow bypassing salient meaning</w:t>
      </w:r>
      <w:r w:rsidR="00511FDB" w:rsidRPr="00940795">
        <w:rPr>
          <w:rFonts w:asciiTheme="majorBidi" w:hAnsiTheme="majorBidi" w:cstheme="majorBidi"/>
          <w:iCs/>
        </w:rPr>
        <w:t>s</w:t>
      </w:r>
      <w:r w:rsidRPr="00940795">
        <w:rPr>
          <w:rFonts w:asciiTheme="majorBidi" w:hAnsiTheme="majorBidi" w:cstheme="majorBidi"/>
          <w:iCs/>
        </w:rPr>
        <w:t xml:space="preserve"> or salience-based interpretation</w:t>
      </w:r>
      <w:r w:rsidR="00511FDB" w:rsidRPr="00940795">
        <w:rPr>
          <w:rFonts w:asciiTheme="majorBidi" w:hAnsiTheme="majorBidi" w:cstheme="majorBidi"/>
          <w:iCs/>
        </w:rPr>
        <w:t>s</w:t>
      </w:r>
      <w:r w:rsidRPr="00940795">
        <w:rPr>
          <w:rFonts w:asciiTheme="majorBidi" w:hAnsiTheme="majorBidi" w:cstheme="majorBidi"/>
          <w:iCs/>
        </w:rPr>
        <w:t xml:space="preserve">, even when </w:t>
      </w:r>
      <w:r w:rsidR="008D3191" w:rsidRPr="00940795">
        <w:rPr>
          <w:rFonts w:asciiTheme="majorBidi" w:hAnsiTheme="majorBidi" w:cstheme="majorBidi"/>
          <w:iCs/>
        </w:rPr>
        <w:t>it is strongly biased in favor of the optimal</w:t>
      </w:r>
      <w:r w:rsidR="00C032F2" w:rsidRPr="00940795">
        <w:rPr>
          <w:rFonts w:asciiTheme="majorBidi" w:hAnsiTheme="majorBidi" w:cstheme="majorBidi"/>
          <w:iCs/>
        </w:rPr>
        <w:t>ly</w:t>
      </w:r>
      <w:r w:rsidR="008D3191" w:rsidRPr="00940795">
        <w:rPr>
          <w:rFonts w:asciiTheme="majorBidi" w:hAnsiTheme="majorBidi" w:cstheme="majorBidi"/>
          <w:iCs/>
        </w:rPr>
        <w:t xml:space="preserve"> innovati</w:t>
      </w:r>
      <w:r w:rsidR="00C032F2" w:rsidRPr="00940795">
        <w:rPr>
          <w:rFonts w:asciiTheme="majorBidi" w:hAnsiTheme="majorBidi" w:cstheme="majorBidi"/>
          <w:iCs/>
        </w:rPr>
        <w:t>ve</w:t>
      </w:r>
      <w:r w:rsidR="00426B44" w:rsidRPr="00940795">
        <w:rPr>
          <w:rFonts w:asciiTheme="majorBidi" w:hAnsiTheme="majorBidi" w:cstheme="majorBidi"/>
          <w:iCs/>
        </w:rPr>
        <w:t xml:space="preserve"> target</w:t>
      </w:r>
      <w:r w:rsidR="00511FDB" w:rsidRPr="00940795">
        <w:rPr>
          <w:rFonts w:asciiTheme="majorBidi" w:hAnsiTheme="majorBidi" w:cstheme="majorBidi"/>
          <w:iCs/>
        </w:rPr>
        <w:t xml:space="preserve">. Even when bias </w:t>
      </w:r>
      <w:r w:rsidR="00426B44" w:rsidRPr="00940795">
        <w:rPr>
          <w:rFonts w:asciiTheme="majorBidi" w:hAnsiTheme="majorBidi" w:cstheme="majorBidi"/>
          <w:iCs/>
        </w:rPr>
        <w:t xml:space="preserve">is </w:t>
      </w:r>
      <w:r w:rsidR="00777546" w:rsidRPr="00940795">
        <w:rPr>
          <w:rFonts w:asciiTheme="majorBidi" w:hAnsiTheme="majorBidi" w:cstheme="majorBidi"/>
          <w:iCs/>
        </w:rPr>
        <w:t xml:space="preserve">made </w:t>
      </w:r>
      <w:r w:rsidR="00511FDB" w:rsidRPr="00940795">
        <w:rPr>
          <w:rFonts w:asciiTheme="majorBidi" w:hAnsiTheme="majorBidi" w:cstheme="majorBidi"/>
          <w:iCs/>
        </w:rPr>
        <w:t xml:space="preserve">apparent as </w:t>
      </w:r>
      <w:r w:rsidR="00EE3A2C" w:rsidRPr="00940795">
        <w:rPr>
          <w:rFonts w:asciiTheme="majorBidi" w:hAnsiTheme="majorBidi" w:cstheme="majorBidi"/>
          <w:iCs/>
        </w:rPr>
        <w:t>when</w:t>
      </w:r>
      <w:r w:rsidRPr="00940795">
        <w:rPr>
          <w:rFonts w:asciiTheme="majorBidi" w:hAnsiTheme="majorBidi" w:cstheme="majorBidi"/>
          <w:iCs/>
        </w:rPr>
        <w:t xml:space="preserve"> a relevant occupation is mentioned (e.g., comedian; see Pexman et al., 2000) or </w:t>
      </w:r>
      <w:r w:rsidR="00777546" w:rsidRPr="00940795">
        <w:rPr>
          <w:rFonts w:asciiTheme="majorBidi" w:hAnsiTheme="majorBidi" w:cstheme="majorBidi"/>
          <w:iCs/>
        </w:rPr>
        <w:t xml:space="preserve">a </w:t>
      </w:r>
      <w:r w:rsidRPr="00940795">
        <w:rPr>
          <w:rFonts w:asciiTheme="majorBidi" w:hAnsiTheme="majorBidi" w:cstheme="majorBidi"/>
          <w:iCs/>
        </w:rPr>
        <w:t xml:space="preserve">speaker’s intent is made explicit (by e.g., prefacing what </w:t>
      </w:r>
      <w:r w:rsidR="001937D5" w:rsidRPr="00940795">
        <w:rPr>
          <w:rFonts w:asciiTheme="majorBidi" w:hAnsiTheme="majorBidi" w:cstheme="majorBidi"/>
          <w:iCs/>
        </w:rPr>
        <w:t>is</w:t>
      </w:r>
      <w:r w:rsidRPr="00940795">
        <w:rPr>
          <w:rFonts w:asciiTheme="majorBidi" w:hAnsiTheme="majorBidi" w:cstheme="majorBidi"/>
          <w:iCs/>
        </w:rPr>
        <w:t xml:space="preserve"> sa</w:t>
      </w:r>
      <w:r w:rsidR="001937D5" w:rsidRPr="00940795">
        <w:rPr>
          <w:rFonts w:asciiTheme="majorBidi" w:hAnsiTheme="majorBidi" w:cstheme="majorBidi"/>
          <w:iCs/>
        </w:rPr>
        <w:t>id</w:t>
      </w:r>
      <w:r w:rsidRPr="00940795">
        <w:rPr>
          <w:rFonts w:asciiTheme="majorBidi" w:hAnsiTheme="majorBidi" w:cstheme="majorBidi"/>
          <w:iCs/>
        </w:rPr>
        <w:t xml:space="preserve"> by cues such as </w:t>
      </w:r>
      <w:r w:rsidRPr="00940795">
        <w:rPr>
          <w:rFonts w:asciiTheme="majorBidi" w:hAnsiTheme="majorBidi" w:cstheme="majorBidi"/>
          <w:i/>
        </w:rPr>
        <w:t>mockingly</w:t>
      </w:r>
      <w:r w:rsidRPr="00940795">
        <w:rPr>
          <w:rFonts w:asciiTheme="majorBidi" w:hAnsiTheme="majorBidi" w:cstheme="majorBidi"/>
          <w:iCs/>
        </w:rPr>
        <w:t xml:space="preserve"> or </w:t>
      </w:r>
      <w:r w:rsidR="000F1DB2" w:rsidRPr="00940795">
        <w:rPr>
          <w:rFonts w:asciiTheme="majorBidi" w:hAnsiTheme="majorBidi" w:cstheme="majorBidi"/>
          <w:iCs/>
        </w:rPr>
        <w:t xml:space="preserve">by training comprehenders to expect sarcasm, or </w:t>
      </w:r>
      <w:r w:rsidRPr="00940795">
        <w:rPr>
          <w:rFonts w:asciiTheme="majorBidi" w:hAnsiTheme="majorBidi" w:cstheme="majorBidi"/>
          <w:iCs/>
        </w:rPr>
        <w:t xml:space="preserve">by letting </w:t>
      </w:r>
      <w:r w:rsidR="000F1DB2" w:rsidRPr="00940795">
        <w:rPr>
          <w:rFonts w:asciiTheme="majorBidi" w:hAnsiTheme="majorBidi" w:cstheme="majorBidi"/>
          <w:iCs/>
        </w:rPr>
        <w:t>them</w:t>
      </w:r>
      <w:r w:rsidRPr="00940795">
        <w:rPr>
          <w:rFonts w:asciiTheme="majorBidi" w:hAnsiTheme="majorBidi" w:cstheme="majorBidi"/>
          <w:iCs/>
        </w:rPr>
        <w:t xml:space="preserve"> know in advance that what is at</w:t>
      </w:r>
      <w:r w:rsidR="00777546" w:rsidRPr="00940795">
        <w:rPr>
          <w:rFonts w:asciiTheme="majorBidi" w:hAnsiTheme="majorBidi" w:cstheme="majorBidi"/>
          <w:iCs/>
        </w:rPr>
        <w:t xml:space="preserve"> stake is sarcasm comprehension</w:t>
      </w:r>
      <w:r w:rsidRPr="00940795">
        <w:rPr>
          <w:rFonts w:asciiTheme="majorBidi" w:hAnsiTheme="majorBidi" w:cstheme="majorBidi"/>
          <w:iCs/>
        </w:rPr>
        <w:t xml:space="preserve"> see </w:t>
      </w:r>
      <w:r w:rsidRPr="00940795">
        <w:rPr>
          <w:rFonts w:asciiTheme="majorBidi" w:hAnsiTheme="majorBidi" w:cstheme="majorBidi"/>
        </w:rPr>
        <w:t>Fein et al., 2013</w:t>
      </w:r>
      <w:r w:rsidR="000F1DB2" w:rsidRPr="00940795">
        <w:rPr>
          <w:rFonts w:asciiTheme="majorBidi" w:hAnsiTheme="majorBidi" w:cstheme="majorBidi"/>
        </w:rPr>
        <w:t>; Giora et al., 2007</w:t>
      </w:r>
      <w:r w:rsidRPr="00940795">
        <w:rPr>
          <w:rFonts w:asciiTheme="majorBidi" w:hAnsiTheme="majorBidi" w:cstheme="majorBidi"/>
          <w:iCs/>
        </w:rPr>
        <w:t>)</w:t>
      </w:r>
      <w:r w:rsidR="00EE3A2C" w:rsidRPr="00940795">
        <w:rPr>
          <w:rFonts w:asciiTheme="majorBidi" w:hAnsiTheme="majorBidi" w:cstheme="majorBidi"/>
          <w:iCs/>
        </w:rPr>
        <w:t>, processing effort does not decrease compare</w:t>
      </w:r>
      <w:r w:rsidR="001937D5" w:rsidRPr="00940795">
        <w:rPr>
          <w:rFonts w:asciiTheme="majorBidi" w:hAnsiTheme="majorBidi" w:cstheme="majorBidi"/>
          <w:iCs/>
        </w:rPr>
        <w:t>d</w:t>
      </w:r>
      <w:r w:rsidR="00EE3A2C" w:rsidRPr="00940795">
        <w:rPr>
          <w:rFonts w:asciiTheme="majorBidi" w:hAnsiTheme="majorBidi" w:cstheme="majorBidi"/>
          <w:iCs/>
        </w:rPr>
        <w:t xml:space="preserve"> to control conditions</w:t>
      </w:r>
      <w:r w:rsidRPr="00940795">
        <w:rPr>
          <w:rFonts w:asciiTheme="majorBidi" w:hAnsiTheme="majorBidi" w:cstheme="majorBidi"/>
          <w:iCs/>
        </w:rPr>
        <w:t xml:space="preserve">. </w:t>
      </w:r>
      <w:r w:rsidR="000F1DB2" w:rsidRPr="00940795">
        <w:rPr>
          <w:rFonts w:asciiTheme="majorBidi" w:hAnsiTheme="majorBidi" w:cstheme="majorBidi"/>
          <w:iCs/>
        </w:rPr>
        <w:t xml:space="preserve">Optimal innovations are always </w:t>
      </w:r>
      <w:r w:rsidR="00973C25" w:rsidRPr="00940795">
        <w:rPr>
          <w:rFonts w:asciiTheme="majorBidi" w:hAnsiTheme="majorBidi" w:cstheme="majorBidi"/>
          <w:iCs/>
        </w:rPr>
        <w:t>more difficult to process than</w:t>
      </w:r>
      <w:r w:rsidR="000F1DB2" w:rsidRPr="00940795">
        <w:rPr>
          <w:rFonts w:asciiTheme="majorBidi" w:hAnsiTheme="majorBidi" w:cstheme="majorBidi"/>
          <w:iCs/>
        </w:rPr>
        <w:t xml:space="preserve"> equivalent </w:t>
      </w:r>
      <w:r w:rsidR="008270CD" w:rsidRPr="00940795">
        <w:rPr>
          <w:rFonts w:asciiTheme="majorBidi" w:hAnsiTheme="majorBidi" w:cstheme="majorBidi"/>
          <w:iCs/>
        </w:rPr>
        <w:t xml:space="preserve">but more familiar </w:t>
      </w:r>
      <w:r w:rsidR="00EE3A2C" w:rsidRPr="00940795">
        <w:rPr>
          <w:rFonts w:asciiTheme="majorBidi" w:hAnsiTheme="majorBidi" w:cstheme="majorBidi"/>
          <w:iCs/>
        </w:rPr>
        <w:t xml:space="preserve">stimuli involving </w:t>
      </w:r>
      <w:r w:rsidR="00973C25" w:rsidRPr="00940795">
        <w:rPr>
          <w:rFonts w:asciiTheme="majorBidi" w:hAnsiTheme="majorBidi" w:cstheme="majorBidi"/>
          <w:iCs/>
        </w:rPr>
        <w:t>salient</w:t>
      </w:r>
      <w:r w:rsidR="000F1DB2" w:rsidRPr="00940795">
        <w:rPr>
          <w:rFonts w:asciiTheme="majorBidi" w:hAnsiTheme="majorBidi" w:cstheme="majorBidi"/>
          <w:iCs/>
        </w:rPr>
        <w:t xml:space="preserve"> </w:t>
      </w:r>
      <w:r w:rsidR="00973C25" w:rsidRPr="00940795">
        <w:rPr>
          <w:rFonts w:asciiTheme="majorBidi" w:hAnsiTheme="majorBidi" w:cstheme="majorBidi"/>
          <w:iCs/>
        </w:rPr>
        <w:t>meanings</w:t>
      </w:r>
      <w:r w:rsidR="000F1DB2" w:rsidRPr="00940795">
        <w:rPr>
          <w:rFonts w:asciiTheme="majorBidi" w:hAnsiTheme="majorBidi" w:cstheme="majorBidi"/>
          <w:iCs/>
        </w:rPr>
        <w:t xml:space="preserve"> or salience-based </w:t>
      </w:r>
      <w:r w:rsidR="00973C25" w:rsidRPr="00940795">
        <w:rPr>
          <w:rFonts w:asciiTheme="majorBidi" w:hAnsiTheme="majorBidi" w:cstheme="majorBidi"/>
          <w:iCs/>
        </w:rPr>
        <w:t>interpretations</w:t>
      </w:r>
      <w:r w:rsidR="000F1DB2" w:rsidRPr="00940795">
        <w:rPr>
          <w:rFonts w:asciiTheme="majorBidi" w:hAnsiTheme="majorBidi" w:cstheme="majorBidi"/>
          <w:iCs/>
        </w:rPr>
        <w:t>.</w:t>
      </w:r>
    </w:p>
    <w:p w:rsidR="00DE7712" w:rsidRPr="00940795" w:rsidRDefault="00DE7712" w:rsidP="00940795">
      <w:pPr>
        <w:ind w:firstLine="720"/>
        <w:rPr>
          <w:rFonts w:asciiTheme="majorBidi" w:eastAsia="Arial Unicode MS" w:hAnsiTheme="majorBidi" w:cstheme="majorBidi"/>
        </w:rPr>
      </w:pPr>
      <w:r w:rsidRPr="00940795">
        <w:rPr>
          <w:rFonts w:asciiTheme="majorBidi" w:hAnsiTheme="majorBidi" w:cstheme="majorBidi"/>
        </w:rPr>
        <w:t>Neural substrates also support the view that it is degree of innovati</w:t>
      </w:r>
      <w:r w:rsidR="00964499" w:rsidRPr="00940795">
        <w:rPr>
          <w:rFonts w:asciiTheme="majorBidi" w:hAnsiTheme="majorBidi" w:cstheme="majorBidi"/>
        </w:rPr>
        <w:t>ve</w:t>
      </w:r>
      <w:r w:rsidRPr="00940795">
        <w:rPr>
          <w:rFonts w:asciiTheme="majorBidi" w:hAnsiTheme="majorBidi" w:cstheme="majorBidi"/>
        </w:rPr>
        <w:t>n</w:t>
      </w:r>
      <w:r w:rsidR="00964499" w:rsidRPr="00940795">
        <w:rPr>
          <w:rFonts w:asciiTheme="majorBidi" w:hAnsiTheme="majorBidi" w:cstheme="majorBidi"/>
        </w:rPr>
        <w:t>ess</w:t>
      </w:r>
      <w:r w:rsidRPr="00940795">
        <w:rPr>
          <w:rFonts w:asciiTheme="majorBidi" w:hAnsiTheme="majorBidi" w:cstheme="majorBidi"/>
        </w:rPr>
        <w:t xml:space="preserve"> </w:t>
      </w:r>
      <w:r w:rsidR="00E707AA" w:rsidRPr="00940795">
        <w:rPr>
          <w:rFonts w:asciiTheme="majorBidi" w:hAnsiTheme="majorBidi" w:cstheme="majorBidi"/>
        </w:rPr>
        <w:t xml:space="preserve">rather than degree of nonliteralness </w:t>
      </w:r>
      <w:r w:rsidRPr="00940795">
        <w:rPr>
          <w:rFonts w:asciiTheme="majorBidi" w:hAnsiTheme="majorBidi" w:cstheme="majorBidi"/>
        </w:rPr>
        <w:t>that matters. Unlike familiar stimuli, which tend to engage left hemisphere regions</w:t>
      </w:r>
      <w:r w:rsidR="00564A62" w:rsidRPr="00940795">
        <w:rPr>
          <w:rFonts w:asciiTheme="majorBidi" w:hAnsiTheme="majorBidi" w:cstheme="majorBidi"/>
        </w:rPr>
        <w:t xml:space="preserve"> (Kana, Murdaugh, Wolfe, &amp; Kumar, 2012)</w:t>
      </w:r>
      <w:r w:rsidRPr="00940795">
        <w:rPr>
          <w:rFonts w:asciiTheme="majorBidi" w:hAnsiTheme="majorBidi" w:cstheme="majorBidi"/>
        </w:rPr>
        <w:t xml:space="preserve">, optimal innovations tend to engage right hemisphere </w:t>
      </w:r>
      <w:r w:rsidR="00E707AA" w:rsidRPr="00940795">
        <w:rPr>
          <w:rFonts w:asciiTheme="majorBidi" w:hAnsiTheme="majorBidi" w:cstheme="majorBidi"/>
        </w:rPr>
        <w:t>areas, regardless of degree of non</w:t>
      </w:r>
      <w:r w:rsidRPr="00940795">
        <w:rPr>
          <w:rFonts w:asciiTheme="majorBidi" w:hAnsiTheme="majorBidi" w:cstheme="majorBidi"/>
        </w:rPr>
        <w:t xml:space="preserve">literalness (e.g., Amanzio et al., 2008; Arzouan et al., 2007; Bottini et al., 1994; </w:t>
      </w:r>
      <w:r w:rsidRPr="00940795">
        <w:rPr>
          <w:rFonts w:asciiTheme="majorBidi" w:eastAsia="Arial Unicode MS" w:hAnsiTheme="majorBidi" w:cstheme="majorBidi"/>
        </w:rPr>
        <w:t xml:space="preserve">Cardillo et al., 2012; </w:t>
      </w:r>
      <w:r w:rsidRPr="00940795">
        <w:rPr>
          <w:rFonts w:asciiTheme="majorBidi" w:hAnsiTheme="majorBidi" w:cstheme="majorBidi"/>
        </w:rPr>
        <w:t xml:space="preserve">Eviatar &amp; Just 2006; Faust &amp; Mashal 2007; Giora et al. 2000; Kacinik &amp; Chiarello, 2007; Kaplan et al. 1990; </w:t>
      </w:r>
      <w:r w:rsidRPr="00940795">
        <w:rPr>
          <w:rFonts w:asciiTheme="majorBidi" w:hAnsiTheme="majorBidi" w:cstheme="majorBidi"/>
          <w:snapToGrid w:val="0"/>
        </w:rPr>
        <w:t xml:space="preserve">Mashal &amp; Faust 2008; </w:t>
      </w:r>
      <w:r w:rsidRPr="00940795">
        <w:rPr>
          <w:rFonts w:asciiTheme="majorBidi" w:hAnsiTheme="majorBidi" w:cstheme="majorBidi"/>
        </w:rPr>
        <w:t>Mashal et al., 2005;</w:t>
      </w:r>
      <w:r w:rsidRPr="00940795">
        <w:rPr>
          <w:rFonts w:asciiTheme="majorBidi" w:hAnsiTheme="majorBidi" w:cstheme="majorBidi"/>
          <w:b/>
          <w:bCs/>
        </w:rPr>
        <w:t xml:space="preserve"> </w:t>
      </w:r>
      <w:r w:rsidRPr="00940795">
        <w:rPr>
          <w:rFonts w:asciiTheme="majorBidi" w:hAnsiTheme="majorBidi" w:cstheme="majorBidi"/>
        </w:rPr>
        <w:t>Mashal et al.</w:t>
      </w:r>
      <w:r w:rsidRPr="00940795">
        <w:rPr>
          <w:rFonts w:asciiTheme="majorBidi" w:eastAsia="SimSun" w:hAnsiTheme="majorBidi" w:cstheme="majorBidi"/>
        </w:rPr>
        <w:t>, 2007, 2009</w:t>
      </w:r>
      <w:r w:rsidRPr="00940795">
        <w:rPr>
          <w:rFonts w:asciiTheme="majorBidi" w:hAnsiTheme="majorBidi" w:cstheme="majorBidi"/>
        </w:rPr>
        <w:t xml:space="preserve">; </w:t>
      </w:r>
      <w:r w:rsidRPr="00940795">
        <w:rPr>
          <w:rStyle w:val="Strong"/>
          <w:rFonts w:asciiTheme="majorBidi" w:hAnsiTheme="majorBidi" w:cstheme="majorBidi"/>
          <w:b w:val="0"/>
          <w:bCs w:val="0"/>
        </w:rPr>
        <w:t>Pobric et al., 2008;</w:t>
      </w:r>
      <w:r w:rsidRPr="00940795">
        <w:rPr>
          <w:rStyle w:val="Strong"/>
          <w:rFonts w:asciiTheme="majorBidi" w:hAnsiTheme="majorBidi" w:cstheme="majorBidi"/>
        </w:rPr>
        <w:t xml:space="preserve"> </w:t>
      </w:r>
      <w:r w:rsidRPr="00940795">
        <w:rPr>
          <w:rFonts w:asciiTheme="majorBidi" w:hAnsiTheme="majorBidi" w:cstheme="majorBidi"/>
        </w:rPr>
        <w:t>Shamay-Tsoory et al., 2005</w:t>
      </w:r>
      <w:r w:rsidR="00BA297C" w:rsidRPr="00940795">
        <w:rPr>
          <w:rFonts w:asciiTheme="majorBidi" w:hAnsiTheme="majorBidi" w:cstheme="majorBidi"/>
        </w:rPr>
        <w:t>;</w:t>
      </w:r>
      <w:r w:rsidRPr="00940795">
        <w:rPr>
          <w:rFonts w:asciiTheme="majorBidi" w:hAnsiTheme="majorBidi" w:cstheme="majorBidi"/>
        </w:rPr>
        <w:t xml:space="preserve"> Winner &amp; Gardner, 1977, among others).</w:t>
      </w:r>
      <w:r w:rsidRPr="00940795">
        <w:rPr>
          <w:rFonts w:asciiTheme="majorBidi" w:eastAsia="Arial Unicode MS" w:hAnsiTheme="majorBidi" w:cstheme="majorBidi"/>
        </w:rPr>
        <w:t xml:space="preserve"> </w:t>
      </w:r>
    </w:p>
    <w:p w:rsidR="002A31FB" w:rsidRPr="00940795" w:rsidRDefault="00DE7712" w:rsidP="00940795">
      <w:pPr>
        <w:autoSpaceDE w:val="0"/>
        <w:autoSpaceDN w:val="0"/>
        <w:adjustRightInd w:val="0"/>
        <w:rPr>
          <w:rFonts w:asciiTheme="majorBidi" w:hAnsiTheme="majorBidi" w:cstheme="majorBidi"/>
          <w:iCs/>
        </w:rPr>
      </w:pPr>
      <w:r w:rsidRPr="00940795">
        <w:rPr>
          <w:rFonts w:asciiTheme="majorBidi" w:hAnsiTheme="majorBidi" w:cstheme="majorBidi"/>
        </w:rPr>
        <w:t xml:space="preserve"> </w:t>
      </w:r>
      <w:r w:rsidRPr="00940795">
        <w:rPr>
          <w:rFonts w:asciiTheme="majorBidi" w:hAnsiTheme="majorBidi" w:cstheme="majorBidi"/>
          <w:iCs/>
        </w:rPr>
        <w:t xml:space="preserve">  </w:t>
      </w:r>
      <w:r w:rsidRPr="00940795">
        <w:rPr>
          <w:rFonts w:asciiTheme="majorBidi" w:hAnsiTheme="majorBidi" w:cstheme="majorBidi"/>
          <w:iCs/>
        </w:rPr>
        <w:tab/>
      </w:r>
      <w:r w:rsidR="00DA49F0" w:rsidRPr="00940795">
        <w:rPr>
          <w:rFonts w:asciiTheme="majorBidi" w:hAnsiTheme="majorBidi" w:cstheme="majorBidi"/>
          <w:iCs/>
        </w:rPr>
        <w:t xml:space="preserve">Optimal innovations, then, capture processors’ attention and make them invest in making sense of them, while, in return, </w:t>
      </w:r>
      <w:r w:rsidR="005671EB" w:rsidRPr="00940795">
        <w:rPr>
          <w:rFonts w:asciiTheme="majorBidi" w:hAnsiTheme="majorBidi" w:cstheme="majorBidi"/>
          <w:iCs/>
        </w:rPr>
        <w:t xml:space="preserve">they </w:t>
      </w:r>
      <w:r w:rsidR="00DA49F0" w:rsidRPr="00940795">
        <w:rPr>
          <w:rFonts w:asciiTheme="majorBidi" w:hAnsiTheme="majorBidi" w:cstheme="majorBidi"/>
          <w:iCs/>
        </w:rPr>
        <w:t>reward</w:t>
      </w:r>
      <w:r w:rsidR="00BD34BA" w:rsidRPr="00940795">
        <w:rPr>
          <w:rFonts w:asciiTheme="majorBidi" w:hAnsiTheme="majorBidi" w:cstheme="majorBidi"/>
          <w:iCs/>
        </w:rPr>
        <w:t xml:space="preserve"> them</w:t>
      </w:r>
      <w:r w:rsidR="00DA49F0" w:rsidRPr="00940795">
        <w:rPr>
          <w:rFonts w:asciiTheme="majorBidi" w:hAnsiTheme="majorBidi" w:cstheme="majorBidi"/>
          <w:iCs/>
        </w:rPr>
        <w:t xml:space="preserve"> with pleasure. </w:t>
      </w:r>
      <w:r w:rsidRPr="00940795">
        <w:rPr>
          <w:rFonts w:asciiTheme="majorBidi" w:hAnsiTheme="majorBidi" w:cstheme="majorBidi"/>
          <w:iCs/>
        </w:rPr>
        <w:t>No wonder</w:t>
      </w:r>
      <w:r w:rsidR="00DA49F0" w:rsidRPr="00940795">
        <w:rPr>
          <w:rFonts w:asciiTheme="majorBidi" w:hAnsiTheme="majorBidi" w:cstheme="majorBidi"/>
          <w:iCs/>
        </w:rPr>
        <w:t xml:space="preserve"> they</w:t>
      </w:r>
      <w:r w:rsidRPr="00940795">
        <w:rPr>
          <w:rFonts w:asciiTheme="majorBidi" w:hAnsiTheme="majorBidi" w:cstheme="majorBidi"/>
          <w:iCs/>
        </w:rPr>
        <w:t xml:space="preserve"> are used so pervasively in propaganda and counterpropaganda of all kinds, including commercials, newspapers headlines, or books’ titles.</w:t>
      </w:r>
      <w:r w:rsidR="00590E1D" w:rsidRPr="00940795">
        <w:rPr>
          <w:rFonts w:asciiTheme="majorBidi" w:hAnsiTheme="majorBidi" w:cstheme="majorBidi"/>
          <w:iCs/>
        </w:rPr>
        <w:t xml:space="preserve"> Future research should examine whether</w:t>
      </w:r>
      <w:r w:rsidR="00323F8D" w:rsidRPr="00940795">
        <w:rPr>
          <w:rFonts w:asciiTheme="majorBidi" w:hAnsiTheme="majorBidi" w:cstheme="majorBidi"/>
          <w:iCs/>
        </w:rPr>
        <w:t xml:space="preserve"> beauty we invest so much in</w:t>
      </w:r>
      <w:r w:rsidR="00D07C76" w:rsidRPr="00940795">
        <w:rPr>
          <w:rFonts w:asciiTheme="majorBidi" w:hAnsiTheme="majorBidi" w:cstheme="majorBidi"/>
          <w:iCs/>
        </w:rPr>
        <w:t xml:space="preserve"> “</w:t>
      </w:r>
      <w:r w:rsidR="00590E1D" w:rsidRPr="00940795">
        <w:rPr>
          <w:rFonts w:asciiTheme="majorBidi" w:hAnsiTheme="majorBidi" w:cstheme="majorBidi"/>
          <w:iCs/>
        </w:rPr>
        <w:t xml:space="preserve">is truth and truth </w:t>
      </w:r>
      <w:r w:rsidR="00D07C76" w:rsidRPr="00940795">
        <w:rPr>
          <w:rFonts w:asciiTheme="majorBidi" w:hAnsiTheme="majorBidi" w:cstheme="majorBidi"/>
          <w:iCs/>
        </w:rPr>
        <w:t>–</w:t>
      </w:r>
      <w:r w:rsidR="007971CC" w:rsidRPr="00940795">
        <w:rPr>
          <w:rFonts w:asciiTheme="majorBidi" w:hAnsiTheme="majorBidi" w:cstheme="majorBidi"/>
          <w:iCs/>
        </w:rPr>
        <w:t xml:space="preserve"> </w:t>
      </w:r>
      <w:r w:rsidR="00D07C76" w:rsidRPr="00940795">
        <w:rPr>
          <w:rFonts w:asciiTheme="majorBidi" w:hAnsiTheme="majorBidi" w:cstheme="majorBidi"/>
          <w:iCs/>
        </w:rPr>
        <w:t>beauty”</w:t>
      </w:r>
      <w:r w:rsidR="00590E1D" w:rsidRPr="00940795">
        <w:rPr>
          <w:rFonts w:asciiTheme="majorBidi" w:hAnsiTheme="majorBidi" w:cstheme="majorBidi"/>
          <w:iCs/>
        </w:rPr>
        <w:t xml:space="preserve"> </w:t>
      </w:r>
      <w:r w:rsidR="00D211EE" w:rsidRPr="00940795">
        <w:rPr>
          <w:rFonts w:asciiTheme="majorBidi" w:hAnsiTheme="majorBidi" w:cstheme="majorBidi"/>
          <w:iCs/>
        </w:rPr>
        <w:t>(Keats, 18</w:t>
      </w:r>
      <w:r w:rsidR="00040108" w:rsidRPr="00940795">
        <w:rPr>
          <w:rFonts w:asciiTheme="majorBidi" w:hAnsiTheme="majorBidi" w:cstheme="majorBidi"/>
          <w:iCs/>
        </w:rPr>
        <w:t xml:space="preserve">20) </w:t>
      </w:r>
      <w:r w:rsidR="00323F8D" w:rsidRPr="00940795">
        <w:rPr>
          <w:rFonts w:asciiTheme="majorBidi" w:hAnsiTheme="majorBidi" w:cstheme="majorBidi"/>
          <w:iCs/>
        </w:rPr>
        <w:t xml:space="preserve">both </w:t>
      </w:r>
      <w:r w:rsidR="00590E1D" w:rsidRPr="00940795">
        <w:rPr>
          <w:rFonts w:asciiTheme="majorBidi" w:hAnsiTheme="majorBidi" w:cstheme="majorBidi"/>
          <w:iCs/>
        </w:rPr>
        <w:t>in language</w:t>
      </w:r>
      <w:r w:rsidR="00323F8D" w:rsidRPr="00940795">
        <w:rPr>
          <w:rFonts w:asciiTheme="majorBidi" w:hAnsiTheme="majorBidi" w:cstheme="majorBidi"/>
          <w:iCs/>
        </w:rPr>
        <w:t xml:space="preserve"> and </w:t>
      </w:r>
      <w:r w:rsidR="00590E1D" w:rsidRPr="00940795">
        <w:rPr>
          <w:rFonts w:asciiTheme="majorBidi" w:hAnsiTheme="majorBidi" w:cstheme="majorBidi"/>
          <w:iCs/>
        </w:rPr>
        <w:t xml:space="preserve">thought </w:t>
      </w:r>
      <w:r w:rsidR="00323F8D" w:rsidRPr="00940795">
        <w:rPr>
          <w:rFonts w:asciiTheme="majorBidi" w:hAnsiTheme="majorBidi" w:cstheme="majorBidi"/>
          <w:iCs/>
        </w:rPr>
        <w:t>as well as in</w:t>
      </w:r>
      <w:r w:rsidR="00590E1D" w:rsidRPr="00940795">
        <w:rPr>
          <w:rFonts w:asciiTheme="majorBidi" w:hAnsiTheme="majorBidi" w:cstheme="majorBidi"/>
          <w:iCs/>
        </w:rPr>
        <w:t xml:space="preserve"> social and political behavior.</w:t>
      </w:r>
    </w:p>
    <w:p w:rsidR="00590E1D" w:rsidRPr="00940795" w:rsidRDefault="002A31FB" w:rsidP="00940795">
      <w:pPr>
        <w:autoSpaceDE w:val="0"/>
        <w:autoSpaceDN w:val="0"/>
        <w:adjustRightInd w:val="0"/>
        <w:rPr>
          <w:rFonts w:asciiTheme="majorBidi" w:hAnsiTheme="majorBidi" w:cstheme="majorBidi"/>
          <w:iCs/>
        </w:rPr>
      </w:pPr>
      <w:r w:rsidRPr="00940795">
        <w:rPr>
          <w:rFonts w:asciiTheme="majorBidi" w:hAnsiTheme="majorBidi" w:cstheme="majorBidi"/>
          <w:iCs/>
        </w:rPr>
        <w:tab/>
      </w:r>
    </w:p>
    <w:p w:rsidR="00204392" w:rsidRPr="00940795" w:rsidRDefault="006977A3" w:rsidP="00940795">
      <w:pPr>
        <w:jc w:val="center"/>
        <w:rPr>
          <w:rFonts w:asciiTheme="majorBidi" w:hAnsiTheme="majorBidi" w:cstheme="majorBidi"/>
          <w:b/>
          <w:bCs/>
        </w:rPr>
      </w:pPr>
      <w:r w:rsidRPr="00940795">
        <w:rPr>
          <w:rFonts w:asciiTheme="majorBidi" w:hAnsiTheme="majorBidi" w:cstheme="majorBidi"/>
          <w:b/>
          <w:bCs/>
        </w:rPr>
        <w:t>Acknowledgements</w:t>
      </w:r>
    </w:p>
    <w:p w:rsidR="00257177" w:rsidRPr="00940795" w:rsidRDefault="00257177" w:rsidP="00940795">
      <w:pPr>
        <w:rPr>
          <w:rStyle w:val="Hyperlink"/>
          <w:rFonts w:asciiTheme="majorBidi" w:hAnsiTheme="majorBidi" w:cstheme="majorBidi"/>
          <w:color w:val="auto"/>
          <w:u w:val="none"/>
        </w:rPr>
      </w:pPr>
    </w:p>
    <w:p w:rsidR="006977A3" w:rsidRPr="00940795" w:rsidRDefault="00624B1F" w:rsidP="00940795">
      <w:pPr>
        <w:rPr>
          <w:rFonts w:asciiTheme="majorBidi" w:hAnsiTheme="majorBidi" w:cstheme="majorBidi"/>
          <w:b/>
          <w:bCs/>
        </w:rPr>
      </w:pPr>
      <w:r w:rsidRPr="00940795">
        <w:rPr>
          <w:rFonts w:asciiTheme="majorBidi" w:hAnsiTheme="majorBidi" w:cstheme="majorBidi"/>
        </w:rPr>
        <w:t>Th</w:t>
      </w:r>
      <w:r w:rsidR="00262327" w:rsidRPr="00940795">
        <w:rPr>
          <w:rFonts w:asciiTheme="majorBidi" w:hAnsiTheme="majorBidi" w:cstheme="majorBidi"/>
        </w:rPr>
        <w:t>e</w:t>
      </w:r>
      <w:r w:rsidRPr="00940795">
        <w:rPr>
          <w:rFonts w:asciiTheme="majorBidi" w:hAnsiTheme="majorBidi" w:cstheme="majorBidi"/>
        </w:rPr>
        <w:t xml:space="preserve"> </w:t>
      </w:r>
      <w:r w:rsidR="00262327" w:rsidRPr="00940795">
        <w:rPr>
          <w:rFonts w:asciiTheme="majorBidi" w:hAnsiTheme="majorBidi" w:cstheme="majorBidi"/>
        </w:rPr>
        <w:t>research report</w:t>
      </w:r>
      <w:r w:rsidR="00CB1A7E" w:rsidRPr="00940795">
        <w:rPr>
          <w:rFonts w:asciiTheme="majorBidi" w:hAnsiTheme="majorBidi" w:cstheme="majorBidi"/>
        </w:rPr>
        <w:t>ed</w:t>
      </w:r>
      <w:r w:rsidR="00262327" w:rsidRPr="00940795">
        <w:rPr>
          <w:rFonts w:asciiTheme="majorBidi" w:hAnsiTheme="majorBidi" w:cstheme="majorBidi"/>
        </w:rPr>
        <w:t xml:space="preserve"> here</w:t>
      </w:r>
      <w:r w:rsidRPr="00940795">
        <w:rPr>
          <w:rFonts w:asciiTheme="majorBidi" w:hAnsiTheme="majorBidi" w:cstheme="majorBidi"/>
        </w:rPr>
        <w:t xml:space="preserve"> was supported by THE ISRAEL SCIENCE FOUNDATION (grant No</w:t>
      </w:r>
      <w:r w:rsidR="000B375E" w:rsidRPr="00940795">
        <w:rPr>
          <w:rFonts w:asciiTheme="majorBidi" w:hAnsiTheme="majorBidi" w:cstheme="majorBidi"/>
        </w:rPr>
        <w:t xml:space="preserve">. </w:t>
      </w:r>
      <w:r w:rsidR="009232F0" w:rsidRPr="00940795">
        <w:rPr>
          <w:rFonts w:asciiTheme="majorBidi" w:hAnsiTheme="majorBidi" w:cstheme="majorBidi"/>
        </w:rPr>
        <w:t>436/12</w:t>
      </w:r>
      <w:r w:rsidRPr="00940795">
        <w:rPr>
          <w:rFonts w:asciiTheme="majorBidi" w:hAnsiTheme="majorBidi" w:cstheme="majorBidi"/>
        </w:rPr>
        <w:t>)</w:t>
      </w:r>
      <w:r w:rsidR="000B375E" w:rsidRPr="00940795">
        <w:rPr>
          <w:rFonts w:asciiTheme="majorBidi" w:hAnsiTheme="majorBidi" w:cstheme="majorBidi"/>
        </w:rPr>
        <w:t xml:space="preserve"> </w:t>
      </w:r>
      <w:r w:rsidR="00065D28" w:rsidRPr="00940795">
        <w:rPr>
          <w:rFonts w:asciiTheme="majorBidi" w:hAnsiTheme="majorBidi" w:cstheme="majorBidi"/>
        </w:rPr>
        <w:t xml:space="preserve">and the </w:t>
      </w:r>
      <w:hyperlink r:id="rId25" w:history="1">
        <w:r w:rsidR="00065D28" w:rsidRPr="00940795">
          <w:rPr>
            <w:rFonts w:asciiTheme="majorBidi" w:hAnsiTheme="majorBidi" w:cstheme="majorBidi"/>
          </w:rPr>
          <w:t>Vice President for Research and Development</w:t>
        </w:r>
      </w:hyperlink>
      <w:r w:rsidR="00065D28" w:rsidRPr="00940795">
        <w:rPr>
          <w:rFonts w:asciiTheme="majorBidi" w:hAnsiTheme="majorBidi" w:cstheme="majorBidi"/>
        </w:rPr>
        <w:t xml:space="preserve"> at Tel Aviv University Encouragement Fund</w:t>
      </w:r>
      <w:r w:rsidRPr="00940795">
        <w:rPr>
          <w:rFonts w:asciiTheme="majorBidi" w:hAnsiTheme="majorBidi" w:cstheme="majorBidi"/>
        </w:rPr>
        <w:t>.</w:t>
      </w:r>
      <w:r w:rsidR="000B2133" w:rsidRPr="00940795">
        <w:rPr>
          <w:rFonts w:asciiTheme="majorBidi" w:hAnsiTheme="majorBidi" w:cstheme="majorBidi"/>
        </w:rPr>
        <w:t xml:space="preserve"> Thanks</w:t>
      </w:r>
      <w:r w:rsidR="000808DD" w:rsidRPr="00940795">
        <w:rPr>
          <w:rFonts w:asciiTheme="majorBidi" w:hAnsiTheme="majorBidi" w:cstheme="majorBidi"/>
        </w:rPr>
        <w:t xml:space="preserve"> also go</w:t>
      </w:r>
      <w:r w:rsidR="000B2133" w:rsidRPr="00940795">
        <w:rPr>
          <w:rFonts w:asciiTheme="majorBidi" w:hAnsiTheme="majorBidi" w:cstheme="majorBidi"/>
        </w:rPr>
        <w:t xml:space="preserve"> to </w:t>
      </w:r>
      <w:r w:rsidR="000808DD" w:rsidRPr="00940795">
        <w:rPr>
          <w:rFonts w:asciiTheme="majorBidi" w:hAnsiTheme="majorBidi" w:cstheme="majorBidi"/>
        </w:rPr>
        <w:t xml:space="preserve">Lahav Halevy’s (2002) for his permission to use </w:t>
      </w:r>
      <w:r w:rsidR="000808DD" w:rsidRPr="00940795">
        <w:rPr>
          <w:rFonts w:asciiTheme="majorBidi" w:hAnsiTheme="majorBidi" w:cstheme="majorBidi"/>
          <w:i/>
          <w:iCs/>
        </w:rPr>
        <w:t>Sharon Stone</w:t>
      </w:r>
      <w:r w:rsidR="000808DD" w:rsidRPr="00940795">
        <w:rPr>
          <w:rFonts w:asciiTheme="majorBidi" w:hAnsiTheme="majorBidi" w:cstheme="majorBidi"/>
        </w:rPr>
        <w:t xml:space="preserve">, </w:t>
      </w:r>
      <w:r w:rsidR="004F5E62" w:rsidRPr="00940795">
        <w:rPr>
          <w:rFonts w:asciiTheme="majorBidi" w:hAnsiTheme="majorBidi" w:cstheme="majorBidi"/>
        </w:rPr>
        <w:t xml:space="preserve">to Keren Manor/Activestills for the permission to cite Figures (7-8), </w:t>
      </w:r>
      <w:r w:rsidR="000808DD" w:rsidRPr="00940795">
        <w:rPr>
          <w:rFonts w:asciiTheme="majorBidi" w:hAnsiTheme="majorBidi" w:cstheme="majorBidi"/>
        </w:rPr>
        <w:t xml:space="preserve">to </w:t>
      </w:r>
      <w:r w:rsidR="000B2133" w:rsidRPr="00940795">
        <w:rPr>
          <w:rFonts w:asciiTheme="majorBidi" w:hAnsiTheme="majorBidi" w:cstheme="majorBidi"/>
        </w:rPr>
        <w:t xml:space="preserve">Micha Ullman for the permission to use </w:t>
      </w:r>
      <w:r w:rsidR="000B2133" w:rsidRPr="00940795">
        <w:rPr>
          <w:rFonts w:asciiTheme="majorBidi" w:hAnsiTheme="majorBidi" w:cstheme="majorBidi"/>
          <w:i/>
          <w:iCs/>
          <w:shd w:val="clear" w:color="auto" w:fill="FFFFFF"/>
        </w:rPr>
        <w:t>Metzer-Meisser l</w:t>
      </w:r>
      <w:r w:rsidR="000B2133" w:rsidRPr="00940795">
        <w:rPr>
          <w:rFonts w:asciiTheme="majorBidi" w:eastAsia="Arial Unicode MS" w:hAnsiTheme="majorBidi" w:cstheme="majorBidi"/>
          <w:i/>
          <w:iCs/>
        </w:rPr>
        <w:t>and exchange</w:t>
      </w:r>
      <w:r w:rsidR="000B2133" w:rsidRPr="00940795">
        <w:rPr>
          <w:rFonts w:asciiTheme="majorBidi" w:eastAsia="Arial Unicode MS" w:hAnsiTheme="majorBidi" w:cstheme="majorBidi"/>
        </w:rPr>
        <w:t>.</w:t>
      </w:r>
      <w:r w:rsidR="00B765BE" w:rsidRPr="00940795">
        <w:rPr>
          <w:rFonts w:asciiTheme="majorBidi" w:eastAsia="Arial Unicode MS" w:hAnsiTheme="majorBidi" w:cstheme="majorBidi"/>
        </w:rPr>
        <w:t xml:space="preserve"> I am also obliged to Vered Heruti and Noa Shuval for </w:t>
      </w:r>
      <w:r w:rsidR="004F3387" w:rsidRPr="00940795">
        <w:rPr>
          <w:rFonts w:asciiTheme="majorBidi" w:eastAsia="Arial Unicode MS" w:hAnsiTheme="majorBidi" w:cstheme="majorBidi"/>
        </w:rPr>
        <w:t>introducing me to so</w:t>
      </w:r>
      <w:r w:rsidR="00B765BE" w:rsidRPr="00940795">
        <w:rPr>
          <w:rFonts w:asciiTheme="majorBidi" w:eastAsia="Arial Unicode MS" w:hAnsiTheme="majorBidi" w:cstheme="majorBidi"/>
        </w:rPr>
        <w:t>m</w:t>
      </w:r>
      <w:r w:rsidR="004F3387" w:rsidRPr="00940795">
        <w:rPr>
          <w:rFonts w:asciiTheme="majorBidi" w:eastAsia="Arial Unicode MS" w:hAnsiTheme="majorBidi" w:cstheme="majorBidi"/>
        </w:rPr>
        <w:t>e</w:t>
      </w:r>
      <w:r w:rsidR="00B765BE" w:rsidRPr="00940795">
        <w:rPr>
          <w:rFonts w:asciiTheme="majorBidi" w:eastAsia="Arial Unicode MS" w:hAnsiTheme="majorBidi" w:cstheme="majorBidi"/>
        </w:rPr>
        <w:t xml:space="preserve"> </w:t>
      </w:r>
      <w:r w:rsidR="004F3387" w:rsidRPr="00940795">
        <w:rPr>
          <w:rFonts w:asciiTheme="majorBidi" w:eastAsia="Arial Unicode MS" w:hAnsiTheme="majorBidi" w:cstheme="majorBidi"/>
        </w:rPr>
        <w:t>of</w:t>
      </w:r>
      <w:r w:rsidR="00B765BE" w:rsidRPr="00940795">
        <w:rPr>
          <w:rFonts w:asciiTheme="majorBidi" w:eastAsia="Arial Unicode MS" w:hAnsiTheme="majorBidi" w:cstheme="majorBidi"/>
        </w:rPr>
        <w:t xml:space="preserve"> the works of art used here.</w:t>
      </w:r>
      <w:r w:rsidR="004C2E27" w:rsidRPr="00940795">
        <w:rPr>
          <w:rFonts w:asciiTheme="majorBidi" w:eastAsia="Arial Unicode MS" w:hAnsiTheme="majorBidi" w:cstheme="majorBidi"/>
        </w:rPr>
        <w:t xml:space="preserve"> </w:t>
      </w:r>
    </w:p>
    <w:p w:rsidR="006977A3" w:rsidRPr="00940795" w:rsidRDefault="006977A3" w:rsidP="00940795">
      <w:pPr>
        <w:jc w:val="center"/>
        <w:rPr>
          <w:rFonts w:asciiTheme="majorBidi" w:hAnsiTheme="majorBidi" w:cstheme="majorBidi"/>
          <w:b/>
          <w:bCs/>
        </w:rPr>
      </w:pPr>
    </w:p>
    <w:p w:rsidR="0006635A" w:rsidRPr="00940795" w:rsidRDefault="0006635A" w:rsidP="00940795">
      <w:pPr>
        <w:rPr>
          <w:rFonts w:asciiTheme="majorBidi" w:hAnsiTheme="majorBidi" w:cstheme="majorBidi"/>
          <w:b/>
          <w:bCs/>
        </w:rPr>
      </w:pPr>
      <w:r w:rsidRPr="00940795">
        <w:rPr>
          <w:rFonts w:asciiTheme="majorBidi" w:hAnsiTheme="majorBidi" w:cstheme="majorBidi"/>
          <w:b/>
          <w:bCs/>
        </w:rPr>
        <w:t>References</w:t>
      </w:r>
    </w:p>
    <w:p w:rsidR="0006635A" w:rsidRPr="00940795" w:rsidRDefault="0006635A" w:rsidP="00940795">
      <w:pPr>
        <w:rPr>
          <w:rFonts w:asciiTheme="majorBidi" w:hAnsiTheme="majorBidi" w:cstheme="majorBidi"/>
        </w:rPr>
      </w:pPr>
    </w:p>
    <w:p w:rsidR="00256438" w:rsidRPr="00940795" w:rsidRDefault="00BE59D2" w:rsidP="00940795">
      <w:pPr>
        <w:shd w:val="clear" w:color="auto" w:fill="FFFFFF"/>
        <w:outlineLvl w:val="1"/>
        <w:rPr>
          <w:rFonts w:asciiTheme="majorBidi" w:eastAsia="Arial Unicode MS" w:hAnsiTheme="majorBidi" w:cstheme="majorBidi"/>
          <w:kern w:val="36"/>
        </w:rPr>
      </w:pPr>
      <w:r w:rsidRPr="00940795">
        <w:rPr>
          <w:rFonts w:asciiTheme="majorBidi" w:hAnsiTheme="majorBidi" w:cstheme="majorBidi"/>
        </w:rPr>
        <w:t>Amanzio,</w:t>
      </w:r>
      <w:r w:rsidRPr="00940795">
        <w:rPr>
          <w:rFonts w:asciiTheme="majorBidi" w:eastAsia="Arial Unicode MS" w:hAnsiTheme="majorBidi" w:cstheme="majorBidi"/>
        </w:rPr>
        <w:t xml:space="preserve"> </w:t>
      </w:r>
      <w:r w:rsidR="00CF4D44" w:rsidRPr="00940795">
        <w:rPr>
          <w:rFonts w:asciiTheme="majorBidi" w:eastAsia="Arial Unicode MS" w:hAnsiTheme="majorBidi" w:cstheme="majorBidi"/>
        </w:rPr>
        <w:t>M</w:t>
      </w:r>
      <w:r w:rsidR="00DF6262" w:rsidRPr="00940795">
        <w:rPr>
          <w:rFonts w:asciiTheme="majorBidi" w:eastAsia="Arial Unicode MS" w:hAnsiTheme="majorBidi" w:cstheme="majorBidi"/>
        </w:rPr>
        <w:t xml:space="preserve">., </w:t>
      </w:r>
      <w:r w:rsidRPr="00940795">
        <w:rPr>
          <w:rFonts w:asciiTheme="majorBidi" w:eastAsia="Arial Unicode MS" w:hAnsiTheme="majorBidi" w:cstheme="majorBidi"/>
        </w:rPr>
        <w:t xml:space="preserve">Geminiani, </w:t>
      </w:r>
      <w:r w:rsidR="00DF6262" w:rsidRPr="00940795">
        <w:rPr>
          <w:rFonts w:asciiTheme="majorBidi" w:eastAsia="Arial Unicode MS" w:hAnsiTheme="majorBidi" w:cstheme="majorBidi"/>
        </w:rPr>
        <w:t xml:space="preserve">G., </w:t>
      </w:r>
      <w:r w:rsidRPr="00940795">
        <w:rPr>
          <w:rFonts w:asciiTheme="majorBidi" w:eastAsia="Arial Unicode MS" w:hAnsiTheme="majorBidi" w:cstheme="majorBidi"/>
        </w:rPr>
        <w:t>Leotta,</w:t>
      </w:r>
      <w:r w:rsidR="00DF6262" w:rsidRPr="00940795">
        <w:rPr>
          <w:rFonts w:asciiTheme="majorBidi" w:eastAsia="Arial Unicode MS" w:hAnsiTheme="majorBidi" w:cstheme="majorBidi"/>
        </w:rPr>
        <w:t xml:space="preserve"> D.,</w:t>
      </w:r>
      <w:r w:rsidRPr="00940795">
        <w:rPr>
          <w:rFonts w:asciiTheme="majorBidi" w:eastAsia="Arial Unicode MS" w:hAnsiTheme="majorBidi" w:cstheme="majorBidi"/>
        </w:rPr>
        <w:t xml:space="preserve"> &amp; Cappa,</w:t>
      </w:r>
      <w:r w:rsidR="00DF6262" w:rsidRPr="00940795">
        <w:rPr>
          <w:rFonts w:asciiTheme="majorBidi" w:eastAsia="Arial Unicode MS" w:hAnsiTheme="majorBidi" w:cstheme="majorBidi"/>
        </w:rPr>
        <w:t xml:space="preserve"> S.</w:t>
      </w:r>
      <w:r w:rsidRPr="00940795">
        <w:rPr>
          <w:rFonts w:asciiTheme="majorBidi" w:eastAsia="Arial Unicode MS" w:hAnsiTheme="majorBidi" w:cstheme="majorBidi"/>
        </w:rPr>
        <w:t xml:space="preserve"> (2008). </w:t>
      </w:r>
      <w:r w:rsidRPr="00940795">
        <w:rPr>
          <w:rFonts w:asciiTheme="majorBidi" w:eastAsia="Arial Unicode MS" w:hAnsiTheme="majorBidi" w:cstheme="majorBidi"/>
          <w:kern w:val="36"/>
        </w:rPr>
        <w:t>Metaph</w:t>
      </w:r>
      <w:r w:rsidR="00256438" w:rsidRPr="00940795">
        <w:rPr>
          <w:rFonts w:asciiTheme="majorBidi" w:eastAsia="Arial Unicode MS" w:hAnsiTheme="majorBidi" w:cstheme="majorBidi"/>
          <w:kern w:val="36"/>
        </w:rPr>
        <w:t xml:space="preserve">or </w:t>
      </w:r>
    </w:p>
    <w:p w:rsidR="00BE59D2" w:rsidRPr="00940795" w:rsidRDefault="00256438" w:rsidP="00940795">
      <w:pPr>
        <w:shd w:val="clear" w:color="auto" w:fill="FFFFFF"/>
        <w:ind w:left="720"/>
        <w:outlineLvl w:val="1"/>
        <w:rPr>
          <w:rFonts w:asciiTheme="majorBidi" w:eastAsia="Arial Unicode MS" w:hAnsiTheme="majorBidi" w:cstheme="majorBidi"/>
          <w:kern w:val="36"/>
        </w:rPr>
      </w:pPr>
      <w:r w:rsidRPr="00940795">
        <w:rPr>
          <w:rFonts w:asciiTheme="majorBidi" w:eastAsia="Arial Unicode MS" w:hAnsiTheme="majorBidi" w:cstheme="majorBidi"/>
          <w:kern w:val="36"/>
        </w:rPr>
        <w:t xml:space="preserve">comprehension in </w:t>
      </w:r>
      <w:r w:rsidR="00BE59D2" w:rsidRPr="00940795">
        <w:rPr>
          <w:rFonts w:asciiTheme="majorBidi" w:eastAsia="Arial Unicode MS" w:hAnsiTheme="majorBidi" w:cstheme="majorBidi"/>
          <w:kern w:val="36"/>
        </w:rPr>
        <w:t>Alzheimer’s</w:t>
      </w:r>
      <w:r w:rsidR="00DF6262" w:rsidRPr="00940795">
        <w:rPr>
          <w:rFonts w:asciiTheme="majorBidi" w:eastAsia="Arial Unicode MS" w:hAnsiTheme="majorBidi" w:cstheme="majorBidi"/>
          <w:kern w:val="36"/>
        </w:rPr>
        <w:t xml:space="preserve"> </w:t>
      </w:r>
      <w:r w:rsidR="00BE59D2" w:rsidRPr="00940795">
        <w:rPr>
          <w:rFonts w:asciiTheme="majorBidi" w:eastAsia="Arial Unicode MS" w:hAnsiTheme="majorBidi" w:cstheme="majorBidi"/>
          <w:kern w:val="36"/>
        </w:rPr>
        <w:t xml:space="preserve">disease: Novelty matters. </w:t>
      </w:r>
      <w:r w:rsidR="00BE59D2" w:rsidRPr="00940795">
        <w:rPr>
          <w:rFonts w:asciiTheme="majorBidi" w:eastAsia="Arial Unicode MS" w:hAnsiTheme="majorBidi" w:cstheme="majorBidi"/>
          <w:i/>
          <w:iCs/>
          <w:kern w:val="36"/>
        </w:rPr>
        <w:t>Brain and Language, 107</w:t>
      </w:r>
      <w:r w:rsidR="00B04E51" w:rsidRPr="00940795">
        <w:rPr>
          <w:rFonts w:asciiTheme="majorBidi" w:eastAsia="Arial Unicode MS" w:hAnsiTheme="majorBidi" w:cstheme="majorBidi"/>
          <w:kern w:val="36"/>
        </w:rPr>
        <w:t>(</w:t>
      </w:r>
      <w:r w:rsidR="00BE59D2" w:rsidRPr="00940795">
        <w:rPr>
          <w:rFonts w:asciiTheme="majorBidi" w:eastAsia="Arial Unicode MS" w:hAnsiTheme="majorBidi" w:cstheme="majorBidi"/>
          <w:kern w:val="36"/>
        </w:rPr>
        <w:t>1</w:t>
      </w:r>
      <w:r w:rsidR="00B04E51" w:rsidRPr="00940795">
        <w:rPr>
          <w:rFonts w:asciiTheme="majorBidi" w:eastAsia="Arial Unicode MS" w:hAnsiTheme="majorBidi" w:cstheme="majorBidi"/>
          <w:kern w:val="36"/>
        </w:rPr>
        <w:t>)</w:t>
      </w:r>
      <w:r w:rsidR="00BE59D2" w:rsidRPr="00940795">
        <w:rPr>
          <w:rFonts w:asciiTheme="majorBidi" w:eastAsia="Arial Unicode MS" w:hAnsiTheme="majorBidi" w:cstheme="majorBidi"/>
          <w:kern w:val="36"/>
        </w:rPr>
        <w:t>, 1-10.</w:t>
      </w:r>
    </w:p>
    <w:p w:rsidR="00A50B56" w:rsidRPr="00940795" w:rsidRDefault="0006635A" w:rsidP="00940795">
      <w:pPr>
        <w:rPr>
          <w:rFonts w:asciiTheme="majorBidi" w:hAnsiTheme="majorBidi" w:cstheme="majorBidi"/>
        </w:rPr>
      </w:pPr>
      <w:r w:rsidRPr="00940795">
        <w:rPr>
          <w:rFonts w:asciiTheme="majorBidi" w:hAnsiTheme="majorBidi" w:cstheme="majorBidi"/>
        </w:rPr>
        <w:t xml:space="preserve">Aristotle (350 BCE). </w:t>
      </w:r>
      <w:r w:rsidRPr="00940795">
        <w:rPr>
          <w:rFonts w:asciiTheme="majorBidi" w:hAnsiTheme="majorBidi" w:cstheme="majorBidi"/>
          <w:i/>
          <w:iCs/>
        </w:rPr>
        <w:t>Poetics</w:t>
      </w:r>
      <w:r w:rsidRPr="00940795">
        <w:rPr>
          <w:rFonts w:asciiTheme="majorBidi" w:hAnsiTheme="majorBidi" w:cstheme="majorBidi"/>
        </w:rPr>
        <w:t xml:space="preserve">. Translated by Butcher S. H. The </w:t>
      </w:r>
      <w:r w:rsidR="007341E0" w:rsidRPr="00940795">
        <w:rPr>
          <w:rFonts w:asciiTheme="majorBidi" w:hAnsiTheme="majorBidi" w:cstheme="majorBidi"/>
        </w:rPr>
        <w:t>Internet Classics Ar</w:t>
      </w:r>
      <w:r w:rsidRPr="00940795">
        <w:rPr>
          <w:rFonts w:asciiTheme="majorBidi" w:hAnsiTheme="majorBidi" w:cstheme="majorBidi"/>
        </w:rPr>
        <w:t xml:space="preserve">chive </w:t>
      </w:r>
    </w:p>
    <w:p w:rsidR="00DC1FDA" w:rsidRPr="00940795" w:rsidRDefault="00A50B56" w:rsidP="00940795">
      <w:pPr>
        <w:tabs>
          <w:tab w:val="left" w:pos="-720"/>
        </w:tabs>
        <w:suppressAutoHyphens/>
        <w:ind w:left="720" w:right="1440" w:hanging="720"/>
        <w:jc w:val="both"/>
        <w:rPr>
          <w:rFonts w:asciiTheme="majorBidi" w:hAnsiTheme="majorBidi" w:cstheme="majorBidi"/>
          <w:spacing w:val="-3"/>
        </w:rPr>
      </w:pPr>
      <w:r w:rsidRPr="00940795">
        <w:rPr>
          <w:rFonts w:asciiTheme="majorBidi" w:hAnsiTheme="majorBidi" w:cstheme="majorBidi"/>
        </w:rPr>
        <w:tab/>
      </w:r>
      <w:r w:rsidR="0006635A" w:rsidRPr="00940795">
        <w:rPr>
          <w:rFonts w:asciiTheme="majorBidi" w:hAnsiTheme="majorBidi" w:cstheme="majorBidi"/>
        </w:rPr>
        <w:t>&lt;http://classics.mit.edu/Aristotle/poetics.1.1.html&gt;.</w:t>
      </w:r>
    </w:p>
    <w:p w:rsidR="006B0959" w:rsidRPr="00940795" w:rsidRDefault="006B0959" w:rsidP="00940795">
      <w:pPr>
        <w:tabs>
          <w:tab w:val="left" w:pos="-720"/>
        </w:tabs>
        <w:suppressAutoHyphens/>
        <w:ind w:left="720" w:hanging="720"/>
        <w:rPr>
          <w:rFonts w:asciiTheme="majorBidi" w:hAnsiTheme="majorBidi" w:cstheme="majorBidi"/>
        </w:rPr>
      </w:pPr>
      <w:r w:rsidRPr="00940795">
        <w:rPr>
          <w:rFonts w:asciiTheme="majorBidi" w:hAnsiTheme="majorBidi" w:cstheme="majorBidi"/>
        </w:rPr>
        <w:t xml:space="preserve">Arzouan, Y., Goldstein, A. &amp; Faust, M. (2007). 'Brain Waves are Stethoscopes': ERP Correlates of Novel Metaphor </w:t>
      </w:r>
      <w:r w:rsidR="00420E6B" w:rsidRPr="00940795">
        <w:rPr>
          <w:rFonts w:asciiTheme="majorBidi" w:hAnsiTheme="majorBidi" w:cstheme="majorBidi"/>
        </w:rPr>
        <w:t>c</w:t>
      </w:r>
      <w:r w:rsidRPr="00940795">
        <w:rPr>
          <w:rFonts w:asciiTheme="majorBidi" w:hAnsiTheme="majorBidi" w:cstheme="majorBidi"/>
        </w:rPr>
        <w:t xml:space="preserve">omprehension." </w:t>
      </w:r>
      <w:r w:rsidRPr="00940795">
        <w:rPr>
          <w:rFonts w:asciiTheme="majorBidi" w:hAnsiTheme="majorBidi" w:cstheme="majorBidi"/>
          <w:i/>
          <w:iCs/>
        </w:rPr>
        <w:t>Brain Research</w:t>
      </w:r>
      <w:r w:rsidR="00B04E51" w:rsidRPr="00940795">
        <w:rPr>
          <w:rFonts w:asciiTheme="majorBidi" w:hAnsiTheme="majorBidi" w:cstheme="majorBidi"/>
        </w:rPr>
        <w:t>,</w:t>
      </w:r>
      <w:r w:rsidRPr="00940795">
        <w:rPr>
          <w:rFonts w:asciiTheme="majorBidi" w:hAnsiTheme="majorBidi" w:cstheme="majorBidi"/>
        </w:rPr>
        <w:t xml:space="preserve"> </w:t>
      </w:r>
      <w:r w:rsidRPr="00940795">
        <w:rPr>
          <w:rFonts w:asciiTheme="majorBidi" w:hAnsiTheme="majorBidi" w:cstheme="majorBidi"/>
          <w:i/>
          <w:iCs/>
        </w:rPr>
        <w:t>1160</w:t>
      </w:r>
      <w:r w:rsidR="00B04E51" w:rsidRPr="00940795">
        <w:rPr>
          <w:rFonts w:asciiTheme="majorBidi" w:hAnsiTheme="majorBidi" w:cstheme="majorBidi"/>
        </w:rPr>
        <w:t>,</w:t>
      </w:r>
      <w:r w:rsidRPr="00940795">
        <w:rPr>
          <w:rFonts w:asciiTheme="majorBidi" w:hAnsiTheme="majorBidi" w:cstheme="majorBidi"/>
        </w:rPr>
        <w:t xml:space="preserve"> 69-81.</w:t>
      </w:r>
    </w:p>
    <w:p w:rsidR="002376E6" w:rsidRPr="00940795" w:rsidRDefault="002376E6" w:rsidP="00940795">
      <w:pPr>
        <w:pStyle w:val="Heading1"/>
        <w:spacing w:before="0"/>
        <w:ind w:right="480"/>
        <w:textAlignment w:val="baseline"/>
        <w:rPr>
          <w:rStyle w:val="maintitle"/>
          <w:rFonts w:asciiTheme="majorBidi" w:hAnsiTheme="majorBidi"/>
          <w:b w:val="0"/>
          <w:bCs w:val="0"/>
          <w:color w:val="auto"/>
          <w:sz w:val="24"/>
          <w:szCs w:val="24"/>
          <w:bdr w:val="none" w:sz="0" w:space="0" w:color="auto" w:frame="1"/>
        </w:rPr>
      </w:pPr>
      <w:r w:rsidRPr="00940795">
        <w:rPr>
          <w:rFonts w:asciiTheme="majorBidi" w:hAnsiTheme="majorBidi"/>
          <w:b w:val="0"/>
          <w:bCs w:val="0"/>
          <w:color w:val="auto"/>
          <w:sz w:val="24"/>
          <w:szCs w:val="24"/>
        </w:rPr>
        <w:t xml:space="preserve">Berlyne, D. E. (1950). </w:t>
      </w:r>
      <w:r w:rsidRPr="00940795">
        <w:rPr>
          <w:rStyle w:val="maintitle"/>
          <w:rFonts w:asciiTheme="majorBidi" w:hAnsiTheme="majorBidi"/>
          <w:b w:val="0"/>
          <w:bCs w:val="0"/>
          <w:color w:val="auto"/>
          <w:sz w:val="24"/>
          <w:szCs w:val="24"/>
          <w:bdr w:val="none" w:sz="0" w:space="0" w:color="auto" w:frame="1"/>
        </w:rPr>
        <w:t xml:space="preserve">Novelty and curiosity as determinants of exploratory </w:t>
      </w:r>
    </w:p>
    <w:p w:rsidR="002376E6" w:rsidRPr="00940795" w:rsidRDefault="002376E6" w:rsidP="00940795">
      <w:pPr>
        <w:pStyle w:val="Heading1"/>
        <w:spacing w:before="0"/>
        <w:ind w:right="480" w:firstLine="720"/>
        <w:textAlignment w:val="baseline"/>
        <w:rPr>
          <w:rFonts w:asciiTheme="majorBidi" w:hAnsiTheme="majorBidi"/>
          <w:color w:val="auto"/>
          <w:sz w:val="24"/>
          <w:szCs w:val="24"/>
        </w:rPr>
      </w:pPr>
      <w:r w:rsidRPr="00940795">
        <w:rPr>
          <w:rStyle w:val="maintitle"/>
          <w:rFonts w:asciiTheme="majorBidi" w:hAnsiTheme="majorBidi"/>
          <w:b w:val="0"/>
          <w:bCs w:val="0"/>
          <w:color w:val="auto"/>
          <w:sz w:val="24"/>
          <w:szCs w:val="24"/>
          <w:bdr w:val="none" w:sz="0" w:space="0" w:color="auto" w:frame="1"/>
        </w:rPr>
        <w:t xml:space="preserve">behavior. </w:t>
      </w:r>
      <w:r w:rsidRPr="00940795">
        <w:rPr>
          <w:rFonts w:asciiTheme="majorBidi" w:hAnsiTheme="majorBidi"/>
          <w:b w:val="0"/>
          <w:bCs w:val="0"/>
          <w:i/>
          <w:iCs/>
          <w:color w:val="auto"/>
          <w:sz w:val="24"/>
          <w:szCs w:val="24"/>
        </w:rPr>
        <w:t>British Journal of Psychology,</w:t>
      </w:r>
      <w:r w:rsidRPr="00940795">
        <w:rPr>
          <w:rFonts w:asciiTheme="majorBidi" w:hAnsiTheme="majorBidi"/>
          <w:color w:val="auto"/>
          <w:sz w:val="24"/>
          <w:szCs w:val="24"/>
        </w:rPr>
        <w:t xml:space="preserve"> </w:t>
      </w:r>
      <w:hyperlink r:id="rId26" w:history="1">
        <w:r w:rsidRPr="00940795">
          <w:rPr>
            <w:rStyle w:val="Hyperlink"/>
            <w:rFonts w:asciiTheme="majorBidi" w:hAnsiTheme="majorBidi"/>
            <w:b w:val="0"/>
            <w:bCs w:val="0"/>
            <w:i/>
            <w:iCs/>
            <w:color w:val="auto"/>
            <w:sz w:val="24"/>
            <w:szCs w:val="24"/>
            <w:u w:val="none"/>
            <w:bdr w:val="none" w:sz="0" w:space="0" w:color="auto" w:frame="1"/>
          </w:rPr>
          <w:t xml:space="preserve"> 41</w:t>
        </w:r>
        <w:r w:rsidR="00FF0633" w:rsidRPr="00940795">
          <w:rPr>
            <w:rStyle w:val="Hyperlink"/>
            <w:rFonts w:asciiTheme="majorBidi" w:hAnsiTheme="majorBidi"/>
            <w:b w:val="0"/>
            <w:bCs w:val="0"/>
            <w:color w:val="auto"/>
            <w:sz w:val="24"/>
            <w:szCs w:val="24"/>
            <w:u w:val="none"/>
            <w:bdr w:val="none" w:sz="0" w:space="0" w:color="auto" w:frame="1"/>
          </w:rPr>
          <w:t>(</w:t>
        </w:r>
        <w:r w:rsidRPr="00940795">
          <w:rPr>
            <w:rStyle w:val="Hyperlink"/>
            <w:rFonts w:asciiTheme="majorBidi" w:hAnsiTheme="majorBidi"/>
            <w:b w:val="0"/>
            <w:bCs w:val="0"/>
            <w:color w:val="auto"/>
            <w:sz w:val="24"/>
            <w:szCs w:val="24"/>
            <w:u w:val="none"/>
            <w:bdr w:val="none" w:sz="0" w:space="0" w:color="auto" w:frame="1"/>
          </w:rPr>
          <w:t>1-2</w:t>
        </w:r>
        <w:r w:rsidR="00FF0633" w:rsidRPr="00940795">
          <w:rPr>
            <w:rStyle w:val="Hyperlink"/>
            <w:rFonts w:asciiTheme="majorBidi" w:hAnsiTheme="majorBidi"/>
            <w:b w:val="0"/>
            <w:bCs w:val="0"/>
            <w:color w:val="auto"/>
            <w:sz w:val="24"/>
            <w:szCs w:val="24"/>
            <w:u w:val="none"/>
            <w:bdr w:val="none" w:sz="0" w:space="0" w:color="auto" w:frame="1"/>
          </w:rPr>
          <w:t>)</w:t>
        </w:r>
        <w:r w:rsidRPr="00940795">
          <w:rPr>
            <w:rStyle w:val="Hyperlink"/>
            <w:rFonts w:asciiTheme="majorBidi" w:hAnsiTheme="majorBidi"/>
            <w:color w:val="auto"/>
            <w:sz w:val="24"/>
            <w:szCs w:val="24"/>
            <w:u w:val="none"/>
            <w:bdr w:val="none" w:sz="0" w:space="0" w:color="auto" w:frame="1"/>
          </w:rPr>
          <w:t>,</w:t>
        </w:r>
        <w:r w:rsidRPr="00940795">
          <w:rPr>
            <w:rStyle w:val="apple-converted-space"/>
            <w:rFonts w:asciiTheme="majorBidi" w:hAnsiTheme="majorBidi"/>
            <w:color w:val="auto"/>
            <w:sz w:val="24"/>
            <w:szCs w:val="24"/>
            <w:bdr w:val="none" w:sz="0" w:space="0" w:color="auto" w:frame="1"/>
          </w:rPr>
          <w:t> </w:t>
        </w:r>
      </w:hyperlink>
      <w:r w:rsidRPr="00940795">
        <w:rPr>
          <w:rFonts w:asciiTheme="majorBidi" w:hAnsiTheme="majorBidi"/>
          <w:b w:val="0"/>
          <w:bCs w:val="0"/>
          <w:color w:val="auto"/>
          <w:sz w:val="24"/>
          <w:szCs w:val="24"/>
          <w:bdr w:val="none" w:sz="0" w:space="0" w:color="auto" w:frame="1"/>
        </w:rPr>
        <w:t xml:space="preserve"> 68–80</w:t>
      </w:r>
      <w:r w:rsidRPr="00940795">
        <w:rPr>
          <w:rFonts w:asciiTheme="majorBidi" w:hAnsiTheme="majorBidi"/>
          <w:color w:val="auto"/>
          <w:sz w:val="24"/>
          <w:szCs w:val="24"/>
        </w:rPr>
        <w:t>.</w:t>
      </w:r>
    </w:p>
    <w:p w:rsidR="002457F5" w:rsidRPr="00940795" w:rsidRDefault="00B804DB"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Blasko D.</w:t>
      </w:r>
      <w:r w:rsidR="00C3288E" w:rsidRPr="00940795">
        <w:rPr>
          <w:rFonts w:asciiTheme="majorBidi" w:eastAsia="SimSun" w:hAnsiTheme="majorBidi" w:cstheme="majorBidi"/>
        </w:rPr>
        <w:t xml:space="preserve"> </w:t>
      </w:r>
      <w:r w:rsidRPr="00940795">
        <w:rPr>
          <w:rFonts w:asciiTheme="majorBidi" w:eastAsia="SimSun" w:hAnsiTheme="majorBidi" w:cstheme="majorBidi"/>
        </w:rPr>
        <w:t>G., Kazmerski V.</w:t>
      </w:r>
      <w:r w:rsidR="00C3288E" w:rsidRPr="00940795">
        <w:rPr>
          <w:rFonts w:asciiTheme="majorBidi" w:eastAsia="SimSun" w:hAnsiTheme="majorBidi" w:cstheme="majorBidi"/>
        </w:rPr>
        <w:t xml:space="preserve"> </w:t>
      </w:r>
      <w:r w:rsidRPr="00940795">
        <w:rPr>
          <w:rFonts w:asciiTheme="majorBidi" w:eastAsia="SimSun" w:hAnsiTheme="majorBidi" w:cstheme="majorBidi"/>
        </w:rPr>
        <w:t>A. (2006)</w:t>
      </w:r>
      <w:r w:rsidR="00C3288E" w:rsidRPr="00940795">
        <w:rPr>
          <w:rFonts w:asciiTheme="majorBidi" w:eastAsia="SimSun" w:hAnsiTheme="majorBidi" w:cstheme="majorBidi"/>
        </w:rPr>
        <w:t>.</w:t>
      </w:r>
      <w:r w:rsidRPr="00940795">
        <w:rPr>
          <w:rFonts w:asciiTheme="majorBidi" w:eastAsia="SimSun" w:hAnsiTheme="majorBidi" w:cstheme="majorBidi"/>
        </w:rPr>
        <w:t> </w:t>
      </w:r>
      <w:r w:rsidR="00C3288E" w:rsidRPr="00940795">
        <w:rPr>
          <w:rStyle w:val="st"/>
          <w:rFonts w:asciiTheme="majorBidi" w:hAnsiTheme="majorBidi" w:cstheme="majorBidi"/>
        </w:rPr>
        <w:t xml:space="preserve">ERP Correlates of individual differences in the comprehension of nonliteral language. </w:t>
      </w:r>
      <w:r w:rsidRPr="00940795">
        <w:rPr>
          <w:rFonts w:asciiTheme="majorBidi" w:eastAsia="SimSun" w:hAnsiTheme="majorBidi" w:cstheme="majorBidi"/>
          <w:i/>
          <w:iCs/>
        </w:rPr>
        <w:t>Metaphor and Symbol</w:t>
      </w:r>
      <w:r w:rsidRPr="00940795">
        <w:rPr>
          <w:rFonts w:asciiTheme="majorBidi" w:eastAsia="SimSun" w:hAnsiTheme="majorBidi" w:cstheme="majorBidi"/>
        </w:rPr>
        <w:t xml:space="preserve">, </w:t>
      </w:r>
      <w:r w:rsidRPr="00940795">
        <w:rPr>
          <w:rFonts w:asciiTheme="majorBidi" w:eastAsia="SimSun" w:hAnsiTheme="majorBidi" w:cstheme="majorBidi"/>
          <w:i/>
          <w:iCs/>
        </w:rPr>
        <w:t>21</w:t>
      </w:r>
      <w:r w:rsidR="00FF0633" w:rsidRPr="00940795">
        <w:rPr>
          <w:rFonts w:asciiTheme="majorBidi" w:eastAsia="SimSun" w:hAnsiTheme="majorBidi" w:cstheme="majorBidi"/>
        </w:rPr>
        <w:t>(</w:t>
      </w:r>
      <w:r w:rsidRPr="00940795">
        <w:rPr>
          <w:rFonts w:asciiTheme="majorBidi" w:eastAsia="SimSun" w:hAnsiTheme="majorBidi" w:cstheme="majorBidi"/>
        </w:rPr>
        <w:t>4</w:t>
      </w:r>
      <w:r w:rsidR="00FF0633" w:rsidRPr="00940795">
        <w:rPr>
          <w:rFonts w:asciiTheme="majorBidi" w:eastAsia="SimSun" w:hAnsiTheme="majorBidi" w:cstheme="majorBidi"/>
        </w:rPr>
        <w:t>)</w:t>
      </w:r>
      <w:r w:rsidR="00C3288E" w:rsidRPr="00940795">
        <w:rPr>
          <w:rFonts w:asciiTheme="majorBidi" w:eastAsia="SimSun" w:hAnsiTheme="majorBidi" w:cstheme="majorBidi"/>
        </w:rPr>
        <w:t>,</w:t>
      </w:r>
      <w:r w:rsidRPr="00940795">
        <w:rPr>
          <w:rFonts w:asciiTheme="majorBidi" w:eastAsia="SimSun" w:hAnsiTheme="majorBidi" w:cstheme="majorBidi"/>
        </w:rPr>
        <w:t xml:space="preserve"> 267-284.</w:t>
      </w:r>
    </w:p>
    <w:p w:rsidR="00B804DB" w:rsidRPr="00940795" w:rsidRDefault="00A43BB3" w:rsidP="00940795">
      <w:pPr>
        <w:autoSpaceDE w:val="0"/>
        <w:autoSpaceDN w:val="0"/>
        <w:adjustRightInd w:val="0"/>
        <w:ind w:left="709" w:hanging="709"/>
        <w:rPr>
          <w:rFonts w:asciiTheme="majorBidi" w:eastAsia="SimSun" w:hAnsiTheme="majorBidi" w:cstheme="majorBidi"/>
        </w:rPr>
      </w:pPr>
      <w:r w:rsidRPr="00940795">
        <w:rPr>
          <w:rFonts w:asciiTheme="majorBidi" w:hAnsiTheme="majorBidi" w:cstheme="majorBidi"/>
        </w:rPr>
        <w:t xml:space="preserve">Bohrn, </w:t>
      </w:r>
      <w:r w:rsidR="00C36312" w:rsidRPr="00940795">
        <w:rPr>
          <w:rFonts w:asciiTheme="majorBidi" w:hAnsiTheme="majorBidi" w:cstheme="majorBidi"/>
        </w:rPr>
        <w:t xml:space="preserve">I. C., </w:t>
      </w:r>
      <w:r w:rsidRPr="00940795">
        <w:rPr>
          <w:rFonts w:asciiTheme="majorBidi" w:hAnsiTheme="majorBidi" w:cstheme="majorBidi"/>
        </w:rPr>
        <w:t xml:space="preserve">Altmann, </w:t>
      </w:r>
      <w:r w:rsidR="00C36312" w:rsidRPr="00940795">
        <w:rPr>
          <w:rFonts w:asciiTheme="majorBidi" w:hAnsiTheme="majorBidi" w:cstheme="majorBidi"/>
        </w:rPr>
        <w:t xml:space="preserve">U., </w:t>
      </w:r>
      <w:r w:rsidRPr="00940795">
        <w:rPr>
          <w:rFonts w:asciiTheme="majorBidi" w:hAnsiTheme="majorBidi" w:cstheme="majorBidi"/>
        </w:rPr>
        <w:t xml:space="preserve">Lubrich, </w:t>
      </w:r>
      <w:r w:rsidR="00C36312" w:rsidRPr="00940795">
        <w:rPr>
          <w:rFonts w:asciiTheme="majorBidi" w:hAnsiTheme="majorBidi" w:cstheme="majorBidi"/>
        </w:rPr>
        <w:t xml:space="preserve">O., </w:t>
      </w:r>
      <w:r w:rsidRPr="00940795">
        <w:rPr>
          <w:rFonts w:asciiTheme="majorBidi" w:hAnsiTheme="majorBidi" w:cstheme="majorBidi"/>
        </w:rPr>
        <w:t>Menninghaus</w:t>
      </w:r>
      <w:r w:rsidR="00C36312" w:rsidRPr="00940795">
        <w:rPr>
          <w:rFonts w:asciiTheme="majorBidi" w:hAnsiTheme="majorBidi" w:cstheme="majorBidi"/>
        </w:rPr>
        <w:t>, W.,</w:t>
      </w:r>
      <w:r w:rsidRPr="00940795">
        <w:rPr>
          <w:rFonts w:asciiTheme="majorBidi" w:hAnsiTheme="majorBidi" w:cstheme="majorBidi"/>
        </w:rPr>
        <w:t xml:space="preserve"> &amp; Jacobs</w:t>
      </w:r>
      <w:r w:rsidR="00C36312" w:rsidRPr="00940795">
        <w:rPr>
          <w:rFonts w:asciiTheme="majorBidi" w:hAnsiTheme="majorBidi" w:cstheme="majorBidi"/>
        </w:rPr>
        <w:t>, A. M.</w:t>
      </w:r>
      <w:r w:rsidRPr="00940795">
        <w:rPr>
          <w:rFonts w:asciiTheme="majorBidi" w:hAnsiTheme="majorBidi" w:cstheme="majorBidi"/>
        </w:rPr>
        <w:t xml:space="preserve"> (2012). </w:t>
      </w:r>
      <w:r w:rsidR="002457F5" w:rsidRPr="00940795">
        <w:rPr>
          <w:rFonts w:asciiTheme="majorBidi" w:hAnsiTheme="majorBidi" w:cstheme="majorBidi"/>
        </w:rPr>
        <w:t>Old proverbs in new skins - an fMRI study on defamiliarization</w:t>
      </w:r>
      <w:r w:rsidR="00C36312" w:rsidRPr="00940795">
        <w:rPr>
          <w:rFonts w:asciiTheme="majorBidi" w:hAnsiTheme="majorBidi" w:cstheme="majorBidi"/>
        </w:rPr>
        <w:t>.</w:t>
      </w:r>
      <w:r w:rsidR="00B804DB" w:rsidRPr="00940795">
        <w:rPr>
          <w:rFonts w:asciiTheme="majorBidi" w:eastAsia="SimSun" w:hAnsiTheme="majorBidi" w:cstheme="majorBidi"/>
        </w:rPr>
        <w:t> </w:t>
      </w:r>
      <w:r w:rsidR="00A0135A" w:rsidRPr="00940795">
        <w:rPr>
          <w:rFonts w:asciiTheme="majorBidi" w:eastAsia="SimSun" w:hAnsiTheme="majorBidi" w:cstheme="majorBidi"/>
          <w:i/>
          <w:iCs/>
        </w:rPr>
        <w:t>Frontiers in Psychology</w:t>
      </w:r>
      <w:r w:rsidR="00A0135A" w:rsidRPr="00940795">
        <w:rPr>
          <w:rFonts w:asciiTheme="majorBidi" w:eastAsia="SimSun" w:hAnsiTheme="majorBidi" w:cstheme="majorBidi"/>
        </w:rPr>
        <w:t>,</w:t>
      </w:r>
      <w:r w:rsidR="00C77E9A" w:rsidRPr="00940795">
        <w:rPr>
          <w:rFonts w:asciiTheme="majorBidi" w:eastAsia="SimSun" w:hAnsiTheme="majorBidi" w:cstheme="majorBidi"/>
        </w:rPr>
        <w:t xml:space="preserve"> </w:t>
      </w:r>
      <w:r w:rsidR="003566D6" w:rsidRPr="00940795">
        <w:rPr>
          <w:rFonts w:asciiTheme="majorBidi" w:eastAsia="SimSun" w:hAnsiTheme="majorBidi" w:cstheme="majorBidi"/>
          <w:i/>
          <w:iCs/>
        </w:rPr>
        <w:t>3</w:t>
      </w:r>
      <w:r w:rsidR="00FF0633" w:rsidRPr="00940795">
        <w:rPr>
          <w:rFonts w:asciiTheme="majorBidi" w:eastAsia="SimSun" w:hAnsiTheme="majorBidi" w:cstheme="majorBidi"/>
        </w:rPr>
        <w:t>(</w:t>
      </w:r>
      <w:r w:rsidR="0083157B" w:rsidRPr="00940795">
        <w:rPr>
          <w:rFonts w:asciiTheme="majorBidi" w:eastAsia="SimSun" w:hAnsiTheme="majorBidi" w:cstheme="majorBidi"/>
        </w:rPr>
        <w:t>204</w:t>
      </w:r>
      <w:r w:rsidR="00FF0633" w:rsidRPr="00940795">
        <w:rPr>
          <w:rFonts w:asciiTheme="majorBidi" w:eastAsia="SimSun" w:hAnsiTheme="majorBidi" w:cstheme="majorBidi"/>
        </w:rPr>
        <w:t>)</w:t>
      </w:r>
      <w:r w:rsidR="0083157B" w:rsidRPr="00940795">
        <w:rPr>
          <w:rFonts w:asciiTheme="majorBidi" w:eastAsia="SimSun" w:hAnsiTheme="majorBidi" w:cstheme="majorBidi"/>
        </w:rPr>
        <w:t>,</w:t>
      </w:r>
      <w:r w:rsidR="0083157B" w:rsidRPr="00940795">
        <w:rPr>
          <w:rStyle w:val="apple-converted-space"/>
          <w:rFonts w:asciiTheme="majorBidi" w:hAnsiTheme="majorBidi" w:cstheme="majorBidi"/>
          <w:bdr w:val="none" w:sz="0" w:space="0" w:color="auto" w:frame="1"/>
          <w:shd w:val="clear" w:color="auto" w:fill="FFFFFF"/>
        </w:rPr>
        <w:t> </w:t>
      </w:r>
      <w:r w:rsidR="0083157B" w:rsidRPr="00940795">
        <w:rPr>
          <w:rStyle w:val="doi"/>
          <w:rFonts w:asciiTheme="majorBidi" w:hAnsiTheme="majorBidi" w:cstheme="majorBidi"/>
          <w:bdr w:val="none" w:sz="0" w:space="0" w:color="auto" w:frame="1"/>
          <w:shd w:val="clear" w:color="auto" w:fill="FFFFFF"/>
        </w:rPr>
        <w:t>doi: </w:t>
      </w:r>
      <w:r w:rsidR="0083157B" w:rsidRPr="00940795">
        <w:rPr>
          <w:rStyle w:val="apple-converted-space"/>
          <w:rFonts w:asciiTheme="majorBidi" w:hAnsiTheme="majorBidi" w:cstheme="majorBidi"/>
          <w:bdr w:val="none" w:sz="0" w:space="0" w:color="auto" w:frame="1"/>
          <w:shd w:val="clear" w:color="auto" w:fill="FFFFFF"/>
        </w:rPr>
        <w:t> </w:t>
      </w:r>
      <w:hyperlink r:id="rId27" w:tgtFrame="pmc_ext" w:history="1">
        <w:r w:rsidR="0083157B" w:rsidRPr="00940795">
          <w:rPr>
            <w:rStyle w:val="Hyperlink"/>
            <w:rFonts w:asciiTheme="majorBidi" w:hAnsiTheme="majorBidi" w:cstheme="majorBidi"/>
            <w:color w:val="auto"/>
            <w:bdr w:val="none" w:sz="0" w:space="0" w:color="auto" w:frame="1"/>
            <w:shd w:val="clear" w:color="auto" w:fill="FFFFFF"/>
          </w:rPr>
          <w:t>10.3389/fpsyg.2012.00204</w:t>
        </w:r>
      </w:hyperlink>
    </w:p>
    <w:p w:rsidR="00B804DB" w:rsidRPr="00940795" w:rsidRDefault="00B804DB"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Bottini, G., Corcoran, R., Sterzi, R., Paulesu, E., Schenone, P., Scarpa, P., Frackowiak, R. S. J. &amp; Frith, C. D. (1994)</w:t>
      </w:r>
      <w:r w:rsidR="00B10E2D" w:rsidRPr="00940795">
        <w:rPr>
          <w:rFonts w:asciiTheme="majorBidi" w:eastAsia="SimSun" w:hAnsiTheme="majorBidi" w:cstheme="majorBidi"/>
        </w:rPr>
        <w:t>.</w:t>
      </w:r>
      <w:r w:rsidRPr="00940795">
        <w:rPr>
          <w:rFonts w:asciiTheme="majorBidi" w:eastAsia="SimSun" w:hAnsiTheme="majorBidi" w:cstheme="majorBidi"/>
        </w:rPr>
        <w:t xml:space="preserve"> The role of the right hemisphere in the interpretation of figurative aspects of language: A positron emission tomography activation study. </w:t>
      </w:r>
      <w:r w:rsidRPr="00940795">
        <w:rPr>
          <w:rFonts w:asciiTheme="majorBidi" w:eastAsia="SimSun" w:hAnsiTheme="majorBidi" w:cstheme="majorBidi"/>
          <w:i/>
          <w:iCs/>
        </w:rPr>
        <w:t>Brain</w:t>
      </w:r>
      <w:r w:rsidR="00533FE4" w:rsidRPr="00940795">
        <w:rPr>
          <w:rFonts w:asciiTheme="majorBidi" w:eastAsia="SimSun" w:hAnsiTheme="majorBidi" w:cstheme="majorBidi"/>
        </w:rPr>
        <w:t>,</w:t>
      </w:r>
      <w:r w:rsidRPr="00940795">
        <w:rPr>
          <w:rFonts w:asciiTheme="majorBidi" w:eastAsia="SimSun" w:hAnsiTheme="majorBidi" w:cstheme="majorBidi"/>
        </w:rPr>
        <w:t xml:space="preserve"> </w:t>
      </w:r>
      <w:r w:rsidRPr="00940795">
        <w:rPr>
          <w:rFonts w:asciiTheme="majorBidi" w:eastAsia="SimSun" w:hAnsiTheme="majorBidi" w:cstheme="majorBidi"/>
          <w:i/>
          <w:iCs/>
        </w:rPr>
        <w:t>117</w:t>
      </w:r>
      <w:r w:rsidR="00533FE4" w:rsidRPr="00940795">
        <w:rPr>
          <w:rFonts w:asciiTheme="majorBidi" w:eastAsia="SimSun" w:hAnsiTheme="majorBidi" w:cstheme="majorBidi"/>
        </w:rPr>
        <w:t xml:space="preserve">, </w:t>
      </w:r>
      <w:r w:rsidRPr="00940795">
        <w:rPr>
          <w:rFonts w:asciiTheme="majorBidi" w:eastAsia="SimSun" w:hAnsiTheme="majorBidi" w:cstheme="majorBidi"/>
        </w:rPr>
        <w:t>1241–53.</w:t>
      </w:r>
    </w:p>
    <w:p w:rsidR="00B804DB" w:rsidRPr="00940795" w:rsidRDefault="00B804DB"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 xml:space="preserve">Bowdle, B. F., &amp; Gentner, D. (2005). The career of metaphor. </w:t>
      </w:r>
      <w:r w:rsidRPr="00940795">
        <w:rPr>
          <w:rFonts w:asciiTheme="majorBidi" w:eastAsia="SimSun" w:hAnsiTheme="majorBidi" w:cstheme="majorBidi"/>
          <w:i/>
        </w:rPr>
        <w:t>Psychological Review, 112</w:t>
      </w:r>
      <w:r w:rsidRPr="00940795">
        <w:rPr>
          <w:rFonts w:asciiTheme="majorBidi" w:eastAsia="SimSun" w:hAnsiTheme="majorBidi" w:cstheme="majorBidi"/>
        </w:rPr>
        <w:t>, 193-216.</w:t>
      </w:r>
    </w:p>
    <w:p w:rsidR="00B804DB" w:rsidRPr="00940795" w:rsidRDefault="00AF4977" w:rsidP="00940795">
      <w:pPr>
        <w:autoSpaceDE w:val="0"/>
        <w:autoSpaceDN w:val="0"/>
        <w:adjustRightInd w:val="0"/>
        <w:ind w:left="709" w:hanging="709"/>
        <w:rPr>
          <w:rFonts w:asciiTheme="majorBidi" w:eastAsia="SimSun" w:hAnsiTheme="majorBidi" w:cstheme="majorBidi"/>
        </w:rPr>
      </w:pPr>
      <w:hyperlink r:id="rId28" w:tooltip="Search for all articles by this author" w:history="1">
        <w:r w:rsidR="00B804DB" w:rsidRPr="00940795">
          <w:rPr>
            <w:rStyle w:val="Hyperlink"/>
            <w:rFonts w:asciiTheme="majorBidi" w:eastAsia="SimSun" w:hAnsiTheme="majorBidi" w:cstheme="majorBidi"/>
            <w:color w:val="auto"/>
            <w:u w:val="none"/>
          </w:rPr>
          <w:t>Bowes A.</w:t>
        </w:r>
      </w:hyperlink>
      <w:r w:rsidR="00B804DB" w:rsidRPr="00940795">
        <w:rPr>
          <w:rFonts w:asciiTheme="majorBidi" w:eastAsia="SimSun" w:hAnsiTheme="majorBidi" w:cstheme="majorBidi"/>
        </w:rPr>
        <w:t>, </w:t>
      </w:r>
      <w:hyperlink r:id="rId29" w:tooltip="Search for all articles by this author" w:history="1">
        <w:r w:rsidR="00B804DB" w:rsidRPr="00940795">
          <w:rPr>
            <w:rStyle w:val="Hyperlink"/>
            <w:rFonts w:asciiTheme="majorBidi" w:eastAsia="SimSun" w:hAnsiTheme="majorBidi" w:cstheme="majorBidi"/>
            <w:color w:val="auto"/>
            <w:u w:val="none"/>
          </w:rPr>
          <w:t>Katz A.</w:t>
        </w:r>
      </w:hyperlink>
      <w:r w:rsidR="00B804DB" w:rsidRPr="00940795">
        <w:rPr>
          <w:rFonts w:asciiTheme="majorBidi" w:eastAsia="SimSun" w:hAnsiTheme="majorBidi" w:cstheme="majorBidi"/>
        </w:rPr>
        <w:t xml:space="preserve"> (2011). </w:t>
      </w:r>
      <w:hyperlink r:id="rId30" w:history="1">
        <w:r w:rsidR="00B804DB" w:rsidRPr="00940795">
          <w:rPr>
            <w:rStyle w:val="Hyperlink"/>
            <w:rFonts w:asciiTheme="majorBidi" w:eastAsia="SimSun" w:hAnsiTheme="majorBidi" w:cstheme="majorBidi"/>
            <w:color w:val="auto"/>
            <w:u w:val="none"/>
          </w:rPr>
          <w:t>When sarcasm stings</w:t>
        </w:r>
      </w:hyperlink>
      <w:r w:rsidR="00B804DB" w:rsidRPr="00940795">
        <w:rPr>
          <w:rFonts w:asciiTheme="majorBidi" w:eastAsia="SimSun" w:hAnsiTheme="majorBidi" w:cstheme="majorBidi"/>
        </w:rPr>
        <w:t>. </w:t>
      </w:r>
      <w:r w:rsidR="00B804DB" w:rsidRPr="00940795">
        <w:rPr>
          <w:rFonts w:asciiTheme="majorBidi" w:eastAsia="SimSun" w:hAnsiTheme="majorBidi" w:cstheme="majorBidi"/>
          <w:i/>
          <w:iCs/>
        </w:rPr>
        <w:t>Discourse Processes</w:t>
      </w:r>
      <w:r w:rsidR="00B804DB" w:rsidRPr="00940795">
        <w:rPr>
          <w:rFonts w:asciiTheme="majorBidi" w:eastAsia="SimSun" w:hAnsiTheme="majorBidi" w:cstheme="majorBidi"/>
        </w:rPr>
        <w:t xml:space="preserve">, </w:t>
      </w:r>
      <w:r w:rsidR="00B804DB" w:rsidRPr="00940795">
        <w:rPr>
          <w:rFonts w:asciiTheme="majorBidi" w:eastAsia="SimSun" w:hAnsiTheme="majorBidi" w:cstheme="majorBidi"/>
          <w:i/>
          <w:iCs/>
        </w:rPr>
        <w:t>48</w:t>
      </w:r>
      <w:r w:rsidR="00FF0633" w:rsidRPr="00940795">
        <w:rPr>
          <w:rFonts w:asciiTheme="majorBidi" w:eastAsia="SimSun" w:hAnsiTheme="majorBidi" w:cstheme="majorBidi"/>
        </w:rPr>
        <w:t>(</w:t>
      </w:r>
      <w:r w:rsidR="00B94445" w:rsidRPr="00940795">
        <w:rPr>
          <w:rFonts w:asciiTheme="majorBidi" w:eastAsia="SimSun" w:hAnsiTheme="majorBidi" w:cstheme="majorBidi"/>
        </w:rPr>
        <w:t>4</w:t>
      </w:r>
      <w:r w:rsidR="00FF0633" w:rsidRPr="00940795">
        <w:rPr>
          <w:rFonts w:asciiTheme="majorBidi" w:eastAsia="SimSun" w:hAnsiTheme="majorBidi" w:cstheme="majorBidi"/>
        </w:rPr>
        <w:t>)</w:t>
      </w:r>
      <w:r w:rsidR="00B94445" w:rsidRPr="00940795">
        <w:rPr>
          <w:rFonts w:asciiTheme="majorBidi" w:eastAsia="SimSun" w:hAnsiTheme="majorBidi" w:cstheme="majorBidi"/>
        </w:rPr>
        <w:t>, </w:t>
      </w:r>
      <w:r w:rsidR="00B804DB" w:rsidRPr="00940795">
        <w:rPr>
          <w:rFonts w:asciiTheme="majorBidi" w:eastAsia="SimSun" w:hAnsiTheme="majorBidi" w:cstheme="majorBidi"/>
        </w:rPr>
        <w:t>215-236. </w:t>
      </w:r>
    </w:p>
    <w:p w:rsidR="009F0D68" w:rsidRPr="00940795" w:rsidRDefault="004F653B" w:rsidP="00940795">
      <w:pPr>
        <w:autoSpaceDE w:val="0"/>
        <w:autoSpaceDN w:val="0"/>
        <w:adjustRightInd w:val="0"/>
        <w:rPr>
          <w:rFonts w:asciiTheme="majorBidi" w:hAnsiTheme="majorBidi" w:cstheme="majorBidi"/>
        </w:rPr>
      </w:pPr>
      <w:r w:rsidRPr="00940795">
        <w:rPr>
          <w:rFonts w:asciiTheme="majorBidi" w:hAnsiTheme="majorBidi" w:cstheme="majorBidi"/>
        </w:rPr>
        <w:t>Brône, G., &amp; Coulson, S. (2010)</w:t>
      </w:r>
      <w:r w:rsidR="003558C4" w:rsidRPr="00940795">
        <w:rPr>
          <w:rFonts w:asciiTheme="majorBidi" w:hAnsiTheme="majorBidi" w:cstheme="majorBidi"/>
        </w:rPr>
        <w:t>.</w:t>
      </w:r>
      <w:r w:rsidRPr="00940795">
        <w:rPr>
          <w:rFonts w:asciiTheme="majorBidi" w:hAnsiTheme="majorBidi" w:cstheme="majorBidi"/>
        </w:rPr>
        <w:t xml:space="preserve"> Processing deliberate ambiguity in newspaper </w:t>
      </w:r>
    </w:p>
    <w:p w:rsidR="004F653B" w:rsidRPr="00940795" w:rsidRDefault="004F653B" w:rsidP="00940795">
      <w:pPr>
        <w:autoSpaceDE w:val="0"/>
        <w:autoSpaceDN w:val="0"/>
        <w:adjustRightInd w:val="0"/>
        <w:ind w:firstLine="720"/>
        <w:rPr>
          <w:rFonts w:asciiTheme="majorBidi" w:hAnsiTheme="majorBidi" w:cstheme="majorBidi"/>
        </w:rPr>
      </w:pPr>
      <w:r w:rsidRPr="00940795">
        <w:rPr>
          <w:rFonts w:asciiTheme="majorBidi" w:hAnsiTheme="majorBidi" w:cstheme="majorBidi"/>
        </w:rPr>
        <w:t>headlines:</w:t>
      </w:r>
      <w:r w:rsidR="009F0D68" w:rsidRPr="00940795">
        <w:rPr>
          <w:rFonts w:asciiTheme="majorBidi" w:hAnsiTheme="majorBidi" w:cstheme="majorBidi"/>
        </w:rPr>
        <w:t xml:space="preserve"> </w:t>
      </w:r>
      <w:r w:rsidRPr="00940795">
        <w:rPr>
          <w:rFonts w:asciiTheme="majorBidi" w:hAnsiTheme="majorBidi" w:cstheme="majorBidi"/>
        </w:rPr>
        <w:t xml:space="preserve">double grounding. </w:t>
      </w:r>
      <w:r w:rsidRPr="00940795">
        <w:rPr>
          <w:rFonts w:asciiTheme="majorBidi" w:hAnsiTheme="majorBidi" w:cstheme="majorBidi"/>
          <w:i/>
          <w:iCs/>
        </w:rPr>
        <w:t>Discourse Processes, 47</w:t>
      </w:r>
      <w:r w:rsidR="00FF0633" w:rsidRPr="00940795">
        <w:rPr>
          <w:rFonts w:asciiTheme="majorBidi" w:hAnsiTheme="majorBidi" w:cstheme="majorBidi"/>
        </w:rPr>
        <w:t>(</w:t>
      </w:r>
      <w:r w:rsidRPr="00940795">
        <w:rPr>
          <w:rFonts w:asciiTheme="majorBidi" w:hAnsiTheme="majorBidi" w:cstheme="majorBidi"/>
        </w:rPr>
        <w:t>3</w:t>
      </w:r>
      <w:r w:rsidR="00FF0633" w:rsidRPr="00940795">
        <w:rPr>
          <w:rFonts w:asciiTheme="majorBidi" w:hAnsiTheme="majorBidi" w:cstheme="majorBidi"/>
        </w:rPr>
        <w:t>)</w:t>
      </w:r>
      <w:r w:rsidR="00B04E51" w:rsidRPr="00940795">
        <w:rPr>
          <w:rFonts w:asciiTheme="majorBidi" w:hAnsiTheme="majorBidi" w:cstheme="majorBidi"/>
        </w:rPr>
        <w:t>, 212 -</w:t>
      </w:r>
      <w:r w:rsidRPr="00940795">
        <w:rPr>
          <w:rFonts w:asciiTheme="majorBidi" w:hAnsiTheme="majorBidi" w:cstheme="majorBidi"/>
        </w:rPr>
        <w:t>236.</w:t>
      </w:r>
    </w:p>
    <w:p w:rsidR="0031358A" w:rsidRPr="00940795" w:rsidRDefault="00B17876" w:rsidP="00940795">
      <w:pPr>
        <w:tabs>
          <w:tab w:val="left" w:pos="-720"/>
        </w:tabs>
        <w:suppressAutoHyphens/>
        <w:ind w:left="720" w:right="1440" w:hanging="720"/>
        <w:rPr>
          <w:rFonts w:asciiTheme="majorBidi" w:eastAsia="Arial Unicode MS" w:hAnsiTheme="majorBidi" w:cstheme="majorBidi"/>
        </w:rPr>
      </w:pPr>
      <w:r w:rsidRPr="00940795">
        <w:rPr>
          <w:rFonts w:asciiTheme="majorBidi" w:hAnsiTheme="majorBidi" w:cstheme="majorBidi"/>
        </w:rPr>
        <w:t>Campbell, J. D. &amp; Katz, A. N. (</w:t>
      </w:r>
      <w:r w:rsidR="006A6703" w:rsidRPr="00940795">
        <w:rPr>
          <w:rFonts w:asciiTheme="majorBidi" w:hAnsiTheme="majorBidi" w:cstheme="majorBidi"/>
        </w:rPr>
        <w:t>2012</w:t>
      </w:r>
      <w:r w:rsidRPr="00940795">
        <w:rPr>
          <w:rFonts w:asciiTheme="majorBidi" w:hAnsiTheme="majorBidi" w:cstheme="majorBidi"/>
        </w:rPr>
        <w:t xml:space="preserve">). </w:t>
      </w:r>
      <w:r w:rsidR="0031358A" w:rsidRPr="00940795">
        <w:rPr>
          <w:rFonts w:asciiTheme="majorBidi" w:hAnsiTheme="majorBidi" w:cstheme="majorBidi"/>
        </w:rPr>
        <w:t xml:space="preserve">Are there necessary conditions for inducing a sense of sarcastic irony? </w:t>
      </w:r>
      <w:r w:rsidRPr="00940795">
        <w:rPr>
          <w:rFonts w:asciiTheme="majorBidi" w:hAnsiTheme="majorBidi" w:cstheme="majorBidi"/>
          <w:i/>
          <w:iCs/>
        </w:rPr>
        <w:t>Discourse Processes</w:t>
      </w:r>
      <w:r w:rsidR="006A6703" w:rsidRPr="00940795">
        <w:rPr>
          <w:rFonts w:asciiTheme="majorBidi" w:hAnsiTheme="majorBidi" w:cstheme="majorBidi"/>
        </w:rPr>
        <w:t>,</w:t>
      </w:r>
      <w:r w:rsidR="006A6703" w:rsidRPr="00940795">
        <w:rPr>
          <w:rFonts w:asciiTheme="majorBidi" w:eastAsia="Arial Unicode MS" w:hAnsiTheme="majorBidi" w:cstheme="majorBidi"/>
          <w:i/>
          <w:iCs/>
        </w:rPr>
        <w:t xml:space="preserve"> </w:t>
      </w:r>
      <w:r w:rsidR="006A6703" w:rsidRPr="00940795">
        <w:rPr>
          <w:rFonts w:asciiTheme="majorBidi" w:hAnsiTheme="majorBidi" w:cstheme="majorBidi"/>
          <w:i/>
          <w:iCs/>
        </w:rPr>
        <w:t>49</w:t>
      </w:r>
      <w:r w:rsidR="00B04E51" w:rsidRPr="00940795">
        <w:rPr>
          <w:rFonts w:asciiTheme="majorBidi" w:hAnsiTheme="majorBidi" w:cstheme="majorBidi"/>
        </w:rPr>
        <w:t>, 459-</w:t>
      </w:r>
      <w:r w:rsidR="006A6703" w:rsidRPr="00940795">
        <w:rPr>
          <w:rFonts w:asciiTheme="majorBidi" w:hAnsiTheme="majorBidi" w:cstheme="majorBidi"/>
        </w:rPr>
        <w:t>480.</w:t>
      </w:r>
      <w:r w:rsidRPr="00940795">
        <w:rPr>
          <w:rFonts w:asciiTheme="majorBidi" w:eastAsia="Arial Unicode MS" w:hAnsiTheme="majorBidi" w:cstheme="majorBidi"/>
        </w:rPr>
        <w:t xml:space="preserve"> </w:t>
      </w:r>
    </w:p>
    <w:p w:rsidR="00DC1FDA" w:rsidRPr="00940795" w:rsidRDefault="00DC1FDA" w:rsidP="00940795">
      <w:pPr>
        <w:tabs>
          <w:tab w:val="left" w:pos="-720"/>
        </w:tabs>
        <w:suppressAutoHyphens/>
        <w:ind w:left="720" w:hanging="720"/>
        <w:rPr>
          <w:rFonts w:asciiTheme="majorBidi" w:hAnsiTheme="majorBidi" w:cstheme="majorBidi"/>
        </w:rPr>
      </w:pPr>
      <w:r w:rsidRPr="00940795">
        <w:rPr>
          <w:rFonts w:asciiTheme="majorBidi" w:eastAsia="Arial Unicode MS" w:hAnsiTheme="majorBidi" w:cstheme="majorBidi"/>
        </w:rPr>
        <w:t xml:space="preserve">Cardillo, E. R., Watson, C. E., Schmidt, G. L., Kranjec, A., &amp; Chatterjee, A. (2012). </w:t>
      </w:r>
      <w:r w:rsidRPr="00940795">
        <w:rPr>
          <w:rFonts w:asciiTheme="majorBidi" w:hAnsiTheme="majorBidi" w:cstheme="majorBidi"/>
        </w:rPr>
        <w:t xml:space="preserve">From novel to familiar: Tuning the brain for metaphors. </w:t>
      </w:r>
      <w:r w:rsidRPr="00940795">
        <w:rPr>
          <w:rFonts w:asciiTheme="majorBidi" w:hAnsiTheme="majorBidi" w:cstheme="majorBidi"/>
          <w:i/>
          <w:iCs/>
        </w:rPr>
        <w:t>NeuroImage,</w:t>
      </w:r>
      <w:r w:rsidR="00552E06" w:rsidRPr="00940795">
        <w:rPr>
          <w:rFonts w:asciiTheme="majorBidi" w:hAnsiTheme="majorBidi" w:cstheme="majorBidi"/>
          <w:i/>
          <w:iCs/>
        </w:rPr>
        <w:t xml:space="preserve"> </w:t>
      </w:r>
      <w:r w:rsidR="00CE19C8" w:rsidRPr="00940795">
        <w:rPr>
          <w:rFonts w:asciiTheme="majorBidi" w:hAnsiTheme="majorBidi" w:cstheme="majorBidi"/>
          <w:i/>
          <w:iCs/>
        </w:rPr>
        <w:t>59</w:t>
      </w:r>
      <w:r w:rsidR="00FF0633" w:rsidRPr="00940795">
        <w:rPr>
          <w:rFonts w:asciiTheme="majorBidi" w:hAnsiTheme="majorBidi" w:cstheme="majorBidi"/>
        </w:rPr>
        <w:t>(</w:t>
      </w:r>
      <w:r w:rsidR="00CE19C8" w:rsidRPr="00940795">
        <w:rPr>
          <w:rFonts w:asciiTheme="majorBidi" w:hAnsiTheme="majorBidi" w:cstheme="majorBidi"/>
        </w:rPr>
        <w:t>4</w:t>
      </w:r>
      <w:r w:rsidR="00FF0633" w:rsidRPr="00940795">
        <w:rPr>
          <w:rFonts w:asciiTheme="majorBidi" w:hAnsiTheme="majorBidi" w:cstheme="majorBidi"/>
        </w:rPr>
        <w:t>)</w:t>
      </w:r>
      <w:r w:rsidR="00CE19C8" w:rsidRPr="00940795">
        <w:rPr>
          <w:rFonts w:asciiTheme="majorBidi" w:hAnsiTheme="majorBidi" w:cstheme="majorBidi"/>
        </w:rPr>
        <w:t>,</w:t>
      </w:r>
      <w:r w:rsidR="00CE19C8" w:rsidRPr="00940795">
        <w:rPr>
          <w:rFonts w:asciiTheme="majorBidi" w:eastAsia="Arial Unicode MS" w:hAnsiTheme="majorBidi" w:cstheme="majorBidi"/>
        </w:rPr>
        <w:t xml:space="preserve"> 3212–3221.</w:t>
      </w:r>
    </w:p>
    <w:p w:rsidR="007B4A87" w:rsidRPr="00940795" w:rsidRDefault="007B4A87" w:rsidP="00940795">
      <w:pPr>
        <w:autoSpaceDE w:val="0"/>
        <w:autoSpaceDN w:val="0"/>
        <w:adjustRightInd w:val="0"/>
        <w:rPr>
          <w:rFonts w:asciiTheme="majorBidi" w:eastAsia="SimSun" w:hAnsiTheme="majorBidi" w:cstheme="majorBidi"/>
        </w:rPr>
      </w:pPr>
      <w:r w:rsidRPr="00940795">
        <w:rPr>
          <w:rFonts w:asciiTheme="majorBidi" w:eastAsia="SimSun" w:hAnsiTheme="majorBidi" w:cstheme="majorBidi"/>
        </w:rPr>
        <w:t xml:space="preserve">Colich, N. L., Wang, A-T., Rudie, J. D., Hernandez, L. M., Bookheimer, S. Y., &amp; </w:t>
      </w:r>
    </w:p>
    <w:p w:rsidR="007B4A87" w:rsidRPr="00940795" w:rsidRDefault="007B4A87" w:rsidP="00940795">
      <w:pPr>
        <w:autoSpaceDE w:val="0"/>
        <w:autoSpaceDN w:val="0"/>
        <w:adjustRightInd w:val="0"/>
        <w:ind w:left="720"/>
        <w:rPr>
          <w:rFonts w:asciiTheme="majorBidi" w:eastAsia="SimSun" w:hAnsiTheme="majorBidi" w:cstheme="majorBidi"/>
        </w:rPr>
      </w:pPr>
      <w:r w:rsidRPr="00940795">
        <w:rPr>
          <w:rFonts w:asciiTheme="majorBidi" w:eastAsia="SimSun" w:hAnsiTheme="majorBidi" w:cstheme="majorBidi"/>
        </w:rPr>
        <w:t xml:space="preserve">Dapretto, M. (2012)  </w:t>
      </w:r>
      <w:hyperlink r:id="rId31" w:history="1">
        <w:r w:rsidRPr="00940795">
          <w:rPr>
            <w:rStyle w:val="Hyperlink"/>
            <w:rFonts w:asciiTheme="majorBidi" w:eastAsia="SimSun" w:hAnsiTheme="majorBidi" w:cstheme="majorBidi"/>
            <w:color w:val="auto"/>
            <w:u w:val="none"/>
          </w:rPr>
          <w:t>Atypical neural processing of ironic and sincere remarks in children and adolescents with autism spectrum disorders</w:t>
        </w:r>
      </w:hyperlink>
      <w:r w:rsidRPr="00940795">
        <w:rPr>
          <w:rFonts w:asciiTheme="majorBidi" w:eastAsia="SimSun" w:hAnsiTheme="majorBidi" w:cstheme="majorBidi"/>
        </w:rPr>
        <w:t xml:space="preserve">. </w:t>
      </w:r>
      <w:hyperlink r:id="rId32" w:history="1">
        <w:r w:rsidRPr="00940795">
          <w:rPr>
            <w:rStyle w:val="Hyperlink"/>
            <w:rFonts w:asciiTheme="majorBidi" w:eastAsia="SimSun" w:hAnsiTheme="majorBidi" w:cstheme="majorBidi"/>
            <w:i/>
            <w:iCs/>
            <w:color w:val="auto"/>
            <w:u w:val="none"/>
          </w:rPr>
          <w:t>Metaphor and Symbol</w:t>
        </w:r>
      </w:hyperlink>
      <w:r w:rsidRPr="00940795">
        <w:rPr>
          <w:rFonts w:asciiTheme="majorBidi" w:eastAsia="SimSun" w:hAnsiTheme="majorBidi" w:cstheme="majorBidi"/>
        </w:rPr>
        <w:t>, </w:t>
      </w:r>
      <w:r w:rsidRPr="00940795">
        <w:rPr>
          <w:rFonts w:asciiTheme="majorBidi" w:eastAsia="SimSun" w:hAnsiTheme="majorBidi" w:cstheme="majorBidi"/>
          <w:i/>
          <w:iCs/>
        </w:rPr>
        <w:t>27</w:t>
      </w:r>
      <w:r w:rsidR="00FF0633" w:rsidRPr="00940795">
        <w:rPr>
          <w:rFonts w:asciiTheme="majorBidi" w:eastAsia="SimSun" w:hAnsiTheme="majorBidi" w:cstheme="majorBidi"/>
        </w:rPr>
        <w:t>(</w:t>
      </w:r>
      <w:r w:rsidRPr="00940795">
        <w:rPr>
          <w:rFonts w:asciiTheme="majorBidi" w:eastAsia="SimSun" w:hAnsiTheme="majorBidi" w:cstheme="majorBidi"/>
        </w:rPr>
        <w:t>1</w:t>
      </w:r>
      <w:r w:rsidR="00B04E51" w:rsidRPr="00940795">
        <w:rPr>
          <w:rFonts w:asciiTheme="majorBidi" w:eastAsia="SimSun" w:hAnsiTheme="majorBidi" w:cstheme="majorBidi"/>
        </w:rPr>
        <w:t>)</w:t>
      </w:r>
      <w:r w:rsidRPr="00940795">
        <w:rPr>
          <w:rFonts w:asciiTheme="majorBidi" w:eastAsia="SimSun" w:hAnsiTheme="majorBidi" w:cstheme="majorBidi"/>
        </w:rPr>
        <w:t xml:space="preserve">, </w:t>
      </w:r>
      <w:r w:rsidR="00E9679D" w:rsidRPr="00940795">
        <w:rPr>
          <w:rFonts w:asciiTheme="majorBidi" w:hAnsiTheme="majorBidi" w:cstheme="majorBidi"/>
        </w:rPr>
        <w:t>70-92.</w:t>
      </w:r>
    </w:p>
    <w:p w:rsidR="00D67492" w:rsidRPr="00940795" w:rsidRDefault="00D67492" w:rsidP="00940795">
      <w:pPr>
        <w:autoSpaceDE w:val="0"/>
        <w:autoSpaceDN w:val="0"/>
        <w:adjustRightInd w:val="0"/>
        <w:rPr>
          <w:rFonts w:asciiTheme="majorBidi" w:hAnsiTheme="majorBidi" w:cstheme="majorBidi"/>
          <w:i/>
          <w:iCs/>
          <w:spacing w:val="-3"/>
        </w:rPr>
      </w:pPr>
      <w:r w:rsidRPr="00940795">
        <w:rPr>
          <w:rFonts w:asciiTheme="majorBidi" w:hAnsiTheme="majorBidi" w:cstheme="majorBidi"/>
          <w:spacing w:val="-3"/>
        </w:rPr>
        <w:t>Colston, H. L., &amp; Gibbs, R. W. (2002). Are irony and metaphor understood differently?</w:t>
      </w:r>
      <w:r w:rsidRPr="00940795">
        <w:rPr>
          <w:rFonts w:asciiTheme="majorBidi" w:hAnsiTheme="majorBidi" w:cstheme="majorBidi"/>
          <w:i/>
          <w:iCs/>
          <w:spacing w:val="-3"/>
        </w:rPr>
        <w:t xml:space="preserve"> </w:t>
      </w:r>
    </w:p>
    <w:p w:rsidR="00D67492" w:rsidRPr="00940795" w:rsidRDefault="00D67492" w:rsidP="00940795">
      <w:pPr>
        <w:autoSpaceDE w:val="0"/>
        <w:autoSpaceDN w:val="0"/>
        <w:adjustRightInd w:val="0"/>
        <w:ind w:firstLine="720"/>
        <w:rPr>
          <w:rFonts w:asciiTheme="majorBidi" w:hAnsiTheme="majorBidi" w:cstheme="majorBidi"/>
          <w:spacing w:val="-3"/>
        </w:rPr>
      </w:pPr>
      <w:r w:rsidRPr="00940795">
        <w:rPr>
          <w:rFonts w:asciiTheme="majorBidi" w:hAnsiTheme="majorBidi" w:cstheme="majorBidi"/>
          <w:i/>
          <w:iCs/>
          <w:spacing w:val="-3"/>
        </w:rPr>
        <w:t>Metaphor and Symbol, 17</w:t>
      </w:r>
      <w:r w:rsidRPr="00940795">
        <w:rPr>
          <w:rFonts w:asciiTheme="majorBidi" w:hAnsiTheme="majorBidi" w:cstheme="majorBidi"/>
          <w:spacing w:val="-3"/>
        </w:rPr>
        <w:t>, 57-60.</w:t>
      </w:r>
    </w:p>
    <w:p w:rsidR="003E2B9D" w:rsidRPr="00940795" w:rsidRDefault="003E2B9D" w:rsidP="00940795">
      <w:pPr>
        <w:autoSpaceDE w:val="0"/>
        <w:autoSpaceDN w:val="0"/>
        <w:adjustRightInd w:val="0"/>
        <w:rPr>
          <w:rFonts w:asciiTheme="majorBidi" w:hAnsiTheme="majorBidi" w:cstheme="majorBidi"/>
        </w:rPr>
      </w:pPr>
      <w:r w:rsidRPr="00940795">
        <w:rPr>
          <w:rFonts w:asciiTheme="majorBidi" w:hAnsiTheme="majorBidi" w:cstheme="majorBidi"/>
        </w:rPr>
        <w:t>Coulson, S., &amp; Van Petten, C. (2007). A special role for the right hemisphere in</w:t>
      </w:r>
    </w:p>
    <w:p w:rsidR="003E2B9D" w:rsidRPr="00940795" w:rsidRDefault="003E2B9D" w:rsidP="00940795">
      <w:pPr>
        <w:autoSpaceDE w:val="0"/>
        <w:autoSpaceDN w:val="0"/>
        <w:adjustRightInd w:val="0"/>
        <w:ind w:left="720"/>
        <w:rPr>
          <w:rFonts w:asciiTheme="majorBidi" w:hAnsiTheme="majorBidi" w:cstheme="majorBidi"/>
          <w:spacing w:val="-3"/>
        </w:rPr>
      </w:pPr>
      <w:r w:rsidRPr="00940795">
        <w:rPr>
          <w:rFonts w:asciiTheme="majorBidi" w:hAnsiTheme="majorBidi" w:cstheme="majorBidi"/>
        </w:rPr>
        <w:t xml:space="preserve">metaphor comprehension? ERP evidence from hemifield presentation. </w:t>
      </w:r>
      <w:r w:rsidRPr="00940795">
        <w:rPr>
          <w:rFonts w:asciiTheme="majorBidi" w:hAnsiTheme="majorBidi" w:cstheme="majorBidi"/>
          <w:i/>
          <w:iCs/>
        </w:rPr>
        <w:t>Brain Research</w:t>
      </w:r>
      <w:r w:rsidRPr="00940795">
        <w:rPr>
          <w:rFonts w:asciiTheme="majorBidi" w:hAnsiTheme="majorBidi" w:cstheme="majorBidi"/>
        </w:rPr>
        <w:t>,</w:t>
      </w:r>
      <w:r w:rsidRPr="00940795">
        <w:rPr>
          <w:rFonts w:asciiTheme="majorBidi" w:hAnsiTheme="majorBidi" w:cstheme="majorBidi"/>
          <w:i/>
          <w:iCs/>
        </w:rPr>
        <w:t xml:space="preserve"> 1146</w:t>
      </w:r>
      <w:r w:rsidRPr="00940795">
        <w:rPr>
          <w:rFonts w:asciiTheme="majorBidi" w:hAnsiTheme="majorBidi" w:cstheme="majorBidi"/>
        </w:rPr>
        <w:t>, 128–145.</w:t>
      </w:r>
      <w:r w:rsidRPr="00940795">
        <w:rPr>
          <w:rFonts w:asciiTheme="majorBidi" w:hAnsiTheme="majorBidi" w:cstheme="majorBidi"/>
          <w:spacing w:val="-3"/>
        </w:rPr>
        <w:t xml:space="preserve"> </w:t>
      </w:r>
    </w:p>
    <w:p w:rsidR="00693FDE" w:rsidRPr="00940795" w:rsidRDefault="00693FDE" w:rsidP="00940795">
      <w:pPr>
        <w:tabs>
          <w:tab w:val="left" w:pos="-720"/>
        </w:tabs>
        <w:suppressAutoHyphens/>
        <w:ind w:left="720" w:hanging="720"/>
        <w:rPr>
          <w:rFonts w:asciiTheme="majorBidi" w:hAnsiTheme="majorBidi" w:cstheme="majorBidi"/>
        </w:rPr>
      </w:pPr>
      <w:r w:rsidRPr="00940795">
        <w:rPr>
          <w:rFonts w:asciiTheme="majorBidi" w:hAnsiTheme="majorBidi" w:cstheme="majorBidi"/>
        </w:rPr>
        <w:t xml:space="preserve">Diaz, </w:t>
      </w:r>
      <w:r w:rsidR="009B555C" w:rsidRPr="00940795">
        <w:rPr>
          <w:rFonts w:asciiTheme="majorBidi" w:hAnsiTheme="majorBidi" w:cstheme="majorBidi"/>
        </w:rPr>
        <w:t xml:space="preserve">M. T., </w:t>
      </w:r>
      <w:r w:rsidRPr="00940795">
        <w:rPr>
          <w:rFonts w:asciiTheme="majorBidi" w:hAnsiTheme="majorBidi" w:cstheme="majorBidi"/>
        </w:rPr>
        <w:t>Barrett, K. T., &amp; Hogstrom, L.J. (2011).</w:t>
      </w:r>
      <w:r w:rsidRPr="00940795">
        <w:rPr>
          <w:rFonts w:asciiTheme="majorBidi" w:hAnsiTheme="majorBidi" w:cstheme="majorBidi"/>
          <w:spacing w:val="-3"/>
        </w:rPr>
        <w:t xml:space="preserve"> </w:t>
      </w:r>
      <w:r w:rsidRPr="00940795">
        <w:rPr>
          <w:rFonts w:asciiTheme="majorBidi" w:hAnsiTheme="majorBidi" w:cstheme="majorBidi"/>
        </w:rPr>
        <w:t xml:space="preserve">The influence of sentence novelty and figurativeness on brain activity. </w:t>
      </w:r>
      <w:r w:rsidRPr="00940795">
        <w:rPr>
          <w:rFonts w:asciiTheme="majorBidi" w:hAnsiTheme="majorBidi" w:cstheme="majorBidi"/>
          <w:i/>
          <w:iCs/>
        </w:rPr>
        <w:t>Neuropsychologia</w:t>
      </w:r>
      <w:r w:rsidRPr="00940795">
        <w:rPr>
          <w:rFonts w:asciiTheme="majorBidi" w:hAnsiTheme="majorBidi" w:cstheme="majorBidi"/>
          <w:spacing w:val="-3"/>
        </w:rPr>
        <w:t xml:space="preserve">, </w:t>
      </w:r>
      <w:r w:rsidRPr="00940795">
        <w:rPr>
          <w:rFonts w:asciiTheme="majorBidi" w:hAnsiTheme="majorBidi" w:cstheme="majorBidi"/>
          <w:i/>
          <w:iCs/>
          <w:spacing w:val="-3"/>
        </w:rPr>
        <w:t>49</w:t>
      </w:r>
      <w:r w:rsidRPr="00940795">
        <w:rPr>
          <w:rFonts w:asciiTheme="majorBidi" w:hAnsiTheme="majorBidi" w:cstheme="majorBidi"/>
          <w:spacing w:val="-3"/>
        </w:rPr>
        <w:t xml:space="preserve">, 320-330. </w:t>
      </w:r>
    </w:p>
    <w:p w:rsidR="00BF4209" w:rsidRPr="00940795" w:rsidRDefault="00AF4977" w:rsidP="00940795">
      <w:pPr>
        <w:autoSpaceDE w:val="0"/>
        <w:autoSpaceDN w:val="0"/>
        <w:adjustRightInd w:val="0"/>
        <w:ind w:left="709" w:hanging="709"/>
        <w:rPr>
          <w:rFonts w:asciiTheme="majorBidi" w:eastAsia="SimSun" w:hAnsiTheme="majorBidi" w:cstheme="majorBidi"/>
        </w:rPr>
      </w:pPr>
      <w:hyperlink r:id="rId33" w:tooltip="Search for all articles by this author" w:history="1">
        <w:r w:rsidR="00BF4209" w:rsidRPr="00940795">
          <w:rPr>
            <w:rStyle w:val="Hyperlink"/>
            <w:rFonts w:asciiTheme="majorBidi" w:eastAsia="SimSun" w:hAnsiTheme="majorBidi" w:cstheme="majorBidi"/>
            <w:color w:val="auto"/>
            <w:u w:val="none"/>
          </w:rPr>
          <w:t>Dress M.</w:t>
        </w:r>
        <w:r w:rsidR="00C3288E" w:rsidRPr="00940795">
          <w:rPr>
            <w:rStyle w:val="Hyperlink"/>
            <w:rFonts w:asciiTheme="majorBidi" w:eastAsia="SimSun" w:hAnsiTheme="majorBidi" w:cstheme="majorBidi"/>
            <w:color w:val="auto"/>
            <w:u w:val="none"/>
          </w:rPr>
          <w:t xml:space="preserve"> </w:t>
        </w:r>
        <w:r w:rsidR="00BF4209" w:rsidRPr="00940795">
          <w:rPr>
            <w:rStyle w:val="Hyperlink"/>
            <w:rFonts w:asciiTheme="majorBidi" w:eastAsia="SimSun" w:hAnsiTheme="majorBidi" w:cstheme="majorBidi"/>
            <w:color w:val="auto"/>
            <w:u w:val="none"/>
          </w:rPr>
          <w:t>L.</w:t>
        </w:r>
      </w:hyperlink>
      <w:r w:rsidR="00BF4209" w:rsidRPr="00940795">
        <w:rPr>
          <w:rFonts w:asciiTheme="majorBidi" w:eastAsia="SimSun" w:hAnsiTheme="majorBidi" w:cstheme="majorBidi"/>
        </w:rPr>
        <w:t>, </w:t>
      </w:r>
      <w:hyperlink r:id="rId34" w:tooltip="Search for all articles by this author" w:history="1">
        <w:r w:rsidR="00BF4209" w:rsidRPr="00940795">
          <w:rPr>
            <w:rStyle w:val="Hyperlink"/>
            <w:rFonts w:asciiTheme="majorBidi" w:eastAsia="SimSun" w:hAnsiTheme="majorBidi" w:cstheme="majorBidi"/>
            <w:color w:val="auto"/>
            <w:u w:val="none"/>
          </w:rPr>
          <w:t>Kreuz</w:t>
        </w:r>
        <w:r w:rsidR="00201894" w:rsidRPr="00940795">
          <w:rPr>
            <w:rStyle w:val="Hyperlink"/>
            <w:rFonts w:asciiTheme="majorBidi" w:eastAsia="SimSun" w:hAnsiTheme="majorBidi" w:cstheme="majorBidi"/>
            <w:color w:val="auto"/>
            <w:u w:val="none"/>
          </w:rPr>
          <w:t>,</w:t>
        </w:r>
        <w:r w:rsidR="00BF4209" w:rsidRPr="00940795">
          <w:rPr>
            <w:rStyle w:val="Hyperlink"/>
            <w:rFonts w:asciiTheme="majorBidi" w:eastAsia="SimSun" w:hAnsiTheme="majorBidi" w:cstheme="majorBidi"/>
            <w:color w:val="auto"/>
            <w:u w:val="none"/>
          </w:rPr>
          <w:t xml:space="preserve"> R.</w:t>
        </w:r>
        <w:r w:rsidR="00C3288E" w:rsidRPr="00940795">
          <w:rPr>
            <w:rStyle w:val="Hyperlink"/>
            <w:rFonts w:asciiTheme="majorBidi" w:eastAsia="SimSun" w:hAnsiTheme="majorBidi" w:cstheme="majorBidi"/>
            <w:color w:val="auto"/>
            <w:u w:val="none"/>
          </w:rPr>
          <w:t xml:space="preserve"> </w:t>
        </w:r>
        <w:r w:rsidR="00BF4209" w:rsidRPr="00940795">
          <w:rPr>
            <w:rStyle w:val="Hyperlink"/>
            <w:rFonts w:asciiTheme="majorBidi" w:eastAsia="SimSun" w:hAnsiTheme="majorBidi" w:cstheme="majorBidi"/>
            <w:color w:val="auto"/>
            <w:u w:val="none"/>
          </w:rPr>
          <w:t>J.</w:t>
        </w:r>
      </w:hyperlink>
      <w:r w:rsidR="00BF4209" w:rsidRPr="00940795">
        <w:rPr>
          <w:rFonts w:asciiTheme="majorBidi" w:eastAsia="SimSun" w:hAnsiTheme="majorBidi" w:cstheme="majorBidi"/>
        </w:rPr>
        <w:t>, </w:t>
      </w:r>
      <w:hyperlink r:id="rId35" w:tooltip="Search for all articles by this author" w:history="1">
        <w:r w:rsidR="00BF4209" w:rsidRPr="00940795">
          <w:rPr>
            <w:rStyle w:val="Hyperlink"/>
            <w:rFonts w:asciiTheme="majorBidi" w:eastAsia="SimSun" w:hAnsiTheme="majorBidi" w:cstheme="majorBidi"/>
            <w:color w:val="auto"/>
            <w:u w:val="none"/>
          </w:rPr>
          <w:t>Link</w:t>
        </w:r>
        <w:r w:rsidR="00201894" w:rsidRPr="00940795">
          <w:rPr>
            <w:rStyle w:val="Hyperlink"/>
            <w:rFonts w:asciiTheme="majorBidi" w:eastAsia="SimSun" w:hAnsiTheme="majorBidi" w:cstheme="majorBidi"/>
            <w:color w:val="auto"/>
            <w:u w:val="none"/>
          </w:rPr>
          <w:t>,</w:t>
        </w:r>
        <w:r w:rsidR="00BF4209" w:rsidRPr="00940795">
          <w:rPr>
            <w:rStyle w:val="Hyperlink"/>
            <w:rFonts w:asciiTheme="majorBidi" w:eastAsia="SimSun" w:hAnsiTheme="majorBidi" w:cstheme="majorBidi"/>
            <w:color w:val="auto"/>
            <w:u w:val="none"/>
          </w:rPr>
          <w:t xml:space="preserve"> K.</w:t>
        </w:r>
        <w:r w:rsidR="00C3288E" w:rsidRPr="00940795">
          <w:rPr>
            <w:rStyle w:val="Hyperlink"/>
            <w:rFonts w:asciiTheme="majorBidi" w:eastAsia="SimSun" w:hAnsiTheme="majorBidi" w:cstheme="majorBidi"/>
            <w:color w:val="auto"/>
            <w:u w:val="none"/>
          </w:rPr>
          <w:t xml:space="preserve"> </w:t>
        </w:r>
        <w:r w:rsidR="00BF4209" w:rsidRPr="00940795">
          <w:rPr>
            <w:rStyle w:val="Hyperlink"/>
            <w:rFonts w:asciiTheme="majorBidi" w:eastAsia="SimSun" w:hAnsiTheme="majorBidi" w:cstheme="majorBidi"/>
            <w:color w:val="auto"/>
            <w:u w:val="none"/>
          </w:rPr>
          <w:t>E.</w:t>
        </w:r>
      </w:hyperlink>
      <w:r w:rsidR="00BF4209" w:rsidRPr="00940795">
        <w:rPr>
          <w:rFonts w:asciiTheme="majorBidi" w:eastAsia="SimSun" w:hAnsiTheme="majorBidi" w:cstheme="majorBidi"/>
        </w:rPr>
        <w:t>, </w:t>
      </w:r>
      <w:r w:rsidR="00C3288E" w:rsidRPr="00940795">
        <w:rPr>
          <w:rFonts w:asciiTheme="majorBidi" w:eastAsia="SimSun" w:hAnsiTheme="majorBidi" w:cstheme="majorBidi"/>
        </w:rPr>
        <w:t xml:space="preserve">&amp; </w:t>
      </w:r>
      <w:hyperlink r:id="rId36" w:tooltip="Search for all articles by this author" w:history="1">
        <w:r w:rsidR="00BF4209" w:rsidRPr="00940795">
          <w:rPr>
            <w:rStyle w:val="Hyperlink"/>
            <w:rFonts w:asciiTheme="majorBidi" w:eastAsia="SimSun" w:hAnsiTheme="majorBidi" w:cstheme="majorBidi"/>
            <w:color w:val="auto"/>
            <w:u w:val="none"/>
          </w:rPr>
          <w:t>Caucci</w:t>
        </w:r>
        <w:r w:rsidR="00201894" w:rsidRPr="00940795">
          <w:rPr>
            <w:rStyle w:val="Hyperlink"/>
            <w:rFonts w:asciiTheme="majorBidi" w:eastAsia="SimSun" w:hAnsiTheme="majorBidi" w:cstheme="majorBidi"/>
            <w:color w:val="auto"/>
            <w:u w:val="none"/>
          </w:rPr>
          <w:t>,</w:t>
        </w:r>
        <w:r w:rsidR="00BF4209" w:rsidRPr="00940795">
          <w:rPr>
            <w:rStyle w:val="Hyperlink"/>
            <w:rFonts w:asciiTheme="majorBidi" w:eastAsia="SimSun" w:hAnsiTheme="majorBidi" w:cstheme="majorBidi"/>
            <w:color w:val="auto"/>
            <w:u w:val="none"/>
          </w:rPr>
          <w:t xml:space="preserve"> G.</w:t>
        </w:r>
        <w:r w:rsidR="00C3288E" w:rsidRPr="00940795">
          <w:rPr>
            <w:rStyle w:val="Hyperlink"/>
            <w:rFonts w:asciiTheme="majorBidi" w:eastAsia="SimSun" w:hAnsiTheme="majorBidi" w:cstheme="majorBidi"/>
            <w:color w:val="auto"/>
            <w:u w:val="none"/>
          </w:rPr>
          <w:t xml:space="preserve"> </w:t>
        </w:r>
        <w:r w:rsidR="00BF4209" w:rsidRPr="00940795">
          <w:rPr>
            <w:rStyle w:val="Hyperlink"/>
            <w:rFonts w:asciiTheme="majorBidi" w:eastAsia="SimSun" w:hAnsiTheme="majorBidi" w:cstheme="majorBidi"/>
            <w:color w:val="auto"/>
            <w:u w:val="none"/>
          </w:rPr>
          <w:t>M.</w:t>
        </w:r>
      </w:hyperlink>
      <w:r w:rsidR="00BF4209" w:rsidRPr="00940795">
        <w:rPr>
          <w:rFonts w:asciiTheme="majorBidi" w:eastAsia="SimSun" w:hAnsiTheme="majorBidi" w:cstheme="majorBidi"/>
        </w:rPr>
        <w:t xml:space="preserve"> (2008)</w:t>
      </w:r>
      <w:r w:rsidR="00201894" w:rsidRPr="00940795">
        <w:rPr>
          <w:rFonts w:asciiTheme="majorBidi" w:eastAsia="SimSun" w:hAnsiTheme="majorBidi" w:cstheme="majorBidi"/>
        </w:rPr>
        <w:t>.</w:t>
      </w:r>
      <w:r w:rsidR="00BF4209" w:rsidRPr="00940795">
        <w:rPr>
          <w:rFonts w:asciiTheme="majorBidi" w:eastAsia="SimSun" w:hAnsiTheme="majorBidi" w:cstheme="majorBidi"/>
        </w:rPr>
        <w:t> </w:t>
      </w:r>
      <w:hyperlink r:id="rId37" w:history="1">
        <w:r w:rsidR="00BF4209" w:rsidRPr="00940795">
          <w:rPr>
            <w:rStyle w:val="Hyperlink"/>
            <w:rFonts w:asciiTheme="majorBidi" w:eastAsia="SimSun" w:hAnsiTheme="majorBidi" w:cstheme="majorBidi"/>
            <w:color w:val="auto"/>
            <w:u w:val="none"/>
          </w:rPr>
          <w:t>Regional variation in the use of Sarcasm</w:t>
        </w:r>
      </w:hyperlink>
      <w:r w:rsidR="00BF4209" w:rsidRPr="00940795">
        <w:rPr>
          <w:rFonts w:asciiTheme="majorBidi" w:eastAsia="SimSun" w:hAnsiTheme="majorBidi" w:cstheme="majorBidi"/>
        </w:rPr>
        <w:t>  </w:t>
      </w:r>
      <w:r w:rsidR="00BF4209" w:rsidRPr="00940795">
        <w:rPr>
          <w:rFonts w:asciiTheme="majorBidi" w:eastAsia="SimSun" w:hAnsiTheme="majorBidi" w:cstheme="majorBidi"/>
          <w:i/>
          <w:iCs/>
        </w:rPr>
        <w:t>Journal of Language and Social Psychology</w:t>
      </w:r>
      <w:r w:rsidR="00BF4209" w:rsidRPr="00940795">
        <w:rPr>
          <w:rFonts w:asciiTheme="majorBidi" w:eastAsia="SimSun" w:hAnsiTheme="majorBidi" w:cstheme="majorBidi"/>
        </w:rPr>
        <w:t>, 27</w:t>
      </w:r>
      <w:r w:rsidR="00FF0633" w:rsidRPr="00940795">
        <w:rPr>
          <w:rFonts w:asciiTheme="majorBidi" w:eastAsia="SimSun" w:hAnsiTheme="majorBidi" w:cstheme="majorBidi"/>
        </w:rPr>
        <w:t>(</w:t>
      </w:r>
      <w:r w:rsidR="00BF4209" w:rsidRPr="00940795">
        <w:rPr>
          <w:rFonts w:asciiTheme="majorBidi" w:eastAsia="SimSun" w:hAnsiTheme="majorBidi" w:cstheme="majorBidi"/>
        </w:rPr>
        <w:t>1</w:t>
      </w:r>
      <w:r w:rsidR="00FF0633" w:rsidRPr="00940795">
        <w:rPr>
          <w:rFonts w:asciiTheme="majorBidi" w:eastAsia="SimSun" w:hAnsiTheme="majorBidi" w:cstheme="majorBidi"/>
        </w:rPr>
        <w:t>)</w:t>
      </w:r>
      <w:r w:rsidR="00DE5535" w:rsidRPr="00940795">
        <w:rPr>
          <w:rFonts w:asciiTheme="majorBidi" w:eastAsia="SimSun" w:hAnsiTheme="majorBidi" w:cstheme="majorBidi"/>
        </w:rPr>
        <w:t>,</w:t>
      </w:r>
      <w:r w:rsidR="00BF4209" w:rsidRPr="00940795">
        <w:rPr>
          <w:rFonts w:asciiTheme="majorBidi" w:eastAsia="SimSun" w:hAnsiTheme="majorBidi" w:cstheme="majorBidi"/>
        </w:rPr>
        <w:t xml:space="preserve"> 71-85. </w:t>
      </w:r>
    </w:p>
    <w:p w:rsidR="00087763" w:rsidRPr="00940795" w:rsidRDefault="00773D04" w:rsidP="00940795">
      <w:pPr>
        <w:rPr>
          <w:rFonts w:asciiTheme="majorBidi" w:hAnsiTheme="majorBidi" w:cstheme="majorBidi"/>
        </w:rPr>
      </w:pPr>
      <w:r w:rsidRPr="00940795">
        <w:rPr>
          <w:rFonts w:asciiTheme="majorBidi" w:hAnsiTheme="majorBidi" w:cstheme="majorBidi"/>
          <w:shd w:val="clear" w:color="auto" w:fill="FFFFFF"/>
        </w:rPr>
        <w:t xml:space="preserve">Drucker, A., Giora, R. &amp; Fein, O. (2012). </w:t>
      </w:r>
      <w:r w:rsidR="00087763" w:rsidRPr="00940795">
        <w:rPr>
          <w:rFonts w:asciiTheme="majorBidi" w:hAnsiTheme="majorBidi" w:cstheme="majorBidi"/>
        </w:rPr>
        <w:t>Gender and sarcasm. Ms. in preparation.</w:t>
      </w:r>
    </w:p>
    <w:p w:rsidR="009F0D68" w:rsidRPr="00940795" w:rsidRDefault="009F0D68" w:rsidP="00940795">
      <w:pPr>
        <w:tabs>
          <w:tab w:val="left" w:pos="720"/>
        </w:tabs>
        <w:ind w:left="720" w:right="26" w:hanging="720"/>
        <w:rPr>
          <w:rFonts w:asciiTheme="majorBidi" w:hAnsiTheme="majorBidi" w:cstheme="majorBidi"/>
        </w:rPr>
      </w:pPr>
      <w:r w:rsidRPr="00940795">
        <w:rPr>
          <w:rFonts w:asciiTheme="majorBidi" w:hAnsiTheme="majorBidi" w:cstheme="majorBidi"/>
          <w:lang w:eastAsia="ja-JP"/>
        </w:rPr>
        <w:t>Du Bois, W. J. (2007). The stance triangle. In R. Englebretson (</w:t>
      </w:r>
      <w:r w:rsidR="0052747F" w:rsidRPr="00940795">
        <w:rPr>
          <w:rFonts w:asciiTheme="majorBidi" w:hAnsiTheme="majorBidi" w:cstheme="majorBidi"/>
          <w:lang w:eastAsia="ja-JP"/>
        </w:rPr>
        <w:t>ed</w:t>
      </w:r>
      <w:r w:rsidRPr="00940795">
        <w:rPr>
          <w:rFonts w:asciiTheme="majorBidi" w:hAnsiTheme="majorBidi" w:cstheme="majorBidi"/>
          <w:lang w:eastAsia="ja-JP"/>
        </w:rPr>
        <w:t>.)</w:t>
      </w:r>
      <w:r w:rsidRPr="00940795">
        <w:rPr>
          <w:rFonts w:asciiTheme="majorBidi" w:hAnsiTheme="majorBidi" w:cstheme="majorBidi"/>
          <w:i/>
          <w:iCs/>
          <w:lang w:eastAsia="ja-JP"/>
        </w:rPr>
        <w:t xml:space="preserve"> Stancetaking in discourse: Subjectivity, evaluation, interaction</w:t>
      </w:r>
      <w:r w:rsidRPr="00940795">
        <w:rPr>
          <w:rFonts w:asciiTheme="majorBidi" w:hAnsiTheme="majorBidi" w:cstheme="majorBidi"/>
          <w:lang w:eastAsia="ja-JP"/>
        </w:rPr>
        <w:t xml:space="preserve"> (pp. 139-182). Amsterdam: John Benjamins</w:t>
      </w:r>
      <w:r w:rsidRPr="00940795">
        <w:rPr>
          <w:rFonts w:asciiTheme="majorBidi" w:hAnsiTheme="majorBidi" w:cstheme="majorBidi"/>
        </w:rPr>
        <w:t>.</w:t>
      </w:r>
    </w:p>
    <w:tbl>
      <w:tblPr>
        <w:tblW w:w="0" w:type="auto"/>
        <w:tblCellSpacing w:w="15" w:type="dxa"/>
        <w:shd w:val="clear" w:color="auto" w:fill="FFFFFF"/>
        <w:tblCellMar>
          <w:left w:w="0" w:type="dxa"/>
          <w:right w:w="0" w:type="dxa"/>
        </w:tblCellMar>
        <w:tblLook w:val="04A0" w:firstRow="1" w:lastRow="0" w:firstColumn="1" w:lastColumn="0" w:noHBand="0" w:noVBand="1"/>
      </w:tblPr>
      <w:tblGrid>
        <w:gridCol w:w="8655"/>
        <w:gridCol w:w="45"/>
      </w:tblGrid>
      <w:tr w:rsidR="00940795" w:rsidRPr="00940795" w:rsidTr="003F148E">
        <w:trPr>
          <w:gridAfter w:val="1"/>
          <w:tblCellSpacing w:w="15" w:type="dxa"/>
        </w:trPr>
        <w:tc>
          <w:tcPr>
            <w:tcW w:w="0" w:type="auto"/>
            <w:shd w:val="clear" w:color="auto" w:fill="FFFFFF"/>
            <w:vAlign w:val="center"/>
            <w:hideMark/>
          </w:tcPr>
          <w:p w:rsidR="006D753E" w:rsidRPr="00940795" w:rsidRDefault="009F0D68" w:rsidP="00940795">
            <w:pPr>
              <w:rPr>
                <w:rFonts w:asciiTheme="majorBidi" w:hAnsiTheme="majorBidi" w:cstheme="majorBidi"/>
                <w:snapToGrid w:val="0"/>
              </w:rPr>
            </w:pPr>
            <w:r w:rsidRPr="00940795">
              <w:rPr>
                <w:rFonts w:asciiTheme="majorBidi" w:hAnsiTheme="majorBidi" w:cstheme="majorBidi"/>
                <w:snapToGrid w:val="0"/>
              </w:rPr>
              <w:t>Du Bois, W. J. (2012). Dialogic syntax. Paper submitted for publication.</w:t>
            </w:r>
            <w:r w:rsidR="006D753E" w:rsidRPr="00940795">
              <w:rPr>
                <w:rFonts w:asciiTheme="majorBidi" w:hAnsiTheme="majorBidi" w:cstheme="majorBidi"/>
                <w:snapToGrid w:val="0"/>
              </w:rPr>
              <w:t xml:space="preserve"> </w:t>
            </w:r>
          </w:p>
          <w:p w:rsidR="00755E2D" w:rsidRPr="00940795" w:rsidRDefault="00755E2D" w:rsidP="00940795">
            <w:pPr>
              <w:rPr>
                <w:rFonts w:asciiTheme="majorBidi" w:hAnsiTheme="majorBidi" w:cstheme="majorBidi"/>
              </w:rPr>
            </w:pPr>
            <w:r w:rsidRPr="00940795">
              <w:rPr>
                <w:rFonts w:asciiTheme="majorBidi" w:hAnsiTheme="majorBidi" w:cstheme="majorBidi"/>
              </w:rPr>
              <w:t xml:space="preserve">Eviatar, Z., &amp; Just, M. A. (2006). Brain correlates of discourse processing: An fMRI </w:t>
            </w:r>
          </w:p>
          <w:p w:rsidR="00C71F5B" w:rsidRPr="00940795" w:rsidRDefault="00C71F5B" w:rsidP="00940795">
            <w:pPr>
              <w:rPr>
                <w:rFonts w:asciiTheme="majorBidi" w:hAnsiTheme="majorBidi" w:cstheme="majorBidi"/>
              </w:rPr>
            </w:pPr>
            <w:r w:rsidRPr="00940795">
              <w:rPr>
                <w:rFonts w:asciiTheme="majorBidi" w:hAnsiTheme="majorBidi" w:cstheme="majorBidi"/>
              </w:rPr>
              <w:t xml:space="preserve">             </w:t>
            </w:r>
            <w:r w:rsidR="00755E2D" w:rsidRPr="00940795">
              <w:rPr>
                <w:rFonts w:asciiTheme="majorBidi" w:hAnsiTheme="majorBidi" w:cstheme="majorBidi"/>
              </w:rPr>
              <w:t xml:space="preserve">investigation of irony and conventional metaphor comprehension. </w:t>
            </w:r>
            <w:r w:rsidRPr="00940795">
              <w:rPr>
                <w:rFonts w:asciiTheme="majorBidi" w:hAnsiTheme="majorBidi" w:cstheme="majorBidi"/>
              </w:rPr>
              <w:t xml:space="preserve">  </w:t>
            </w:r>
          </w:p>
          <w:p w:rsidR="00755E2D" w:rsidRPr="00940795" w:rsidRDefault="00C71F5B" w:rsidP="00940795">
            <w:pPr>
              <w:rPr>
                <w:rFonts w:asciiTheme="majorBidi" w:hAnsiTheme="majorBidi" w:cstheme="majorBidi"/>
              </w:rPr>
            </w:pPr>
            <w:r w:rsidRPr="00940795">
              <w:rPr>
                <w:rFonts w:asciiTheme="majorBidi" w:hAnsiTheme="majorBidi" w:cstheme="majorBidi"/>
              </w:rPr>
              <w:t xml:space="preserve">             </w:t>
            </w:r>
            <w:r w:rsidR="00755E2D" w:rsidRPr="00940795">
              <w:rPr>
                <w:rFonts w:asciiTheme="majorBidi" w:eastAsia="SimSun" w:hAnsiTheme="majorBidi" w:cstheme="majorBidi"/>
                <w:i/>
                <w:iCs/>
              </w:rPr>
              <w:t>Neuropsychologia</w:t>
            </w:r>
            <w:r w:rsidR="00755E2D" w:rsidRPr="00940795">
              <w:rPr>
                <w:rFonts w:asciiTheme="majorBidi" w:eastAsia="SimSun" w:hAnsiTheme="majorBidi" w:cstheme="majorBidi"/>
              </w:rPr>
              <w:t xml:space="preserve">, </w:t>
            </w:r>
            <w:r w:rsidR="00755E2D" w:rsidRPr="00940795">
              <w:rPr>
                <w:rFonts w:asciiTheme="majorBidi" w:eastAsia="SimSun" w:hAnsiTheme="majorBidi" w:cstheme="majorBidi"/>
                <w:i/>
                <w:iCs/>
              </w:rPr>
              <w:t>44</w:t>
            </w:r>
            <w:r w:rsidR="00755E2D" w:rsidRPr="00940795">
              <w:rPr>
                <w:rFonts w:asciiTheme="majorBidi" w:eastAsia="SimSun" w:hAnsiTheme="majorBidi" w:cstheme="majorBidi"/>
              </w:rPr>
              <w:t>(12), 2348-2359.</w:t>
            </w:r>
          </w:p>
          <w:p w:rsidR="00816F65" w:rsidRPr="00940795" w:rsidRDefault="00AF4977" w:rsidP="00940795">
            <w:pPr>
              <w:autoSpaceDE w:val="0"/>
              <w:autoSpaceDN w:val="0"/>
              <w:adjustRightInd w:val="0"/>
              <w:ind w:hanging="709"/>
              <w:rPr>
                <w:rFonts w:asciiTheme="majorBidi" w:eastAsia="SimSun" w:hAnsiTheme="majorBidi" w:cstheme="majorBidi"/>
              </w:rPr>
            </w:pPr>
            <w:hyperlink r:id="rId38" w:tooltip="Search for all articles by this author" w:history="1">
              <w:r w:rsidR="00C71F5B" w:rsidRPr="00940795">
                <w:rPr>
                  <w:rStyle w:val="Hyperlink"/>
                  <w:rFonts w:asciiTheme="majorBidi" w:eastAsia="SimSun" w:hAnsiTheme="majorBidi" w:cstheme="majorBidi"/>
                  <w:color w:val="auto"/>
                  <w:u w:val="none"/>
                </w:rPr>
                <w:t>Faust FFaust, M</w:t>
              </w:r>
              <w:r w:rsidR="00816F65" w:rsidRPr="00940795">
                <w:rPr>
                  <w:rStyle w:val="Hyperlink"/>
                  <w:rFonts w:asciiTheme="majorBidi" w:eastAsia="SimSun" w:hAnsiTheme="majorBidi" w:cstheme="majorBidi"/>
                  <w:color w:val="auto"/>
                  <w:u w:val="none"/>
                </w:rPr>
                <w:t>.</w:t>
              </w:r>
            </w:hyperlink>
            <w:r w:rsidR="00816F65" w:rsidRPr="00940795">
              <w:rPr>
                <w:rFonts w:asciiTheme="majorBidi" w:eastAsia="SimSun" w:hAnsiTheme="majorBidi" w:cstheme="majorBidi"/>
              </w:rPr>
              <w:t>, &amp; </w:t>
            </w:r>
            <w:hyperlink r:id="rId39" w:tooltip="Search for all articles by this author" w:history="1">
              <w:r w:rsidR="00816F65" w:rsidRPr="00940795">
                <w:rPr>
                  <w:rStyle w:val="Hyperlink"/>
                  <w:rFonts w:asciiTheme="majorBidi" w:eastAsia="SimSun" w:hAnsiTheme="majorBidi" w:cstheme="majorBidi"/>
                  <w:color w:val="auto"/>
                  <w:u w:val="none"/>
                </w:rPr>
                <w:t>Mashal N.</w:t>
              </w:r>
            </w:hyperlink>
            <w:r w:rsidR="00816F65" w:rsidRPr="00940795">
              <w:rPr>
                <w:rFonts w:asciiTheme="majorBidi" w:eastAsia="SimSun" w:hAnsiTheme="majorBidi" w:cstheme="majorBidi"/>
              </w:rPr>
              <w:t xml:space="preserve"> (2007)</w:t>
            </w:r>
            <w:r w:rsidR="00E41D97" w:rsidRPr="00940795">
              <w:rPr>
                <w:rFonts w:asciiTheme="majorBidi" w:eastAsia="SimSun" w:hAnsiTheme="majorBidi" w:cstheme="majorBidi"/>
              </w:rPr>
              <w:t xml:space="preserve">. The role of the right cerebral hemisphere in processing </w:t>
            </w:r>
            <w:r w:rsidR="00D5076E" w:rsidRPr="00940795">
              <w:rPr>
                <w:rFonts w:asciiTheme="majorBidi" w:eastAsia="SimSun" w:hAnsiTheme="majorBidi" w:cstheme="majorBidi"/>
              </w:rPr>
              <w:t xml:space="preserve"> </w:t>
            </w:r>
            <w:r w:rsidR="00E41D97" w:rsidRPr="00940795">
              <w:rPr>
                <w:rFonts w:asciiTheme="majorBidi" w:eastAsia="SimSun" w:hAnsiTheme="majorBidi" w:cstheme="majorBidi"/>
              </w:rPr>
              <w:t>expressions taken from poetry: A divided visual field study</w:t>
            </w:r>
            <w:r w:rsidR="00474B51" w:rsidRPr="00940795">
              <w:rPr>
                <w:rFonts w:asciiTheme="majorBidi" w:eastAsia="SimSun" w:hAnsiTheme="majorBidi" w:cstheme="majorBidi"/>
                <w:b/>
                <w:bCs/>
              </w:rPr>
              <w:t>.</w:t>
            </w:r>
            <w:r w:rsidR="00816F65" w:rsidRPr="00940795">
              <w:rPr>
                <w:rFonts w:asciiTheme="majorBidi" w:eastAsia="SimSun" w:hAnsiTheme="majorBidi" w:cstheme="majorBidi"/>
                <w:b/>
                <w:bCs/>
              </w:rPr>
              <w:t> </w:t>
            </w:r>
            <w:r w:rsidR="00474B51" w:rsidRPr="00940795">
              <w:rPr>
                <w:rFonts w:asciiTheme="majorBidi" w:eastAsia="SimSun" w:hAnsiTheme="majorBidi" w:cstheme="majorBidi"/>
                <w:i/>
                <w:iCs/>
              </w:rPr>
              <w:t>N</w:t>
            </w:r>
            <w:r w:rsidR="00816F65" w:rsidRPr="00940795">
              <w:rPr>
                <w:rFonts w:asciiTheme="majorBidi" w:eastAsia="SimSun" w:hAnsiTheme="majorBidi" w:cstheme="majorBidi"/>
                <w:i/>
                <w:iCs/>
              </w:rPr>
              <w:t>europsychologia</w:t>
            </w:r>
            <w:r w:rsidR="00816F65" w:rsidRPr="00940795">
              <w:rPr>
                <w:rFonts w:asciiTheme="majorBidi" w:eastAsia="SimSun" w:hAnsiTheme="majorBidi" w:cstheme="majorBidi"/>
              </w:rPr>
              <w:t xml:space="preserve">, </w:t>
            </w:r>
            <w:r w:rsidR="00816F65" w:rsidRPr="00940795">
              <w:rPr>
                <w:rFonts w:asciiTheme="majorBidi" w:eastAsia="SimSun" w:hAnsiTheme="majorBidi" w:cstheme="majorBidi"/>
                <w:i/>
                <w:iCs/>
              </w:rPr>
              <w:t>45</w:t>
            </w:r>
            <w:r w:rsidR="00FF0633" w:rsidRPr="00940795">
              <w:rPr>
                <w:rFonts w:asciiTheme="majorBidi" w:eastAsia="SimSun" w:hAnsiTheme="majorBidi" w:cstheme="majorBidi"/>
              </w:rPr>
              <w:t>(</w:t>
            </w:r>
            <w:r w:rsidR="00816F65" w:rsidRPr="00940795">
              <w:rPr>
                <w:rFonts w:asciiTheme="majorBidi" w:eastAsia="SimSun" w:hAnsiTheme="majorBidi" w:cstheme="majorBidi"/>
              </w:rPr>
              <w:t>4</w:t>
            </w:r>
            <w:r w:rsidR="00FF0633" w:rsidRPr="00940795">
              <w:rPr>
                <w:rFonts w:asciiTheme="majorBidi" w:eastAsia="SimSun" w:hAnsiTheme="majorBidi" w:cstheme="majorBidi"/>
              </w:rPr>
              <w:t>)</w:t>
            </w:r>
            <w:r w:rsidR="00816F65" w:rsidRPr="00940795">
              <w:rPr>
                <w:rFonts w:asciiTheme="majorBidi" w:eastAsia="SimSun" w:hAnsiTheme="majorBidi" w:cstheme="majorBidi"/>
              </w:rPr>
              <w:t xml:space="preserve">, </w:t>
            </w:r>
            <w:r w:rsidR="00E41D97" w:rsidRPr="00940795">
              <w:rPr>
                <w:rFonts w:asciiTheme="majorBidi" w:eastAsia="SimSun" w:hAnsiTheme="majorBidi" w:cstheme="majorBidi"/>
              </w:rPr>
              <w:t xml:space="preserve">   </w:t>
            </w:r>
            <w:r w:rsidR="002A239E" w:rsidRPr="00940795">
              <w:rPr>
                <w:rFonts w:asciiTheme="majorBidi" w:eastAsia="SimSun" w:hAnsiTheme="majorBidi" w:cstheme="majorBidi"/>
              </w:rPr>
              <w:t xml:space="preserve">   </w:t>
            </w:r>
            <w:r w:rsidR="00816F65" w:rsidRPr="00940795">
              <w:rPr>
                <w:rFonts w:asciiTheme="majorBidi" w:eastAsia="SimSun" w:hAnsiTheme="majorBidi" w:cstheme="majorBidi"/>
              </w:rPr>
              <w:t>860-870. </w:t>
            </w:r>
          </w:p>
          <w:p w:rsidR="00C71F5B" w:rsidRPr="00940795" w:rsidRDefault="00C71F5B" w:rsidP="00940795">
            <w:pPr>
              <w:tabs>
                <w:tab w:val="left" w:pos="0"/>
              </w:tabs>
              <w:rPr>
                <w:rFonts w:asciiTheme="majorBidi" w:hAnsiTheme="majorBidi" w:cstheme="majorBidi"/>
              </w:rPr>
            </w:pPr>
            <w:r w:rsidRPr="00940795">
              <w:rPr>
                <w:rFonts w:asciiTheme="majorBidi" w:hAnsiTheme="majorBidi" w:cstheme="majorBidi"/>
              </w:rPr>
              <w:t xml:space="preserve">Fein, O., Yeari, M., &amp; Giora, R. </w:t>
            </w:r>
            <w:r w:rsidRPr="00940795">
              <w:rPr>
                <w:rFonts w:asciiTheme="majorBidi" w:eastAsia="SimSun" w:hAnsiTheme="majorBidi" w:cstheme="majorBidi"/>
              </w:rPr>
              <w:t xml:space="preserve">(2013). </w:t>
            </w:r>
            <w:r w:rsidRPr="00940795">
              <w:rPr>
                <w:rFonts w:asciiTheme="majorBidi" w:hAnsiTheme="majorBidi" w:cstheme="majorBidi"/>
              </w:rPr>
              <w:t xml:space="preserve">Sarcastic irony: Will expecting it make a </w:t>
            </w:r>
          </w:p>
          <w:p w:rsidR="00C71F5B" w:rsidRPr="00940795" w:rsidRDefault="00C71F5B" w:rsidP="00940795">
            <w:pPr>
              <w:tabs>
                <w:tab w:val="left" w:pos="0"/>
              </w:tabs>
              <w:rPr>
                <w:rFonts w:asciiTheme="majorBidi" w:hAnsiTheme="majorBidi" w:cstheme="majorBidi"/>
              </w:rPr>
            </w:pPr>
            <w:r w:rsidRPr="00940795">
              <w:rPr>
                <w:rFonts w:asciiTheme="majorBidi" w:hAnsiTheme="majorBidi" w:cstheme="majorBidi"/>
              </w:rPr>
              <w:tab/>
              <w:t>difference? Paper submitted for publication.</w:t>
            </w:r>
          </w:p>
          <w:p w:rsidR="00EA26D7" w:rsidRPr="00940795" w:rsidRDefault="00010E5A" w:rsidP="00940795">
            <w:pPr>
              <w:rPr>
                <w:rFonts w:asciiTheme="majorBidi" w:eastAsia="Times New Roman" w:hAnsiTheme="majorBidi" w:cstheme="majorBidi"/>
              </w:rPr>
            </w:pPr>
            <w:r w:rsidRPr="00940795">
              <w:rPr>
                <w:rFonts w:asciiTheme="majorBidi" w:hAnsiTheme="majorBidi" w:cstheme="majorBidi"/>
                <w:shd w:val="clear" w:color="auto" w:fill="FFFFFF"/>
              </w:rPr>
              <w:t xml:space="preserve">Freud, S. (1922). </w:t>
            </w:r>
            <w:r w:rsidRPr="00940795">
              <w:rPr>
                <w:rFonts w:asciiTheme="majorBidi" w:hAnsiTheme="majorBidi" w:cstheme="majorBidi"/>
                <w:i/>
                <w:iCs/>
                <w:shd w:val="clear" w:color="auto" w:fill="FFFFFF"/>
              </w:rPr>
              <w:t>Beyond the Pleasure Principle</w:t>
            </w:r>
            <w:r w:rsidRPr="00940795">
              <w:rPr>
                <w:rFonts w:asciiTheme="majorBidi" w:hAnsiTheme="majorBidi" w:cstheme="majorBidi"/>
                <w:shd w:val="clear" w:color="auto" w:fill="FFFFFF"/>
              </w:rPr>
              <w:t>. </w:t>
            </w:r>
            <w:r w:rsidRPr="00940795">
              <w:rPr>
                <w:rFonts w:asciiTheme="majorBidi" w:eastAsia="Times New Roman" w:hAnsiTheme="majorBidi" w:cstheme="majorBidi"/>
              </w:rPr>
              <w:t xml:space="preserve">Translated by C. J. M. Hubback. </w:t>
            </w:r>
          </w:p>
          <w:p w:rsidR="00010E5A" w:rsidRPr="00940795" w:rsidRDefault="00EA26D7" w:rsidP="00940795">
            <w:pPr>
              <w:rPr>
                <w:rFonts w:asciiTheme="majorBidi" w:eastAsia="Times New Roman" w:hAnsiTheme="majorBidi" w:cstheme="majorBidi"/>
              </w:rPr>
            </w:pPr>
            <w:r w:rsidRPr="00940795">
              <w:rPr>
                <w:rFonts w:asciiTheme="majorBidi" w:eastAsia="Times New Roman" w:hAnsiTheme="majorBidi" w:cstheme="majorBidi"/>
              </w:rPr>
              <w:t xml:space="preserve">             </w:t>
            </w:r>
            <w:r w:rsidR="00010E5A" w:rsidRPr="00940795">
              <w:rPr>
                <w:rFonts w:asciiTheme="majorBidi" w:eastAsia="Times New Roman" w:hAnsiTheme="majorBidi" w:cstheme="majorBidi"/>
              </w:rPr>
              <w:t xml:space="preserve">London, Vienna: Intl. Psycho-Analytical, New York: Bartleby.com, </w:t>
            </w:r>
            <w:r w:rsidR="00002C82" w:rsidRPr="00940795">
              <w:rPr>
                <w:rFonts w:asciiTheme="majorBidi" w:eastAsia="Times New Roman" w:hAnsiTheme="majorBidi" w:cstheme="majorBidi"/>
              </w:rPr>
              <w:t>2010.</w:t>
            </w:r>
          </w:p>
        </w:tc>
      </w:tr>
      <w:tr w:rsidR="00940795" w:rsidRPr="00940795" w:rsidTr="003F148E">
        <w:trPr>
          <w:tblCellSpacing w:w="15" w:type="dxa"/>
        </w:trPr>
        <w:tc>
          <w:tcPr>
            <w:tcW w:w="0" w:type="auto"/>
            <w:gridSpan w:val="2"/>
            <w:shd w:val="clear" w:color="auto" w:fill="FFFFFF"/>
            <w:vAlign w:val="center"/>
            <w:hideMark/>
          </w:tcPr>
          <w:p w:rsidR="00010E5A" w:rsidRPr="00940795" w:rsidRDefault="00010E5A" w:rsidP="00940795">
            <w:pPr>
              <w:rPr>
                <w:rFonts w:asciiTheme="majorBidi" w:eastAsia="Times New Roman" w:hAnsiTheme="majorBidi" w:cstheme="majorBidi"/>
              </w:rPr>
            </w:pPr>
          </w:p>
        </w:tc>
      </w:tr>
    </w:tbl>
    <w:p w:rsidR="006D753E" w:rsidRPr="00940795" w:rsidRDefault="004662ED" w:rsidP="00940795">
      <w:pPr>
        <w:tabs>
          <w:tab w:val="left" w:pos="-720"/>
        </w:tabs>
        <w:suppressAutoHyphens/>
        <w:rPr>
          <w:rFonts w:asciiTheme="majorBidi" w:hAnsiTheme="majorBidi" w:cstheme="majorBidi"/>
          <w:i/>
          <w:iCs/>
        </w:rPr>
      </w:pPr>
      <w:r w:rsidRPr="00940795">
        <w:rPr>
          <w:rFonts w:asciiTheme="majorBidi" w:hAnsiTheme="majorBidi" w:cstheme="majorBidi"/>
        </w:rPr>
        <w:t>Heartfield, J. (</w:t>
      </w:r>
      <w:r w:rsidR="003134D5" w:rsidRPr="00940795">
        <w:rPr>
          <w:rFonts w:asciiTheme="majorBidi" w:hAnsiTheme="majorBidi" w:cstheme="majorBidi"/>
        </w:rPr>
        <w:t xml:space="preserve">July </w:t>
      </w:r>
      <w:r w:rsidRPr="00940795">
        <w:rPr>
          <w:rFonts w:asciiTheme="majorBidi" w:hAnsiTheme="majorBidi" w:cstheme="majorBidi"/>
          <w:rtl/>
        </w:rPr>
        <w:t>17</w:t>
      </w:r>
      <w:r w:rsidR="003134D5" w:rsidRPr="00940795">
        <w:rPr>
          <w:rFonts w:asciiTheme="majorBidi" w:hAnsiTheme="majorBidi" w:cstheme="majorBidi"/>
        </w:rPr>
        <w:t xml:space="preserve">, </w:t>
      </w:r>
      <w:r w:rsidRPr="00940795">
        <w:rPr>
          <w:rFonts w:asciiTheme="majorBidi" w:hAnsiTheme="majorBidi" w:cstheme="majorBidi"/>
          <w:rtl/>
        </w:rPr>
        <w:t>1932</w:t>
      </w:r>
      <w:r w:rsidRPr="00940795">
        <w:rPr>
          <w:rFonts w:asciiTheme="majorBidi" w:hAnsiTheme="majorBidi" w:cstheme="majorBidi"/>
        </w:rPr>
        <w:t xml:space="preserve">). </w:t>
      </w:r>
      <w:r w:rsidRPr="00940795">
        <w:rPr>
          <w:rFonts w:asciiTheme="majorBidi" w:hAnsiTheme="majorBidi" w:cstheme="majorBidi"/>
          <w:i/>
          <w:iCs/>
        </w:rPr>
        <w:t xml:space="preserve">Adolf the superman: swallows gold and </w:t>
      </w:r>
    </w:p>
    <w:p w:rsidR="004662ED" w:rsidRPr="00940795" w:rsidRDefault="004662ED" w:rsidP="00940795">
      <w:pPr>
        <w:tabs>
          <w:tab w:val="left" w:pos="-720"/>
        </w:tabs>
        <w:suppressAutoHyphens/>
        <w:ind w:left="720" w:right="1440"/>
        <w:rPr>
          <w:rFonts w:asciiTheme="majorBidi" w:hAnsiTheme="majorBidi" w:cstheme="majorBidi"/>
        </w:rPr>
      </w:pPr>
      <w:r w:rsidRPr="00940795">
        <w:rPr>
          <w:rFonts w:asciiTheme="majorBidi" w:hAnsiTheme="majorBidi" w:cstheme="majorBidi"/>
          <w:i/>
          <w:iCs/>
        </w:rPr>
        <w:t>spouts junk</w:t>
      </w:r>
      <w:r w:rsidRPr="00940795">
        <w:rPr>
          <w:rFonts w:asciiTheme="majorBidi" w:hAnsiTheme="majorBidi" w:cstheme="majorBidi"/>
        </w:rPr>
        <w:t>.</w:t>
      </w:r>
      <w:r w:rsidR="003134D5" w:rsidRPr="00940795">
        <w:rPr>
          <w:rFonts w:asciiTheme="majorBidi" w:hAnsiTheme="majorBidi" w:cstheme="majorBidi"/>
        </w:rPr>
        <w:t xml:space="preserve"> </w:t>
      </w:r>
      <w:r w:rsidR="00426CC7" w:rsidRPr="00940795">
        <w:rPr>
          <w:rFonts w:asciiTheme="majorBidi" w:hAnsiTheme="majorBidi" w:cstheme="majorBidi"/>
        </w:rPr>
        <w:t>http://johnheartfield.tumblr.com/post/203985683/adolf-the-superman-swallows-gold-and-spouts-junk</w:t>
      </w:r>
    </w:p>
    <w:p w:rsidR="00D27D1E" w:rsidRPr="00940795" w:rsidRDefault="00D27D1E" w:rsidP="00940795">
      <w:pPr>
        <w:tabs>
          <w:tab w:val="left" w:pos="-720"/>
        </w:tabs>
        <w:suppressAutoHyphens/>
        <w:ind w:left="720" w:right="1440" w:hanging="720"/>
        <w:rPr>
          <w:rFonts w:asciiTheme="majorBidi" w:hAnsiTheme="majorBidi" w:cstheme="majorBidi"/>
        </w:rPr>
      </w:pPr>
      <w:r w:rsidRPr="00940795">
        <w:rPr>
          <w:rFonts w:asciiTheme="majorBidi" w:hAnsiTheme="majorBidi" w:cstheme="majorBidi"/>
        </w:rPr>
        <w:t xml:space="preserve">Heartfield, J. (March 8, </w:t>
      </w:r>
      <w:r w:rsidRPr="00940795">
        <w:rPr>
          <w:rFonts w:asciiTheme="majorBidi" w:hAnsiTheme="majorBidi" w:cstheme="majorBidi"/>
          <w:rtl/>
        </w:rPr>
        <w:t>193</w:t>
      </w:r>
      <w:r w:rsidRPr="00940795">
        <w:rPr>
          <w:rFonts w:asciiTheme="majorBidi" w:hAnsiTheme="majorBidi" w:cstheme="majorBidi"/>
        </w:rPr>
        <w:t>4). Blood and iron. http://creatividadnatural.blogspot.co.il/2010_10_01_archive.html</w:t>
      </w:r>
    </w:p>
    <w:p w:rsidR="00ED7ACC" w:rsidRPr="00940795" w:rsidRDefault="005E0705" w:rsidP="00940795">
      <w:pPr>
        <w:rPr>
          <w:rFonts w:asciiTheme="majorBidi" w:hAnsiTheme="majorBidi" w:cstheme="majorBidi"/>
          <w:bdr w:val="none" w:sz="0" w:space="0" w:color="auto" w:frame="1"/>
          <w:shd w:val="clear" w:color="auto" w:fill="FFFFFF"/>
        </w:rPr>
      </w:pPr>
      <w:r w:rsidRPr="00940795">
        <w:rPr>
          <w:rFonts w:asciiTheme="majorBidi" w:hAnsiTheme="majorBidi" w:cstheme="majorBidi"/>
        </w:rPr>
        <w:t>H</w:t>
      </w:r>
      <w:r w:rsidR="00B3405A" w:rsidRPr="00940795">
        <w:rPr>
          <w:rFonts w:asciiTheme="majorBidi" w:hAnsiTheme="majorBidi" w:cstheme="majorBidi"/>
        </w:rPr>
        <w:t xml:space="preserve">ekkert, </w:t>
      </w:r>
      <w:r w:rsidRPr="00940795">
        <w:rPr>
          <w:rFonts w:asciiTheme="majorBidi" w:hAnsiTheme="majorBidi" w:cstheme="majorBidi"/>
        </w:rPr>
        <w:t>P.</w:t>
      </w:r>
      <w:r w:rsidR="00132DA5" w:rsidRPr="00940795">
        <w:rPr>
          <w:rFonts w:asciiTheme="majorBidi" w:hAnsiTheme="majorBidi" w:cstheme="majorBidi"/>
        </w:rPr>
        <w:t>,</w:t>
      </w:r>
      <w:r w:rsidRPr="00940795">
        <w:rPr>
          <w:rFonts w:asciiTheme="majorBidi" w:hAnsiTheme="majorBidi" w:cstheme="majorBidi"/>
        </w:rPr>
        <w:t xml:space="preserve"> </w:t>
      </w:r>
      <w:r w:rsidR="00B3405A" w:rsidRPr="00940795">
        <w:rPr>
          <w:rFonts w:asciiTheme="majorBidi" w:hAnsiTheme="majorBidi" w:cstheme="majorBidi"/>
        </w:rPr>
        <w:t>Snelders</w:t>
      </w:r>
      <w:r w:rsidRPr="00940795">
        <w:rPr>
          <w:rFonts w:asciiTheme="majorBidi" w:hAnsiTheme="majorBidi" w:cstheme="majorBidi"/>
        </w:rPr>
        <w:t>, D.</w:t>
      </w:r>
      <w:r w:rsidR="00B3405A" w:rsidRPr="00940795">
        <w:rPr>
          <w:rFonts w:asciiTheme="majorBidi" w:hAnsiTheme="majorBidi" w:cstheme="majorBidi"/>
        </w:rPr>
        <w:t xml:space="preserve"> &amp; van Wieringen</w:t>
      </w:r>
      <w:r w:rsidRPr="00940795">
        <w:rPr>
          <w:rFonts w:asciiTheme="majorBidi" w:hAnsiTheme="majorBidi" w:cstheme="majorBidi"/>
        </w:rPr>
        <w:t xml:space="preserve">, P. C. W. (2003). </w:t>
      </w:r>
      <w:r w:rsidR="00ED7ACC" w:rsidRPr="00940795">
        <w:rPr>
          <w:rFonts w:asciiTheme="majorBidi" w:hAnsiTheme="majorBidi" w:cstheme="majorBidi"/>
          <w:bdr w:val="none" w:sz="0" w:space="0" w:color="auto" w:frame="1"/>
          <w:shd w:val="clear" w:color="auto" w:fill="FFFFFF"/>
        </w:rPr>
        <w:t xml:space="preserve">Most advanced, yet </w:t>
      </w:r>
    </w:p>
    <w:p w:rsidR="00E31F75" w:rsidRPr="00940795" w:rsidRDefault="00ED7ACC" w:rsidP="00940795">
      <w:pPr>
        <w:ind w:left="709"/>
        <w:rPr>
          <w:rStyle w:val="st"/>
          <w:rFonts w:asciiTheme="majorBidi" w:hAnsiTheme="majorBidi" w:cstheme="majorBidi"/>
        </w:rPr>
      </w:pPr>
      <w:r w:rsidRPr="00940795">
        <w:rPr>
          <w:rFonts w:asciiTheme="majorBidi" w:hAnsiTheme="majorBidi" w:cstheme="majorBidi"/>
          <w:bdr w:val="none" w:sz="0" w:space="0" w:color="auto" w:frame="1"/>
          <w:shd w:val="clear" w:color="auto" w:fill="FFFFFF"/>
        </w:rPr>
        <w:t>acceptable: Typicality and novelty as joint predictors of aesthetic preference in industrial design.</w:t>
      </w:r>
      <w:r w:rsidRPr="00940795">
        <w:rPr>
          <w:rFonts w:asciiTheme="majorBidi" w:hAnsiTheme="majorBidi" w:cstheme="majorBidi"/>
          <w:i/>
          <w:iCs/>
          <w:bdr w:val="none" w:sz="0" w:space="0" w:color="auto" w:frame="1"/>
          <w:shd w:val="clear" w:color="auto" w:fill="FFFFFF"/>
        </w:rPr>
        <w:t> </w:t>
      </w:r>
      <w:r w:rsidR="005E0705" w:rsidRPr="00940795">
        <w:rPr>
          <w:rStyle w:val="st"/>
          <w:rFonts w:asciiTheme="majorBidi" w:hAnsiTheme="majorBidi" w:cstheme="majorBidi"/>
          <w:i/>
          <w:iCs/>
        </w:rPr>
        <w:t>British Journal of Psychology</w:t>
      </w:r>
      <w:r w:rsidR="005E0705" w:rsidRPr="00940795">
        <w:rPr>
          <w:rStyle w:val="st"/>
          <w:rFonts w:asciiTheme="majorBidi" w:hAnsiTheme="majorBidi" w:cstheme="majorBidi"/>
        </w:rPr>
        <w:t xml:space="preserve">, </w:t>
      </w:r>
      <w:r w:rsidR="005E0705" w:rsidRPr="00940795">
        <w:rPr>
          <w:rStyle w:val="st"/>
          <w:rFonts w:asciiTheme="majorBidi" w:hAnsiTheme="majorBidi" w:cstheme="majorBidi"/>
          <w:i/>
          <w:iCs/>
        </w:rPr>
        <w:t>94</w:t>
      </w:r>
      <w:r w:rsidR="005E0705" w:rsidRPr="00940795">
        <w:rPr>
          <w:rStyle w:val="st"/>
          <w:rFonts w:asciiTheme="majorBidi" w:hAnsiTheme="majorBidi" w:cstheme="majorBidi"/>
        </w:rPr>
        <w:t xml:space="preserve">(1), 111-124. </w:t>
      </w:r>
    </w:p>
    <w:p w:rsidR="00B3405A" w:rsidRPr="00940795" w:rsidRDefault="005E0705" w:rsidP="00940795">
      <w:pPr>
        <w:ind w:left="709"/>
        <w:rPr>
          <w:rFonts w:asciiTheme="majorBidi" w:hAnsiTheme="majorBidi" w:cstheme="majorBidi"/>
        </w:rPr>
      </w:pPr>
      <w:r w:rsidRPr="00940795">
        <w:rPr>
          <w:rStyle w:val="st"/>
          <w:rFonts w:asciiTheme="majorBidi" w:hAnsiTheme="majorBidi" w:cstheme="majorBidi"/>
        </w:rPr>
        <w:t>doi: 10.1348/000712603762842147</w:t>
      </w:r>
    </w:p>
    <w:p w:rsidR="00816F65" w:rsidRPr="00940795" w:rsidRDefault="00816F65"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Gibbs, R. (1980). Spilling the beans on understanding and memory for idioms in</w:t>
      </w:r>
      <w:r w:rsidR="00132DA5" w:rsidRPr="00940795">
        <w:rPr>
          <w:rFonts w:asciiTheme="majorBidi" w:eastAsia="SimSun" w:hAnsiTheme="majorBidi" w:cstheme="majorBidi"/>
        </w:rPr>
        <w:t xml:space="preserve"> </w:t>
      </w:r>
      <w:r w:rsidRPr="00940795">
        <w:rPr>
          <w:rFonts w:asciiTheme="majorBidi" w:eastAsia="SimSun" w:hAnsiTheme="majorBidi" w:cstheme="majorBidi"/>
        </w:rPr>
        <w:t xml:space="preserve">conversation. </w:t>
      </w:r>
      <w:r w:rsidRPr="00940795">
        <w:rPr>
          <w:rFonts w:asciiTheme="majorBidi" w:eastAsia="SimSun" w:hAnsiTheme="majorBidi" w:cstheme="majorBidi"/>
          <w:i/>
          <w:iCs/>
        </w:rPr>
        <w:t>Memory &amp; Cognition, 8</w:t>
      </w:r>
      <w:r w:rsidRPr="00940795">
        <w:rPr>
          <w:rFonts w:asciiTheme="majorBidi" w:eastAsia="SimSun" w:hAnsiTheme="majorBidi" w:cstheme="majorBidi"/>
        </w:rPr>
        <w:t xml:space="preserve">, 149-156.  </w:t>
      </w:r>
    </w:p>
    <w:p w:rsidR="00FC7002" w:rsidRPr="00940795" w:rsidRDefault="00FC7002" w:rsidP="00940795">
      <w:pPr>
        <w:tabs>
          <w:tab w:val="left" w:pos="-720"/>
        </w:tabs>
        <w:suppressAutoHyphens/>
        <w:ind w:left="720" w:right="1440" w:hanging="720"/>
        <w:rPr>
          <w:rFonts w:asciiTheme="majorBidi" w:hAnsiTheme="majorBidi" w:cstheme="majorBidi"/>
          <w:spacing w:val="-3"/>
        </w:rPr>
      </w:pPr>
      <w:r w:rsidRPr="00940795">
        <w:rPr>
          <w:rFonts w:asciiTheme="majorBidi" w:hAnsiTheme="majorBidi" w:cstheme="majorBidi"/>
          <w:spacing w:val="-3"/>
        </w:rPr>
        <w:t xml:space="preserve">Gibbs, R. W. Jr. (1994). </w:t>
      </w:r>
      <w:r w:rsidRPr="00940795">
        <w:rPr>
          <w:rFonts w:asciiTheme="majorBidi" w:hAnsiTheme="majorBidi" w:cstheme="majorBidi"/>
          <w:i/>
          <w:spacing w:val="-3"/>
        </w:rPr>
        <w:t>The poetics of mind</w:t>
      </w:r>
      <w:r w:rsidRPr="00940795">
        <w:rPr>
          <w:rFonts w:asciiTheme="majorBidi" w:hAnsiTheme="majorBidi" w:cstheme="majorBidi"/>
          <w:spacing w:val="-3"/>
        </w:rPr>
        <w:t>. Cambridge: Cambridge University Press.</w:t>
      </w:r>
    </w:p>
    <w:p w:rsidR="00852E7D" w:rsidRPr="00940795" w:rsidRDefault="00852E7D" w:rsidP="00940795">
      <w:pPr>
        <w:autoSpaceDE w:val="0"/>
        <w:autoSpaceDN w:val="0"/>
        <w:adjustRightInd w:val="0"/>
        <w:ind w:left="709" w:hanging="709"/>
        <w:rPr>
          <w:rFonts w:asciiTheme="majorBidi" w:eastAsia="SimSun" w:hAnsiTheme="majorBidi" w:cstheme="majorBidi"/>
          <w:i/>
        </w:rPr>
      </w:pPr>
      <w:r w:rsidRPr="00940795">
        <w:rPr>
          <w:rFonts w:asciiTheme="majorBidi" w:eastAsia="SimSun" w:hAnsiTheme="majorBidi" w:cstheme="majorBidi"/>
        </w:rPr>
        <w:t xml:space="preserve">Gibbs, R. W. Jr. </w:t>
      </w:r>
      <w:r w:rsidR="00ED7ACC" w:rsidRPr="00940795">
        <w:rPr>
          <w:rFonts w:asciiTheme="majorBidi" w:eastAsia="SimSun" w:hAnsiTheme="majorBidi" w:cstheme="majorBidi"/>
        </w:rPr>
        <w:t>(</w:t>
      </w:r>
      <w:r w:rsidRPr="00940795">
        <w:rPr>
          <w:rFonts w:asciiTheme="majorBidi" w:eastAsia="SimSun" w:hAnsiTheme="majorBidi" w:cstheme="majorBidi"/>
        </w:rPr>
        <w:t>2002</w:t>
      </w:r>
      <w:r w:rsidR="00ED7ACC" w:rsidRPr="00940795">
        <w:rPr>
          <w:rFonts w:asciiTheme="majorBidi" w:eastAsia="SimSun" w:hAnsiTheme="majorBidi" w:cstheme="majorBidi"/>
        </w:rPr>
        <w:t>)</w:t>
      </w:r>
      <w:r w:rsidRPr="00940795">
        <w:rPr>
          <w:rFonts w:asciiTheme="majorBidi" w:eastAsia="SimSun" w:hAnsiTheme="majorBidi" w:cstheme="majorBidi"/>
        </w:rPr>
        <w:t xml:space="preserve">. A new look at literal meaning in understanding what is said and implicated. </w:t>
      </w:r>
      <w:r w:rsidRPr="00940795">
        <w:rPr>
          <w:rFonts w:asciiTheme="majorBidi" w:eastAsia="SimSun" w:hAnsiTheme="majorBidi" w:cstheme="majorBidi"/>
          <w:i/>
        </w:rPr>
        <w:t>Journal of Pragmatics</w:t>
      </w:r>
      <w:r w:rsidR="00855473" w:rsidRPr="00940795">
        <w:rPr>
          <w:rFonts w:asciiTheme="majorBidi" w:eastAsia="SimSun" w:hAnsiTheme="majorBidi" w:cstheme="majorBidi"/>
          <w:iCs/>
        </w:rPr>
        <w:t>,</w:t>
      </w:r>
      <w:r w:rsidRPr="00940795">
        <w:rPr>
          <w:rFonts w:asciiTheme="majorBidi" w:eastAsia="SimSun" w:hAnsiTheme="majorBidi" w:cstheme="majorBidi"/>
          <w:iCs/>
        </w:rPr>
        <w:t xml:space="preserve"> </w:t>
      </w:r>
      <w:r w:rsidRPr="00940795">
        <w:rPr>
          <w:rFonts w:asciiTheme="majorBidi" w:eastAsia="SimSun" w:hAnsiTheme="majorBidi" w:cstheme="majorBidi"/>
          <w:i/>
        </w:rPr>
        <w:t>34</w:t>
      </w:r>
      <w:r w:rsidRPr="00940795">
        <w:rPr>
          <w:rFonts w:asciiTheme="majorBidi" w:eastAsia="SimSun" w:hAnsiTheme="majorBidi" w:cstheme="majorBidi"/>
          <w:iCs/>
        </w:rPr>
        <w:t>, 457-486</w:t>
      </w:r>
      <w:r w:rsidRPr="00940795">
        <w:rPr>
          <w:rFonts w:asciiTheme="majorBidi" w:eastAsia="SimSun" w:hAnsiTheme="majorBidi" w:cstheme="majorBidi"/>
          <w:i/>
        </w:rPr>
        <w:t>.</w:t>
      </w:r>
    </w:p>
    <w:p w:rsidR="00852E7D" w:rsidRPr="00940795" w:rsidRDefault="00852E7D"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Giora, R. (1997)</w:t>
      </w:r>
      <w:r w:rsidR="00ED7ACC" w:rsidRPr="00940795">
        <w:rPr>
          <w:rFonts w:asciiTheme="majorBidi" w:eastAsia="SimSun" w:hAnsiTheme="majorBidi" w:cstheme="majorBidi"/>
        </w:rPr>
        <w:t>.</w:t>
      </w:r>
      <w:r w:rsidRPr="00940795">
        <w:rPr>
          <w:rFonts w:asciiTheme="majorBidi" w:eastAsia="SimSun" w:hAnsiTheme="majorBidi" w:cstheme="majorBidi"/>
        </w:rPr>
        <w:t xml:space="preserve"> Understanding figurative and literal language: The graded salience hypothesis. </w:t>
      </w:r>
      <w:r w:rsidRPr="00940795">
        <w:rPr>
          <w:rFonts w:asciiTheme="majorBidi" w:eastAsia="SimSun" w:hAnsiTheme="majorBidi" w:cstheme="majorBidi"/>
          <w:i/>
          <w:iCs/>
        </w:rPr>
        <w:t>Cognitive Linguistics</w:t>
      </w:r>
      <w:r w:rsidR="00420E6B" w:rsidRPr="00940795">
        <w:rPr>
          <w:rFonts w:asciiTheme="majorBidi" w:eastAsia="SimSun" w:hAnsiTheme="majorBidi" w:cstheme="majorBidi"/>
        </w:rPr>
        <w:t>,</w:t>
      </w:r>
      <w:r w:rsidRPr="00940795">
        <w:rPr>
          <w:rFonts w:asciiTheme="majorBidi" w:eastAsia="SimSun" w:hAnsiTheme="majorBidi" w:cstheme="majorBidi"/>
          <w:i/>
          <w:iCs/>
        </w:rPr>
        <w:t xml:space="preserve"> 8</w:t>
      </w:r>
      <w:r w:rsidR="00FF0633" w:rsidRPr="00940795">
        <w:rPr>
          <w:rFonts w:asciiTheme="majorBidi" w:eastAsia="SimSun" w:hAnsiTheme="majorBidi" w:cstheme="majorBidi"/>
        </w:rPr>
        <w:t>(</w:t>
      </w:r>
      <w:r w:rsidR="00777C30" w:rsidRPr="00940795">
        <w:rPr>
          <w:rFonts w:asciiTheme="majorBidi" w:eastAsia="SimSun" w:hAnsiTheme="majorBidi" w:cstheme="majorBidi"/>
        </w:rPr>
        <w:t>3</w:t>
      </w:r>
      <w:r w:rsidR="00FF0633" w:rsidRPr="00940795">
        <w:rPr>
          <w:rFonts w:asciiTheme="majorBidi" w:eastAsia="SimSun" w:hAnsiTheme="majorBidi" w:cstheme="majorBidi"/>
        </w:rPr>
        <w:t>)</w:t>
      </w:r>
      <w:r w:rsidR="00777C30" w:rsidRPr="00940795">
        <w:rPr>
          <w:rFonts w:asciiTheme="majorBidi" w:eastAsia="SimSun" w:hAnsiTheme="majorBidi" w:cstheme="majorBidi"/>
        </w:rPr>
        <w:t>,</w:t>
      </w:r>
      <w:r w:rsidRPr="00940795">
        <w:rPr>
          <w:rFonts w:asciiTheme="majorBidi" w:eastAsia="SimSun" w:hAnsiTheme="majorBidi" w:cstheme="majorBidi"/>
        </w:rPr>
        <w:t xml:space="preserve"> 183–206.</w:t>
      </w:r>
    </w:p>
    <w:p w:rsidR="00852E7D" w:rsidRPr="00940795" w:rsidRDefault="00852E7D"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Giora, R. (1999)</w:t>
      </w:r>
      <w:r w:rsidR="00CC0461" w:rsidRPr="00940795">
        <w:rPr>
          <w:rFonts w:asciiTheme="majorBidi" w:eastAsia="SimSun" w:hAnsiTheme="majorBidi" w:cstheme="majorBidi"/>
        </w:rPr>
        <w:t>.</w:t>
      </w:r>
      <w:r w:rsidRPr="00940795">
        <w:rPr>
          <w:rFonts w:asciiTheme="majorBidi" w:eastAsia="SimSun" w:hAnsiTheme="majorBidi" w:cstheme="majorBidi"/>
        </w:rPr>
        <w:t xml:space="preserve"> On the priority of salient meanings: Studies of literal and figurative language. </w:t>
      </w:r>
      <w:r w:rsidRPr="00940795">
        <w:rPr>
          <w:rFonts w:asciiTheme="majorBidi" w:eastAsia="SimSun" w:hAnsiTheme="majorBidi" w:cstheme="majorBidi"/>
          <w:i/>
          <w:iCs/>
        </w:rPr>
        <w:t>Journal of Pragmatics</w:t>
      </w:r>
      <w:r w:rsidR="00777C30" w:rsidRPr="00940795">
        <w:rPr>
          <w:rFonts w:asciiTheme="majorBidi" w:eastAsia="SimSun" w:hAnsiTheme="majorBidi" w:cstheme="majorBidi"/>
          <w:i/>
          <w:iCs/>
        </w:rPr>
        <w:t>,</w:t>
      </w:r>
      <w:r w:rsidRPr="00940795">
        <w:rPr>
          <w:rFonts w:asciiTheme="majorBidi" w:eastAsia="SimSun" w:hAnsiTheme="majorBidi" w:cstheme="majorBidi"/>
          <w:i/>
          <w:iCs/>
        </w:rPr>
        <w:t xml:space="preserve"> 31</w:t>
      </w:r>
      <w:r w:rsidR="00777C30" w:rsidRPr="00940795">
        <w:rPr>
          <w:rFonts w:asciiTheme="majorBidi" w:eastAsia="SimSun" w:hAnsiTheme="majorBidi" w:cstheme="majorBidi"/>
        </w:rPr>
        <w:t>,</w:t>
      </w:r>
      <w:r w:rsidRPr="00940795">
        <w:rPr>
          <w:rFonts w:asciiTheme="majorBidi" w:eastAsia="SimSun" w:hAnsiTheme="majorBidi" w:cstheme="majorBidi"/>
        </w:rPr>
        <w:t xml:space="preserve"> 919–929.</w:t>
      </w:r>
    </w:p>
    <w:p w:rsidR="00852E7D" w:rsidRPr="00940795" w:rsidRDefault="00852E7D"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Giora, R. (2003)</w:t>
      </w:r>
      <w:r w:rsidR="00CC0461" w:rsidRPr="00940795">
        <w:rPr>
          <w:rFonts w:asciiTheme="majorBidi" w:eastAsia="SimSun" w:hAnsiTheme="majorBidi" w:cstheme="majorBidi"/>
        </w:rPr>
        <w:t>.</w:t>
      </w:r>
      <w:r w:rsidRPr="00940795">
        <w:rPr>
          <w:rFonts w:asciiTheme="majorBidi" w:eastAsia="SimSun" w:hAnsiTheme="majorBidi" w:cstheme="majorBidi"/>
        </w:rPr>
        <w:t xml:space="preserve"> </w:t>
      </w:r>
      <w:r w:rsidRPr="00940795">
        <w:rPr>
          <w:rFonts w:asciiTheme="majorBidi" w:eastAsia="SimSun" w:hAnsiTheme="majorBidi" w:cstheme="majorBidi"/>
          <w:i/>
          <w:iCs/>
        </w:rPr>
        <w:t>On our Mind: Salience, Context, and Figurative language</w:t>
      </w:r>
      <w:r w:rsidRPr="00940795">
        <w:rPr>
          <w:rFonts w:asciiTheme="majorBidi" w:eastAsia="SimSun" w:hAnsiTheme="majorBidi" w:cstheme="majorBidi"/>
        </w:rPr>
        <w:t>. New York: Oxford</w:t>
      </w:r>
      <w:r w:rsidR="00CC0461" w:rsidRPr="00940795">
        <w:rPr>
          <w:rFonts w:asciiTheme="majorBidi" w:eastAsia="SimSun" w:hAnsiTheme="majorBidi" w:cstheme="majorBidi"/>
        </w:rPr>
        <w:t xml:space="preserve"> </w:t>
      </w:r>
      <w:r w:rsidRPr="00940795">
        <w:rPr>
          <w:rFonts w:asciiTheme="majorBidi" w:eastAsia="SimSun" w:hAnsiTheme="majorBidi" w:cstheme="majorBidi"/>
        </w:rPr>
        <w:t>University Press.</w:t>
      </w:r>
    </w:p>
    <w:p w:rsidR="00ED5DB0" w:rsidRPr="00940795" w:rsidRDefault="00ED5DB0" w:rsidP="00940795">
      <w:pPr>
        <w:rPr>
          <w:rFonts w:asciiTheme="majorBidi" w:hAnsiTheme="majorBidi" w:cstheme="majorBidi"/>
        </w:rPr>
      </w:pPr>
      <w:r w:rsidRPr="00940795">
        <w:rPr>
          <w:rFonts w:asciiTheme="majorBidi" w:hAnsiTheme="majorBidi" w:cstheme="majorBidi"/>
        </w:rPr>
        <w:t>Giora, R. (2007). "A good Arab is</w:t>
      </w:r>
      <w:r w:rsidRPr="00940795">
        <w:rPr>
          <w:rStyle w:val="apple-converted-space"/>
          <w:rFonts w:asciiTheme="majorBidi" w:hAnsiTheme="majorBidi" w:cstheme="majorBidi"/>
        </w:rPr>
        <w:t> </w:t>
      </w:r>
      <w:r w:rsidRPr="00940795">
        <w:rPr>
          <w:rStyle w:val="Emphasis"/>
          <w:rFonts w:asciiTheme="majorBidi" w:hAnsiTheme="majorBidi" w:cstheme="majorBidi"/>
          <w:b w:val="0"/>
          <w:bCs w:val="0"/>
          <w:i/>
          <w:iCs/>
        </w:rPr>
        <w:t>not</w:t>
      </w:r>
      <w:r w:rsidRPr="00940795">
        <w:rPr>
          <w:rStyle w:val="apple-converted-space"/>
          <w:rFonts w:asciiTheme="majorBidi" w:hAnsiTheme="majorBidi" w:cstheme="majorBidi"/>
        </w:rPr>
        <w:t> </w:t>
      </w:r>
      <w:r w:rsidRPr="00940795">
        <w:rPr>
          <w:rFonts w:asciiTheme="majorBidi" w:hAnsiTheme="majorBidi" w:cstheme="majorBidi"/>
        </w:rPr>
        <w:t xml:space="preserve">a dead Arab - a racist incitement": On the </w:t>
      </w:r>
    </w:p>
    <w:p w:rsidR="00ED5DB0" w:rsidRPr="00940795" w:rsidRDefault="00ED5DB0" w:rsidP="00940795">
      <w:pPr>
        <w:ind w:left="720"/>
        <w:rPr>
          <w:rFonts w:asciiTheme="majorBidi" w:hAnsiTheme="majorBidi" w:cstheme="majorBidi"/>
        </w:rPr>
      </w:pPr>
      <w:r w:rsidRPr="00940795">
        <w:rPr>
          <w:rFonts w:asciiTheme="majorBidi" w:hAnsiTheme="majorBidi" w:cstheme="majorBidi"/>
        </w:rPr>
        <w:t xml:space="preserve">accessibility of negated concepts. In I. Kecskes </w:t>
      </w:r>
      <w:r w:rsidR="00F7064B" w:rsidRPr="00940795">
        <w:rPr>
          <w:rFonts w:asciiTheme="majorBidi" w:eastAsia="SimSun" w:hAnsiTheme="majorBidi" w:cstheme="majorBidi"/>
        </w:rPr>
        <w:t xml:space="preserve">&amp; </w:t>
      </w:r>
      <w:r w:rsidRPr="00940795">
        <w:rPr>
          <w:rFonts w:asciiTheme="majorBidi" w:hAnsiTheme="majorBidi" w:cstheme="majorBidi"/>
        </w:rPr>
        <w:t>L. R. Horn (eds.)</w:t>
      </w:r>
      <w:r w:rsidRPr="00940795">
        <w:rPr>
          <w:rStyle w:val="apple-converted-space"/>
          <w:rFonts w:asciiTheme="majorBidi" w:hAnsiTheme="majorBidi" w:cstheme="majorBidi"/>
        </w:rPr>
        <w:t> </w:t>
      </w:r>
      <w:r w:rsidRPr="00940795">
        <w:rPr>
          <w:rStyle w:val="Emphasis"/>
          <w:rFonts w:asciiTheme="majorBidi" w:hAnsiTheme="majorBidi" w:cstheme="majorBidi"/>
          <w:b w:val="0"/>
          <w:bCs w:val="0"/>
          <w:i/>
          <w:iCs/>
        </w:rPr>
        <w:t>Explorations in Pragmatics: Linguistic, Cognitive and Intercultural Aspects</w:t>
      </w:r>
      <w:r w:rsidR="00B17BAC" w:rsidRPr="00940795">
        <w:rPr>
          <w:rStyle w:val="Emphasis"/>
          <w:rFonts w:asciiTheme="majorBidi" w:hAnsiTheme="majorBidi" w:cstheme="majorBidi"/>
          <w:b w:val="0"/>
          <w:bCs w:val="0"/>
          <w:i/>
          <w:iCs/>
        </w:rPr>
        <w:t xml:space="preserve"> </w:t>
      </w:r>
      <w:r w:rsidR="00920BB8" w:rsidRPr="00940795">
        <w:rPr>
          <w:rStyle w:val="Emphasis"/>
          <w:rFonts w:asciiTheme="majorBidi" w:hAnsiTheme="majorBidi" w:cstheme="majorBidi"/>
          <w:b w:val="0"/>
          <w:bCs w:val="0"/>
        </w:rPr>
        <w:t>(pp.</w:t>
      </w:r>
      <w:r w:rsidRPr="00940795">
        <w:rPr>
          <w:rFonts w:asciiTheme="majorBidi" w:hAnsiTheme="majorBidi" w:cstheme="majorBidi"/>
        </w:rPr>
        <w:t xml:space="preserve"> 129-162). Berlin: Mouton de Gruyter.</w:t>
      </w:r>
      <w:r w:rsidRPr="00940795">
        <w:rPr>
          <w:rStyle w:val="apple-converted-space"/>
          <w:rFonts w:asciiTheme="majorBidi" w:hAnsiTheme="majorBidi" w:cstheme="majorBidi"/>
        </w:rPr>
        <w:t> </w:t>
      </w:r>
      <w:r w:rsidRPr="00940795">
        <w:rPr>
          <w:rFonts w:asciiTheme="majorBidi" w:hAnsiTheme="majorBidi" w:cstheme="majorBidi"/>
        </w:rPr>
        <w:t xml:space="preserve"> </w:t>
      </w:r>
    </w:p>
    <w:p w:rsidR="00B44E93" w:rsidRPr="00940795" w:rsidRDefault="00B44E93" w:rsidP="00940795">
      <w:pPr>
        <w:widowControl w:val="0"/>
        <w:tabs>
          <w:tab w:val="left" w:pos="360"/>
        </w:tabs>
        <w:suppressAutoHyphens/>
        <w:ind w:right="-46"/>
        <w:jc w:val="both"/>
        <w:rPr>
          <w:rFonts w:asciiTheme="majorBidi" w:hAnsiTheme="majorBidi" w:cstheme="majorBidi"/>
        </w:rPr>
      </w:pPr>
      <w:r w:rsidRPr="00940795">
        <w:rPr>
          <w:rFonts w:asciiTheme="majorBidi" w:hAnsiTheme="majorBidi" w:cstheme="majorBidi"/>
          <w:lang w:val="it-IT"/>
        </w:rPr>
        <w:t xml:space="preserve">Giora, R. (2009). Irony. In: L Cummings (ed.) </w:t>
      </w:r>
      <w:r w:rsidRPr="00940795">
        <w:rPr>
          <w:rFonts w:asciiTheme="majorBidi" w:hAnsiTheme="majorBidi" w:cstheme="majorBidi"/>
          <w:i/>
          <w:iCs/>
        </w:rPr>
        <w:t>Pragmatics Encyclopedia</w:t>
      </w:r>
      <w:r w:rsidRPr="00940795">
        <w:rPr>
          <w:rFonts w:asciiTheme="majorBidi" w:hAnsiTheme="majorBidi" w:cstheme="majorBidi"/>
        </w:rPr>
        <w:t xml:space="preserve"> (pp. 265-267). </w:t>
      </w:r>
    </w:p>
    <w:p w:rsidR="00B44E93" w:rsidRPr="00940795" w:rsidRDefault="00B44E93" w:rsidP="00940795">
      <w:pPr>
        <w:widowControl w:val="0"/>
        <w:tabs>
          <w:tab w:val="left" w:pos="360"/>
        </w:tabs>
        <w:suppressAutoHyphens/>
        <w:ind w:right="-46"/>
        <w:jc w:val="both"/>
        <w:rPr>
          <w:rFonts w:asciiTheme="majorBidi" w:hAnsiTheme="majorBidi" w:cstheme="majorBidi"/>
          <w:spacing w:val="-3"/>
        </w:rPr>
      </w:pPr>
      <w:r w:rsidRPr="00940795">
        <w:rPr>
          <w:rFonts w:asciiTheme="majorBidi" w:hAnsiTheme="majorBidi" w:cstheme="majorBidi"/>
        </w:rPr>
        <w:tab/>
      </w:r>
      <w:r w:rsidRPr="00940795">
        <w:rPr>
          <w:rFonts w:asciiTheme="majorBidi" w:hAnsiTheme="majorBidi" w:cstheme="majorBidi"/>
        </w:rPr>
        <w:tab/>
        <w:t>London: Routledge.</w:t>
      </w:r>
    </w:p>
    <w:p w:rsidR="009827E5" w:rsidRPr="00940795" w:rsidRDefault="00C27FA8" w:rsidP="00940795">
      <w:pPr>
        <w:rPr>
          <w:rFonts w:asciiTheme="majorBidi" w:hAnsiTheme="majorBidi" w:cstheme="majorBidi"/>
        </w:rPr>
      </w:pPr>
      <w:r w:rsidRPr="00940795">
        <w:rPr>
          <w:rFonts w:asciiTheme="majorBidi" w:hAnsiTheme="majorBidi" w:cstheme="majorBidi"/>
        </w:rPr>
        <w:t>Giora, R</w:t>
      </w:r>
      <w:r w:rsidR="001E2CA3" w:rsidRPr="00940795">
        <w:rPr>
          <w:rFonts w:asciiTheme="majorBidi" w:hAnsiTheme="majorBidi" w:cstheme="majorBidi"/>
        </w:rPr>
        <w:t>.</w:t>
      </w:r>
      <w:r w:rsidRPr="00940795">
        <w:rPr>
          <w:rFonts w:asciiTheme="majorBidi" w:hAnsiTheme="majorBidi" w:cstheme="majorBidi"/>
        </w:rPr>
        <w:t xml:space="preserve"> (2011</w:t>
      </w:r>
      <w:r w:rsidR="009827E5" w:rsidRPr="00940795">
        <w:rPr>
          <w:rFonts w:asciiTheme="majorBidi" w:hAnsiTheme="majorBidi" w:cstheme="majorBidi"/>
        </w:rPr>
        <w:t>a</w:t>
      </w:r>
      <w:r w:rsidRPr="00940795">
        <w:rPr>
          <w:rFonts w:asciiTheme="majorBidi" w:hAnsiTheme="majorBidi" w:cstheme="majorBidi"/>
        </w:rPr>
        <w:t xml:space="preserve">). "Your baby is no longer an infant". On metaphor as context. </w:t>
      </w:r>
    </w:p>
    <w:p w:rsidR="00C27FA8" w:rsidRPr="00940795" w:rsidRDefault="00C27FA8" w:rsidP="00940795">
      <w:pPr>
        <w:ind w:left="720"/>
        <w:rPr>
          <w:rFonts w:asciiTheme="majorBidi" w:hAnsiTheme="majorBidi" w:cstheme="majorBidi"/>
        </w:rPr>
      </w:pPr>
      <w:r w:rsidRPr="00940795">
        <w:rPr>
          <w:rFonts w:asciiTheme="majorBidi" w:hAnsiTheme="majorBidi" w:cstheme="majorBidi"/>
        </w:rPr>
        <w:t>In</w:t>
      </w:r>
      <w:r w:rsidR="001E2CA3" w:rsidRPr="00940795">
        <w:rPr>
          <w:rFonts w:asciiTheme="majorBidi" w:hAnsiTheme="majorBidi" w:cstheme="majorBidi"/>
        </w:rPr>
        <w:t>:</w:t>
      </w:r>
      <w:r w:rsidRPr="00940795">
        <w:rPr>
          <w:rFonts w:asciiTheme="majorBidi" w:hAnsiTheme="majorBidi" w:cstheme="majorBidi"/>
        </w:rPr>
        <w:t xml:space="preserve"> M. Gluzman &amp; O. Lubin (Eds.) </w:t>
      </w:r>
      <w:r w:rsidRPr="00940795">
        <w:rPr>
          <w:rFonts w:asciiTheme="majorBidi" w:hAnsiTheme="majorBidi" w:cstheme="majorBidi"/>
          <w:i/>
          <w:iCs/>
        </w:rPr>
        <w:t xml:space="preserve">Intertextuality in literature and culture </w:t>
      </w:r>
      <w:r w:rsidR="001E2CA3" w:rsidRPr="00940795">
        <w:rPr>
          <w:rFonts w:asciiTheme="majorBidi" w:hAnsiTheme="majorBidi" w:cstheme="majorBidi"/>
        </w:rPr>
        <w:t xml:space="preserve">(pp. </w:t>
      </w:r>
      <w:r w:rsidR="00855473" w:rsidRPr="00940795">
        <w:rPr>
          <w:rFonts w:asciiTheme="majorBidi" w:hAnsiTheme="majorBidi" w:cstheme="majorBidi"/>
        </w:rPr>
        <w:t>235-</w:t>
      </w:r>
      <w:r w:rsidRPr="00940795">
        <w:rPr>
          <w:rFonts w:asciiTheme="majorBidi" w:hAnsiTheme="majorBidi" w:cstheme="majorBidi"/>
        </w:rPr>
        <w:t>247</w:t>
      </w:r>
      <w:r w:rsidR="001E2CA3" w:rsidRPr="00940795">
        <w:rPr>
          <w:rFonts w:asciiTheme="majorBidi" w:hAnsiTheme="majorBidi" w:cstheme="majorBidi"/>
        </w:rPr>
        <w:t>)</w:t>
      </w:r>
      <w:r w:rsidRPr="00940795">
        <w:rPr>
          <w:rFonts w:asciiTheme="majorBidi" w:hAnsiTheme="majorBidi" w:cstheme="majorBidi"/>
        </w:rPr>
        <w:t>. Tel Aviv: Hakibbuz Hameuchad. (In Hebrew)</w:t>
      </w:r>
    </w:p>
    <w:p w:rsidR="00C15DEB" w:rsidRPr="00940795" w:rsidRDefault="00C15DEB" w:rsidP="00940795">
      <w:pPr>
        <w:tabs>
          <w:tab w:val="left" w:pos="-720"/>
        </w:tabs>
        <w:suppressAutoHyphens/>
        <w:ind w:left="720" w:right="1440" w:hanging="720"/>
        <w:jc w:val="both"/>
        <w:rPr>
          <w:rFonts w:asciiTheme="majorBidi" w:hAnsiTheme="majorBidi" w:cstheme="majorBidi"/>
        </w:rPr>
      </w:pPr>
      <w:r w:rsidRPr="00940795">
        <w:rPr>
          <w:rFonts w:asciiTheme="majorBidi" w:hAnsiTheme="majorBidi" w:cstheme="majorBidi"/>
        </w:rPr>
        <w:t xml:space="preserve">Giora, R. (2011b). Will anticipating irony facilitate it immediately? In: </w:t>
      </w:r>
      <w:r w:rsidR="004C7AA0" w:rsidRPr="00940795">
        <w:rPr>
          <w:rFonts w:asciiTheme="majorBidi" w:hAnsiTheme="majorBidi" w:cstheme="majorBidi"/>
        </w:rPr>
        <w:t xml:space="preserve">M. </w:t>
      </w:r>
      <w:r w:rsidRPr="00940795">
        <w:rPr>
          <w:rFonts w:asciiTheme="majorBidi" w:hAnsiTheme="majorBidi" w:cstheme="majorBidi"/>
        </w:rPr>
        <w:t xml:space="preserve">Dynel, (ed.). </w:t>
      </w:r>
      <w:r w:rsidRPr="00940795">
        <w:rPr>
          <w:rFonts w:asciiTheme="majorBidi" w:hAnsiTheme="majorBidi" w:cstheme="majorBidi"/>
          <w:i/>
          <w:iCs/>
        </w:rPr>
        <w:t xml:space="preserve">The pragmatics of humour </w:t>
      </w:r>
      <w:r w:rsidRPr="00940795">
        <w:rPr>
          <w:rStyle w:val="Strong"/>
          <w:rFonts w:asciiTheme="majorBidi" w:hAnsiTheme="majorBidi" w:cstheme="majorBidi"/>
          <w:b w:val="0"/>
          <w:bCs w:val="0"/>
          <w:i/>
          <w:iCs/>
        </w:rPr>
        <w:t>across discourse domains</w:t>
      </w:r>
      <w:r w:rsidRPr="00940795">
        <w:rPr>
          <w:rStyle w:val="Strong"/>
          <w:rFonts w:asciiTheme="majorBidi" w:hAnsiTheme="majorBidi" w:cstheme="majorBidi"/>
          <w:b w:val="0"/>
          <w:bCs w:val="0"/>
        </w:rPr>
        <w:t xml:space="preserve"> (pp. 19-31)</w:t>
      </w:r>
      <w:r w:rsidRPr="00940795">
        <w:rPr>
          <w:rFonts w:asciiTheme="majorBidi" w:hAnsiTheme="majorBidi" w:cstheme="majorBidi"/>
        </w:rPr>
        <w:t>. Amsterdam: John Benjamins.</w:t>
      </w:r>
    </w:p>
    <w:p w:rsidR="002219C2" w:rsidRPr="00940795" w:rsidRDefault="002219C2" w:rsidP="00940795">
      <w:pPr>
        <w:tabs>
          <w:tab w:val="left" w:pos="-720"/>
        </w:tabs>
        <w:suppressAutoHyphens/>
        <w:ind w:left="720" w:right="1440" w:hanging="720"/>
        <w:jc w:val="both"/>
        <w:rPr>
          <w:rFonts w:asciiTheme="majorBidi" w:hAnsiTheme="majorBidi" w:cstheme="majorBidi"/>
        </w:rPr>
      </w:pPr>
      <w:r w:rsidRPr="00940795">
        <w:rPr>
          <w:rFonts w:asciiTheme="majorBidi" w:hAnsiTheme="majorBidi" w:cstheme="majorBidi"/>
          <w:spacing w:val="-3"/>
        </w:rPr>
        <w:t>Giora, R. &amp; Fein, O. (</w:t>
      </w:r>
      <w:r w:rsidRPr="00940795">
        <w:rPr>
          <w:rFonts w:asciiTheme="majorBidi" w:hAnsiTheme="majorBidi" w:cstheme="majorBidi"/>
        </w:rPr>
        <w:t xml:space="preserve">1999). </w:t>
      </w:r>
      <w:r w:rsidRPr="00940795">
        <w:rPr>
          <w:rFonts w:asciiTheme="majorBidi" w:hAnsiTheme="majorBidi" w:cstheme="majorBidi"/>
          <w:spacing w:val="-3"/>
        </w:rPr>
        <w:t xml:space="preserve">Irony: Context and salience. </w:t>
      </w:r>
      <w:r w:rsidRPr="00940795">
        <w:rPr>
          <w:rFonts w:asciiTheme="majorBidi" w:hAnsiTheme="majorBidi" w:cstheme="majorBidi"/>
          <w:i/>
          <w:iCs/>
          <w:spacing w:val="-3"/>
        </w:rPr>
        <w:t>Metaphor and Symbol</w:t>
      </w:r>
      <w:r w:rsidRPr="00940795">
        <w:rPr>
          <w:rFonts w:asciiTheme="majorBidi" w:hAnsiTheme="majorBidi" w:cstheme="majorBidi"/>
          <w:spacing w:val="-3"/>
        </w:rPr>
        <w:t xml:space="preserve">, </w:t>
      </w:r>
      <w:r w:rsidRPr="00940795">
        <w:rPr>
          <w:rFonts w:asciiTheme="majorBidi" w:hAnsiTheme="majorBidi" w:cstheme="majorBidi"/>
          <w:i/>
          <w:iCs/>
        </w:rPr>
        <w:t>14</w:t>
      </w:r>
      <w:r w:rsidRPr="00940795">
        <w:rPr>
          <w:rFonts w:asciiTheme="majorBidi" w:hAnsiTheme="majorBidi" w:cstheme="majorBidi"/>
        </w:rPr>
        <w:t>(4), 241-257</w:t>
      </w:r>
      <w:r w:rsidRPr="00940795">
        <w:rPr>
          <w:rFonts w:asciiTheme="majorBidi" w:hAnsiTheme="majorBidi" w:cstheme="majorBidi"/>
          <w:spacing w:val="-3"/>
        </w:rPr>
        <w:t>.</w:t>
      </w:r>
    </w:p>
    <w:p w:rsidR="006A1B7A" w:rsidRPr="00940795" w:rsidRDefault="006A1B7A" w:rsidP="00940795">
      <w:pPr>
        <w:tabs>
          <w:tab w:val="left" w:pos="-720"/>
        </w:tabs>
        <w:suppressAutoHyphens/>
        <w:ind w:left="720" w:right="1440" w:hanging="720"/>
        <w:jc w:val="both"/>
        <w:rPr>
          <w:rFonts w:asciiTheme="majorBidi" w:hAnsiTheme="majorBidi" w:cstheme="majorBidi"/>
          <w:i/>
          <w:iCs/>
        </w:rPr>
      </w:pPr>
      <w:r w:rsidRPr="00940795">
        <w:rPr>
          <w:rFonts w:asciiTheme="majorBidi" w:hAnsiTheme="majorBidi" w:cstheme="majorBidi"/>
        </w:rPr>
        <w:t xml:space="preserve">Giora, R., Fein, O., Laadan, D., Wolfson, J., Zeituny, M., Kidron, R., Kaufman, R., &amp; Shaham, R. (2007). Expecting irony: Context vs. salience-based effects. </w:t>
      </w:r>
      <w:r w:rsidRPr="00940795">
        <w:rPr>
          <w:rFonts w:asciiTheme="majorBidi" w:hAnsiTheme="majorBidi" w:cstheme="majorBidi"/>
          <w:i/>
          <w:iCs/>
        </w:rPr>
        <w:t xml:space="preserve">Metaphor and Symbol, 22, </w:t>
      </w:r>
      <w:r w:rsidRPr="00940795">
        <w:rPr>
          <w:rFonts w:asciiTheme="majorBidi" w:hAnsiTheme="majorBidi" w:cstheme="majorBidi"/>
        </w:rPr>
        <w:t>119-146</w:t>
      </w:r>
      <w:r w:rsidRPr="00940795">
        <w:rPr>
          <w:rFonts w:asciiTheme="majorBidi" w:hAnsiTheme="majorBidi" w:cstheme="majorBidi"/>
          <w:i/>
          <w:iCs/>
        </w:rPr>
        <w:t>.</w:t>
      </w:r>
    </w:p>
    <w:p w:rsidR="0025399A" w:rsidRPr="00940795" w:rsidRDefault="0025399A" w:rsidP="00940795">
      <w:pPr>
        <w:tabs>
          <w:tab w:val="left" w:pos="-720"/>
        </w:tabs>
        <w:suppressAutoHyphens/>
        <w:ind w:left="720" w:right="1440" w:hanging="720"/>
        <w:jc w:val="both"/>
        <w:rPr>
          <w:rFonts w:asciiTheme="majorBidi" w:hAnsiTheme="majorBidi" w:cstheme="majorBidi"/>
          <w:i/>
          <w:iCs/>
        </w:rPr>
      </w:pPr>
      <w:r w:rsidRPr="00940795">
        <w:rPr>
          <w:rFonts w:asciiTheme="majorBidi" w:eastAsia="SimSun" w:hAnsiTheme="majorBidi" w:cstheme="majorBidi"/>
        </w:rPr>
        <w:t>Giora, R</w:t>
      </w:r>
      <w:r w:rsidR="00AC20FB" w:rsidRPr="00940795">
        <w:rPr>
          <w:rFonts w:asciiTheme="majorBidi" w:eastAsia="SimSun" w:hAnsiTheme="majorBidi" w:cstheme="majorBidi"/>
        </w:rPr>
        <w:t>.</w:t>
      </w:r>
      <w:r w:rsidRPr="00940795">
        <w:rPr>
          <w:rFonts w:asciiTheme="majorBidi" w:eastAsia="SimSun" w:hAnsiTheme="majorBidi" w:cstheme="majorBidi"/>
        </w:rPr>
        <w:t>, Fein,</w:t>
      </w:r>
      <w:r w:rsidR="00AC20FB" w:rsidRPr="00940795">
        <w:rPr>
          <w:rFonts w:asciiTheme="majorBidi" w:eastAsia="SimSun" w:hAnsiTheme="majorBidi" w:cstheme="majorBidi"/>
        </w:rPr>
        <w:t xml:space="preserve"> O.</w:t>
      </w:r>
      <w:r w:rsidRPr="00940795">
        <w:rPr>
          <w:rFonts w:asciiTheme="majorBidi" w:eastAsia="SimSun" w:hAnsiTheme="majorBidi" w:cstheme="majorBidi"/>
        </w:rPr>
        <w:t xml:space="preserve"> Kaufman, </w:t>
      </w:r>
      <w:r w:rsidR="00AC20FB" w:rsidRPr="00940795">
        <w:rPr>
          <w:rFonts w:asciiTheme="majorBidi" w:eastAsia="SimSun" w:hAnsiTheme="majorBidi" w:cstheme="majorBidi"/>
        </w:rPr>
        <w:t xml:space="preserve">R. </w:t>
      </w:r>
      <w:r w:rsidRPr="00940795">
        <w:rPr>
          <w:rFonts w:asciiTheme="majorBidi" w:eastAsia="SimSun" w:hAnsiTheme="majorBidi" w:cstheme="majorBidi"/>
        </w:rPr>
        <w:t xml:space="preserve">Eisenberg, </w:t>
      </w:r>
      <w:r w:rsidR="00AC20FB" w:rsidRPr="00940795">
        <w:rPr>
          <w:rFonts w:asciiTheme="majorBidi" w:eastAsia="SimSun" w:hAnsiTheme="majorBidi" w:cstheme="majorBidi"/>
        </w:rPr>
        <w:t>D., &amp;</w:t>
      </w:r>
      <w:r w:rsidRPr="00940795">
        <w:rPr>
          <w:rFonts w:asciiTheme="majorBidi" w:eastAsia="SimSun" w:hAnsiTheme="majorBidi" w:cstheme="majorBidi"/>
        </w:rPr>
        <w:t xml:space="preserve"> Erez</w:t>
      </w:r>
      <w:r w:rsidR="00AC20FB" w:rsidRPr="00940795">
        <w:rPr>
          <w:rFonts w:asciiTheme="majorBidi" w:eastAsia="SimSun" w:hAnsiTheme="majorBidi" w:cstheme="majorBidi"/>
        </w:rPr>
        <w:t>, S</w:t>
      </w:r>
      <w:r w:rsidRPr="00940795">
        <w:rPr>
          <w:rFonts w:asciiTheme="majorBidi" w:eastAsia="SimSun" w:hAnsiTheme="majorBidi" w:cstheme="majorBidi"/>
        </w:rPr>
        <w:t xml:space="preserve">. (2009). Does an "ironic situation" favor an ironic interpretation? In G. Brône &amp; J. Vandaele (Eds.) </w:t>
      </w:r>
      <w:r w:rsidRPr="00940795">
        <w:rPr>
          <w:rFonts w:asciiTheme="majorBidi" w:eastAsia="SimSun" w:hAnsiTheme="majorBidi" w:cstheme="majorBidi"/>
          <w:i/>
          <w:iCs/>
        </w:rPr>
        <w:t>Cognitive poetics. Goals, gains and gaps</w:t>
      </w:r>
      <w:r w:rsidRPr="00940795">
        <w:rPr>
          <w:rFonts w:asciiTheme="majorBidi" w:eastAsia="SimSun" w:hAnsiTheme="majorBidi" w:cstheme="majorBidi"/>
        </w:rPr>
        <w:t>, 383-399. (Applications of Cognitive Linguistics series). Berlin/New York: Mouton de Gruyter.</w:t>
      </w:r>
    </w:p>
    <w:p w:rsidR="00C0698A" w:rsidRPr="00940795" w:rsidRDefault="00C0698A" w:rsidP="00940795">
      <w:pPr>
        <w:tabs>
          <w:tab w:val="left" w:pos="-720"/>
        </w:tabs>
        <w:suppressAutoHyphens/>
        <w:ind w:left="720" w:right="1440" w:hanging="720"/>
        <w:jc w:val="both"/>
        <w:rPr>
          <w:rFonts w:asciiTheme="majorBidi" w:hAnsiTheme="majorBidi" w:cstheme="majorBidi"/>
        </w:rPr>
      </w:pPr>
      <w:r w:rsidRPr="00940795">
        <w:rPr>
          <w:rFonts w:asciiTheme="majorBidi" w:hAnsiTheme="majorBidi" w:cstheme="majorBidi"/>
        </w:rPr>
        <w:t xml:space="preserve">Giora, R., Fein, O., Kotler, N., &amp; Shuval, N. (In press). </w:t>
      </w:r>
      <w:r w:rsidRPr="00940795">
        <w:rPr>
          <w:rFonts w:asciiTheme="majorBidi" w:hAnsiTheme="majorBidi" w:cstheme="majorBidi"/>
          <w:i/>
          <w:iCs/>
        </w:rPr>
        <w:t>Know Hope</w:t>
      </w:r>
      <w:r w:rsidRPr="00940795">
        <w:rPr>
          <w:rFonts w:asciiTheme="majorBidi" w:hAnsiTheme="majorBidi" w:cstheme="majorBidi"/>
        </w:rPr>
        <w:t>: Metaphor, optimal innovation, and pleasure. In: G</w:t>
      </w:r>
      <w:r w:rsidR="00F7064B" w:rsidRPr="00940795">
        <w:rPr>
          <w:rFonts w:asciiTheme="majorBidi" w:hAnsiTheme="majorBidi" w:cstheme="majorBidi"/>
        </w:rPr>
        <w:t>.</w:t>
      </w:r>
      <w:r w:rsidRPr="00940795">
        <w:rPr>
          <w:rFonts w:asciiTheme="majorBidi" w:hAnsiTheme="majorBidi" w:cstheme="majorBidi"/>
        </w:rPr>
        <w:t xml:space="preserve"> Brône, K</w:t>
      </w:r>
      <w:r w:rsidR="00F7064B" w:rsidRPr="00940795">
        <w:rPr>
          <w:rFonts w:asciiTheme="majorBidi" w:hAnsiTheme="majorBidi" w:cstheme="majorBidi"/>
        </w:rPr>
        <w:t>.</w:t>
      </w:r>
      <w:r w:rsidRPr="00940795">
        <w:rPr>
          <w:rFonts w:asciiTheme="majorBidi" w:hAnsiTheme="majorBidi" w:cstheme="majorBidi"/>
        </w:rPr>
        <w:t xml:space="preserve"> Feyaerts &amp; T</w:t>
      </w:r>
      <w:r w:rsidR="00F7064B" w:rsidRPr="00940795">
        <w:rPr>
          <w:rFonts w:asciiTheme="majorBidi" w:hAnsiTheme="majorBidi" w:cstheme="majorBidi"/>
        </w:rPr>
        <w:t>.</w:t>
      </w:r>
      <w:r w:rsidRPr="00940795">
        <w:rPr>
          <w:rFonts w:asciiTheme="majorBidi" w:hAnsiTheme="majorBidi" w:cstheme="majorBidi"/>
        </w:rPr>
        <w:t xml:space="preserve"> Veale</w:t>
      </w:r>
      <w:r w:rsidRPr="00940795">
        <w:rPr>
          <w:rFonts w:asciiTheme="majorBidi" w:hAnsiTheme="majorBidi" w:cstheme="majorBidi"/>
          <w:i/>
          <w:iCs/>
        </w:rPr>
        <w:t xml:space="preserve"> (eds.). Cognitive Linguistics Meet Humor Research. Current Trends and New Developments</w:t>
      </w:r>
      <w:r w:rsidRPr="00940795">
        <w:rPr>
          <w:rFonts w:asciiTheme="majorBidi" w:hAnsiTheme="majorBidi" w:cstheme="majorBidi"/>
        </w:rPr>
        <w:t>. Berlin/New York: Mouton de Gruyter.</w:t>
      </w:r>
    </w:p>
    <w:p w:rsidR="006619AF" w:rsidRPr="00940795" w:rsidRDefault="006619AF" w:rsidP="00940795">
      <w:pPr>
        <w:tabs>
          <w:tab w:val="left" w:pos="-720"/>
        </w:tabs>
        <w:suppressAutoHyphens/>
        <w:ind w:left="720" w:right="1440" w:hanging="720"/>
        <w:jc w:val="both"/>
        <w:rPr>
          <w:rFonts w:asciiTheme="majorBidi" w:hAnsiTheme="majorBidi" w:cstheme="majorBidi"/>
        </w:rPr>
      </w:pPr>
      <w:r w:rsidRPr="00940795">
        <w:rPr>
          <w:rFonts w:asciiTheme="majorBidi" w:hAnsiTheme="majorBidi" w:cstheme="majorBidi"/>
          <w:iCs/>
        </w:rPr>
        <w:t>Giora, R</w:t>
      </w:r>
      <w:r w:rsidR="009A24A0" w:rsidRPr="00940795">
        <w:rPr>
          <w:rFonts w:asciiTheme="majorBidi" w:hAnsiTheme="majorBidi" w:cstheme="majorBidi"/>
          <w:iCs/>
        </w:rPr>
        <w:t>.</w:t>
      </w:r>
      <w:r w:rsidRPr="00940795">
        <w:rPr>
          <w:rFonts w:asciiTheme="majorBidi" w:hAnsiTheme="majorBidi" w:cstheme="majorBidi"/>
          <w:iCs/>
        </w:rPr>
        <w:t>, Fein, O</w:t>
      </w:r>
      <w:r w:rsidR="009A24A0" w:rsidRPr="00940795">
        <w:rPr>
          <w:rFonts w:asciiTheme="majorBidi" w:hAnsiTheme="majorBidi" w:cstheme="majorBidi"/>
          <w:iCs/>
        </w:rPr>
        <w:t>.</w:t>
      </w:r>
      <w:r w:rsidRPr="00940795">
        <w:rPr>
          <w:rFonts w:asciiTheme="majorBidi" w:hAnsiTheme="majorBidi" w:cstheme="majorBidi"/>
          <w:iCs/>
        </w:rPr>
        <w:t>, Kronrod, A</w:t>
      </w:r>
      <w:r w:rsidR="009A24A0" w:rsidRPr="00940795">
        <w:rPr>
          <w:rFonts w:asciiTheme="majorBidi" w:hAnsiTheme="majorBidi" w:cstheme="majorBidi"/>
          <w:iCs/>
        </w:rPr>
        <w:t>.</w:t>
      </w:r>
      <w:r w:rsidRPr="00940795">
        <w:rPr>
          <w:rFonts w:asciiTheme="majorBidi" w:hAnsiTheme="majorBidi" w:cstheme="majorBidi"/>
          <w:iCs/>
        </w:rPr>
        <w:t>, Elnatan, I</w:t>
      </w:r>
      <w:r w:rsidR="009A24A0" w:rsidRPr="00940795">
        <w:rPr>
          <w:rFonts w:asciiTheme="majorBidi" w:hAnsiTheme="majorBidi" w:cstheme="majorBidi"/>
          <w:iCs/>
        </w:rPr>
        <w:t>.</w:t>
      </w:r>
      <w:r w:rsidRPr="00940795">
        <w:rPr>
          <w:rFonts w:asciiTheme="majorBidi" w:hAnsiTheme="majorBidi" w:cstheme="majorBidi"/>
          <w:iCs/>
        </w:rPr>
        <w:t>, Shuval, N</w:t>
      </w:r>
      <w:r w:rsidR="009A24A0" w:rsidRPr="00940795">
        <w:rPr>
          <w:rFonts w:asciiTheme="majorBidi" w:hAnsiTheme="majorBidi" w:cstheme="majorBidi"/>
          <w:iCs/>
        </w:rPr>
        <w:t>.</w:t>
      </w:r>
      <w:r w:rsidRPr="00940795">
        <w:rPr>
          <w:rFonts w:asciiTheme="majorBidi" w:hAnsiTheme="majorBidi" w:cstheme="majorBidi"/>
          <w:iCs/>
        </w:rPr>
        <w:t xml:space="preserve"> </w:t>
      </w:r>
      <w:r w:rsidR="009A24A0" w:rsidRPr="00940795">
        <w:rPr>
          <w:rFonts w:asciiTheme="majorBidi" w:hAnsiTheme="majorBidi" w:cstheme="majorBidi"/>
          <w:iCs/>
        </w:rPr>
        <w:t>&amp;</w:t>
      </w:r>
      <w:r w:rsidRPr="00940795">
        <w:rPr>
          <w:rFonts w:asciiTheme="majorBidi" w:hAnsiTheme="majorBidi" w:cstheme="majorBidi"/>
          <w:iCs/>
        </w:rPr>
        <w:t xml:space="preserve"> Zur, A. (</w:t>
      </w:r>
      <w:r w:rsidRPr="00940795">
        <w:rPr>
          <w:rFonts w:asciiTheme="majorBidi" w:hAnsiTheme="majorBidi" w:cstheme="majorBidi"/>
        </w:rPr>
        <w:t>2004).</w:t>
      </w:r>
      <w:r w:rsidRPr="00940795">
        <w:rPr>
          <w:rFonts w:asciiTheme="majorBidi" w:hAnsiTheme="majorBidi" w:cstheme="majorBidi"/>
          <w:iCs/>
        </w:rPr>
        <w:t xml:space="preserve"> </w:t>
      </w:r>
      <w:r w:rsidRPr="00940795">
        <w:rPr>
          <w:rFonts w:asciiTheme="majorBidi" w:hAnsiTheme="majorBidi" w:cstheme="majorBidi"/>
        </w:rPr>
        <w:t xml:space="preserve">Weapons of mass distraction: Optimal Innovation and Pleasure Ratings. </w:t>
      </w:r>
      <w:r w:rsidRPr="00940795">
        <w:rPr>
          <w:rFonts w:asciiTheme="majorBidi" w:hAnsiTheme="majorBidi" w:cstheme="majorBidi"/>
          <w:i/>
          <w:iCs/>
        </w:rPr>
        <w:t>Metaphor and Symbol</w:t>
      </w:r>
      <w:r w:rsidRPr="00940795">
        <w:rPr>
          <w:rFonts w:asciiTheme="majorBidi" w:hAnsiTheme="majorBidi" w:cstheme="majorBidi"/>
        </w:rPr>
        <w:t>,</w:t>
      </w:r>
      <w:r w:rsidRPr="00940795">
        <w:rPr>
          <w:rFonts w:asciiTheme="majorBidi" w:hAnsiTheme="majorBidi" w:cstheme="majorBidi"/>
          <w:i/>
          <w:iCs/>
        </w:rPr>
        <w:t xml:space="preserve"> 19,</w:t>
      </w:r>
      <w:r w:rsidRPr="00940795">
        <w:rPr>
          <w:rFonts w:asciiTheme="majorBidi" w:hAnsiTheme="majorBidi" w:cstheme="majorBidi"/>
        </w:rPr>
        <w:t xml:space="preserve"> 115-141.</w:t>
      </w:r>
    </w:p>
    <w:p w:rsidR="00AF0737" w:rsidRPr="00940795" w:rsidRDefault="00AF0737" w:rsidP="00940795">
      <w:pPr>
        <w:tabs>
          <w:tab w:val="left" w:pos="-720"/>
        </w:tabs>
        <w:suppressAutoHyphens/>
        <w:ind w:left="720" w:right="1440" w:hanging="720"/>
        <w:jc w:val="both"/>
        <w:rPr>
          <w:rFonts w:asciiTheme="majorBidi" w:hAnsiTheme="majorBidi" w:cstheme="majorBidi"/>
          <w:i/>
          <w:iCs/>
        </w:rPr>
      </w:pPr>
      <w:r w:rsidRPr="00940795">
        <w:rPr>
          <w:rFonts w:asciiTheme="majorBidi" w:hAnsiTheme="majorBidi" w:cstheme="majorBidi"/>
        </w:rPr>
        <w:t>Giora, R</w:t>
      </w:r>
      <w:r w:rsidR="00A62B7E" w:rsidRPr="00940795">
        <w:rPr>
          <w:rFonts w:asciiTheme="majorBidi" w:hAnsiTheme="majorBidi" w:cstheme="majorBidi"/>
        </w:rPr>
        <w:t>.</w:t>
      </w:r>
      <w:r w:rsidRPr="00940795">
        <w:rPr>
          <w:rFonts w:asciiTheme="majorBidi" w:hAnsiTheme="majorBidi" w:cstheme="majorBidi"/>
        </w:rPr>
        <w:t>, Gazal, O</w:t>
      </w:r>
      <w:r w:rsidR="00A62B7E" w:rsidRPr="00940795">
        <w:rPr>
          <w:rFonts w:asciiTheme="majorBidi" w:hAnsiTheme="majorBidi" w:cstheme="majorBidi"/>
        </w:rPr>
        <w:t>.</w:t>
      </w:r>
      <w:r w:rsidRPr="00940795">
        <w:rPr>
          <w:rFonts w:asciiTheme="majorBidi" w:hAnsiTheme="majorBidi" w:cstheme="majorBidi"/>
        </w:rPr>
        <w:t>, Goldstein, I</w:t>
      </w:r>
      <w:r w:rsidR="00A62B7E" w:rsidRPr="00940795">
        <w:rPr>
          <w:rFonts w:asciiTheme="majorBidi" w:hAnsiTheme="majorBidi" w:cstheme="majorBidi"/>
        </w:rPr>
        <w:t>.</w:t>
      </w:r>
      <w:r w:rsidRPr="00940795">
        <w:rPr>
          <w:rFonts w:asciiTheme="majorBidi" w:hAnsiTheme="majorBidi" w:cstheme="majorBidi"/>
        </w:rPr>
        <w:t>, Fein, O</w:t>
      </w:r>
      <w:r w:rsidR="00A62B7E" w:rsidRPr="00940795">
        <w:rPr>
          <w:rFonts w:asciiTheme="majorBidi" w:hAnsiTheme="majorBidi" w:cstheme="majorBidi"/>
        </w:rPr>
        <w:t>.</w:t>
      </w:r>
      <w:r w:rsidRPr="00940795">
        <w:rPr>
          <w:rFonts w:asciiTheme="majorBidi" w:hAnsiTheme="majorBidi" w:cstheme="majorBidi"/>
        </w:rPr>
        <w:t xml:space="preserve">, </w:t>
      </w:r>
      <w:r w:rsidR="00C3288E" w:rsidRPr="00940795">
        <w:rPr>
          <w:rFonts w:asciiTheme="majorBidi" w:eastAsia="SimSun" w:hAnsiTheme="majorBidi" w:cstheme="majorBidi"/>
        </w:rPr>
        <w:t xml:space="preserve">&amp; </w:t>
      </w:r>
      <w:r w:rsidRPr="00940795">
        <w:rPr>
          <w:rFonts w:asciiTheme="majorBidi" w:hAnsiTheme="majorBidi" w:cstheme="majorBidi"/>
        </w:rPr>
        <w:t>Stringaris, K. A</w:t>
      </w:r>
      <w:r w:rsidR="00A62B7E" w:rsidRPr="00940795">
        <w:rPr>
          <w:rFonts w:asciiTheme="majorBidi" w:hAnsiTheme="majorBidi" w:cstheme="majorBidi"/>
        </w:rPr>
        <w:t>.</w:t>
      </w:r>
      <w:r w:rsidRPr="00940795">
        <w:rPr>
          <w:rFonts w:asciiTheme="majorBidi" w:hAnsiTheme="majorBidi" w:cstheme="majorBidi"/>
        </w:rPr>
        <w:t xml:space="preserve"> (2012)</w:t>
      </w:r>
      <w:r w:rsidR="00093A84" w:rsidRPr="00940795">
        <w:rPr>
          <w:rFonts w:asciiTheme="majorBidi" w:hAnsiTheme="majorBidi" w:cstheme="majorBidi"/>
        </w:rPr>
        <w:t>.</w:t>
      </w:r>
      <w:r w:rsidRPr="00940795">
        <w:rPr>
          <w:rFonts w:asciiTheme="majorBidi" w:hAnsiTheme="majorBidi" w:cstheme="majorBidi"/>
        </w:rPr>
        <w:t xml:space="preserve"> Salience and context: Interpretation of metaphorical and literal language by young adults diagnosed with Asperger’s syndrome. </w:t>
      </w:r>
      <w:r w:rsidRPr="00940795">
        <w:rPr>
          <w:rFonts w:asciiTheme="majorBidi" w:hAnsiTheme="majorBidi" w:cstheme="majorBidi"/>
          <w:i/>
          <w:iCs/>
        </w:rPr>
        <w:t>Metaphor and Symbol</w:t>
      </w:r>
      <w:r w:rsidRPr="00940795">
        <w:rPr>
          <w:rFonts w:asciiTheme="majorBidi" w:hAnsiTheme="majorBidi" w:cstheme="majorBidi"/>
        </w:rPr>
        <w:t xml:space="preserve">, </w:t>
      </w:r>
      <w:r w:rsidRPr="00940795">
        <w:rPr>
          <w:rFonts w:asciiTheme="majorBidi" w:hAnsiTheme="majorBidi" w:cstheme="majorBidi"/>
          <w:i/>
          <w:iCs/>
        </w:rPr>
        <w:t>27</w:t>
      </w:r>
      <w:r w:rsidR="00D35231" w:rsidRPr="00940795">
        <w:rPr>
          <w:rFonts w:asciiTheme="majorBidi" w:hAnsiTheme="majorBidi" w:cstheme="majorBidi"/>
        </w:rPr>
        <w:t>(1)</w:t>
      </w:r>
      <w:r w:rsidRPr="00940795">
        <w:rPr>
          <w:rFonts w:asciiTheme="majorBidi" w:hAnsiTheme="majorBidi" w:cstheme="majorBidi"/>
        </w:rPr>
        <w:t>, 22-54</w:t>
      </w:r>
      <w:r w:rsidRPr="00940795">
        <w:rPr>
          <w:rFonts w:asciiTheme="majorBidi" w:hAnsiTheme="majorBidi" w:cstheme="majorBidi"/>
          <w:i/>
          <w:iCs/>
        </w:rPr>
        <w:t>.</w:t>
      </w:r>
    </w:p>
    <w:p w:rsidR="009B728A" w:rsidRPr="00940795" w:rsidRDefault="009B728A"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 xml:space="preserve">Giora, R., &amp; Gur, I. (2003). Irony in conversation: salience, role, and context effects. In B. Nerlich (Ed.), </w:t>
      </w:r>
      <w:r w:rsidRPr="00940795">
        <w:rPr>
          <w:rFonts w:asciiTheme="majorBidi" w:eastAsia="SimSun" w:hAnsiTheme="majorBidi" w:cstheme="majorBidi"/>
          <w:i/>
          <w:iCs/>
        </w:rPr>
        <w:t>Polysemy: flexible patterns of meaning in mind and language</w:t>
      </w:r>
      <w:r w:rsidR="00274AAD" w:rsidRPr="00940795">
        <w:rPr>
          <w:rFonts w:asciiTheme="majorBidi" w:eastAsia="SimSun" w:hAnsiTheme="majorBidi" w:cstheme="majorBidi"/>
          <w:i/>
          <w:iCs/>
        </w:rPr>
        <w:t xml:space="preserve"> </w:t>
      </w:r>
      <w:r w:rsidR="00920BB8" w:rsidRPr="00940795">
        <w:rPr>
          <w:rFonts w:asciiTheme="majorBidi" w:eastAsia="SimSun" w:hAnsiTheme="majorBidi" w:cstheme="majorBidi"/>
        </w:rPr>
        <w:t>(pp.</w:t>
      </w:r>
      <w:r w:rsidR="00855473" w:rsidRPr="00940795">
        <w:rPr>
          <w:rFonts w:asciiTheme="majorBidi" w:eastAsia="SimSun" w:hAnsiTheme="majorBidi" w:cstheme="majorBidi"/>
        </w:rPr>
        <w:t xml:space="preserve"> </w:t>
      </w:r>
      <w:r w:rsidRPr="00940795">
        <w:rPr>
          <w:rFonts w:asciiTheme="majorBidi" w:eastAsia="SimSun" w:hAnsiTheme="majorBidi" w:cstheme="majorBidi"/>
        </w:rPr>
        <w:t>297-315</w:t>
      </w:r>
      <w:r w:rsidR="00855473" w:rsidRPr="00940795">
        <w:rPr>
          <w:rFonts w:asciiTheme="majorBidi" w:eastAsia="SimSun" w:hAnsiTheme="majorBidi" w:cstheme="majorBidi"/>
        </w:rPr>
        <w:t>)</w:t>
      </w:r>
      <w:r w:rsidRPr="00940795">
        <w:rPr>
          <w:rFonts w:asciiTheme="majorBidi" w:eastAsia="SimSun" w:hAnsiTheme="majorBidi" w:cstheme="majorBidi"/>
        </w:rPr>
        <w:t>. Berlin: De Gruyter</w:t>
      </w:r>
    </w:p>
    <w:p w:rsidR="00AA62B9" w:rsidRPr="00940795" w:rsidRDefault="00AA62B9" w:rsidP="00940795">
      <w:pPr>
        <w:rPr>
          <w:rFonts w:asciiTheme="majorBidi" w:hAnsiTheme="majorBidi" w:cstheme="majorBidi"/>
        </w:rPr>
      </w:pPr>
      <w:r w:rsidRPr="00940795">
        <w:rPr>
          <w:rFonts w:asciiTheme="majorBidi" w:hAnsiTheme="majorBidi" w:cstheme="majorBidi"/>
        </w:rPr>
        <w:t xml:space="preserve">Giora, R., Raphaely, M., Fein, O., </w:t>
      </w:r>
      <w:r w:rsidR="00E548E8" w:rsidRPr="00940795">
        <w:rPr>
          <w:rFonts w:asciiTheme="majorBidi" w:hAnsiTheme="majorBidi" w:cstheme="majorBidi"/>
        </w:rPr>
        <w:t>&amp;</w:t>
      </w:r>
      <w:r w:rsidRPr="00940795">
        <w:rPr>
          <w:rFonts w:asciiTheme="majorBidi" w:hAnsiTheme="majorBidi" w:cstheme="majorBidi"/>
        </w:rPr>
        <w:t xml:space="preserve"> Livnat, E. (2012). Resonating with contextually </w:t>
      </w:r>
    </w:p>
    <w:p w:rsidR="00AA62B9" w:rsidRPr="00940795" w:rsidRDefault="00AA62B9" w:rsidP="00940795">
      <w:pPr>
        <w:ind w:firstLine="720"/>
        <w:rPr>
          <w:rFonts w:asciiTheme="majorBidi" w:hAnsiTheme="majorBidi" w:cstheme="majorBidi"/>
        </w:rPr>
      </w:pPr>
      <w:r w:rsidRPr="00940795">
        <w:rPr>
          <w:rFonts w:asciiTheme="majorBidi" w:hAnsiTheme="majorBidi" w:cstheme="majorBidi"/>
        </w:rPr>
        <w:t xml:space="preserve">inappropriate interpretations: The case of irony. </w:t>
      </w:r>
      <w:r w:rsidR="00E548E8" w:rsidRPr="00940795">
        <w:rPr>
          <w:rFonts w:asciiTheme="majorBidi" w:hAnsiTheme="majorBidi" w:cstheme="majorBidi"/>
        </w:rPr>
        <w:t>Paper s</w:t>
      </w:r>
      <w:r w:rsidRPr="00940795">
        <w:rPr>
          <w:rFonts w:asciiTheme="majorBidi" w:hAnsiTheme="majorBidi" w:cstheme="majorBidi"/>
        </w:rPr>
        <w:t>ubmitted for publication.</w:t>
      </w:r>
    </w:p>
    <w:p w:rsidR="00274AAD" w:rsidRPr="00940795" w:rsidRDefault="00274AAD" w:rsidP="00940795">
      <w:pPr>
        <w:widowControl w:val="0"/>
        <w:tabs>
          <w:tab w:val="left" w:pos="360"/>
        </w:tabs>
        <w:suppressAutoHyphens/>
        <w:ind w:right="-46"/>
        <w:jc w:val="both"/>
        <w:rPr>
          <w:rFonts w:asciiTheme="majorBidi" w:hAnsiTheme="majorBidi" w:cstheme="majorBidi"/>
        </w:rPr>
      </w:pPr>
      <w:r w:rsidRPr="00940795">
        <w:rPr>
          <w:rFonts w:asciiTheme="majorBidi" w:eastAsia="SimSun" w:hAnsiTheme="majorBidi" w:cstheme="majorBidi"/>
          <w:lang w:eastAsia="zh-CN"/>
        </w:rPr>
        <w:t xml:space="preserve">Giora, R. &amp; Stringaris, </w:t>
      </w:r>
      <w:r w:rsidRPr="00940795">
        <w:rPr>
          <w:rFonts w:asciiTheme="majorBidi" w:hAnsiTheme="majorBidi" w:cstheme="majorBidi"/>
        </w:rPr>
        <w:t>K</w:t>
      </w:r>
      <w:r w:rsidRPr="00940795">
        <w:rPr>
          <w:rFonts w:asciiTheme="majorBidi" w:eastAsia="SimSun" w:hAnsiTheme="majorBidi" w:cstheme="majorBidi"/>
          <w:lang w:eastAsia="zh-CN"/>
        </w:rPr>
        <w:t xml:space="preserve">. A. </w:t>
      </w:r>
      <w:r w:rsidRPr="00940795">
        <w:rPr>
          <w:rFonts w:asciiTheme="majorBidi" w:hAnsiTheme="majorBidi" w:cstheme="majorBidi"/>
        </w:rPr>
        <w:t>(2010). Neural su</w:t>
      </w:r>
      <w:r w:rsidR="003A4089" w:rsidRPr="00940795">
        <w:rPr>
          <w:rFonts w:asciiTheme="majorBidi" w:hAnsiTheme="majorBidi" w:cstheme="majorBidi"/>
        </w:rPr>
        <w:t>bstrates of metaphor. In: P. C. Hogan</w:t>
      </w:r>
      <w:r w:rsidRPr="00940795">
        <w:rPr>
          <w:rFonts w:asciiTheme="majorBidi" w:hAnsiTheme="majorBidi" w:cstheme="majorBidi"/>
        </w:rPr>
        <w:t xml:space="preserve"> (ed.), </w:t>
      </w:r>
    </w:p>
    <w:p w:rsidR="00274AAD" w:rsidRPr="00940795" w:rsidRDefault="00274AAD" w:rsidP="00940795">
      <w:pPr>
        <w:widowControl w:val="0"/>
        <w:tabs>
          <w:tab w:val="left" w:pos="360"/>
        </w:tabs>
        <w:suppressAutoHyphens/>
        <w:ind w:left="720"/>
        <w:jc w:val="both"/>
        <w:rPr>
          <w:rFonts w:asciiTheme="majorBidi" w:hAnsiTheme="majorBidi" w:cstheme="majorBidi"/>
        </w:rPr>
      </w:pPr>
      <w:r w:rsidRPr="00940795">
        <w:rPr>
          <w:rFonts w:asciiTheme="majorBidi" w:hAnsiTheme="majorBidi" w:cstheme="majorBidi"/>
          <w:i/>
          <w:iCs/>
        </w:rPr>
        <w:t>The Cambridge Encyclopedia of the Language Sciences</w:t>
      </w:r>
      <w:r w:rsidRPr="00940795">
        <w:rPr>
          <w:rFonts w:asciiTheme="majorBidi" w:hAnsiTheme="majorBidi" w:cstheme="majorBidi"/>
        </w:rPr>
        <w:t xml:space="preserve"> (pp. 489-492). Cambridge UK: Cambridge University Press</w:t>
      </w:r>
      <w:r w:rsidR="003A4089" w:rsidRPr="00940795">
        <w:rPr>
          <w:rFonts w:asciiTheme="majorBidi" w:hAnsiTheme="majorBidi" w:cstheme="majorBidi"/>
        </w:rPr>
        <w:t>.</w:t>
      </w:r>
    </w:p>
    <w:p w:rsidR="009B728A" w:rsidRPr="00940795" w:rsidRDefault="009B728A"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 xml:space="preserve">Glucksberg, S. (2001). </w:t>
      </w:r>
      <w:r w:rsidRPr="00940795">
        <w:rPr>
          <w:rFonts w:asciiTheme="majorBidi" w:eastAsia="SimSun" w:hAnsiTheme="majorBidi" w:cstheme="majorBidi"/>
          <w:i/>
          <w:iCs/>
        </w:rPr>
        <w:t xml:space="preserve">Understanding </w:t>
      </w:r>
      <w:r w:rsidR="002F1C5D" w:rsidRPr="00940795">
        <w:rPr>
          <w:rFonts w:asciiTheme="majorBidi" w:eastAsia="SimSun" w:hAnsiTheme="majorBidi" w:cstheme="majorBidi"/>
          <w:i/>
          <w:iCs/>
        </w:rPr>
        <w:t>figurative lang</w:t>
      </w:r>
      <w:r w:rsidRPr="00940795">
        <w:rPr>
          <w:rFonts w:asciiTheme="majorBidi" w:eastAsia="SimSun" w:hAnsiTheme="majorBidi" w:cstheme="majorBidi"/>
          <w:i/>
          <w:iCs/>
        </w:rPr>
        <w:t>uage: From metaphors</w:t>
      </w:r>
      <w:r w:rsidRPr="00940795">
        <w:rPr>
          <w:rFonts w:asciiTheme="majorBidi" w:eastAsia="SimSun" w:hAnsiTheme="majorBidi" w:cstheme="majorBidi"/>
          <w:i/>
          <w:iCs/>
        </w:rPr>
        <w:br/>
        <w:t>to idioms</w:t>
      </w:r>
      <w:r w:rsidRPr="00940795">
        <w:rPr>
          <w:rFonts w:asciiTheme="majorBidi" w:eastAsia="SimSun" w:hAnsiTheme="majorBidi" w:cstheme="majorBidi"/>
        </w:rPr>
        <w:t>. New York: Oxford University Press.</w:t>
      </w:r>
    </w:p>
    <w:p w:rsidR="009B728A" w:rsidRPr="00940795" w:rsidRDefault="009B728A"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b/>
          <w:bCs/>
        </w:rPr>
        <w:t> </w:t>
      </w:r>
      <w:hyperlink r:id="rId40" w:history="1">
        <w:r w:rsidRPr="00940795">
          <w:rPr>
            <w:rStyle w:val="Hyperlink"/>
            <w:rFonts w:asciiTheme="majorBidi" w:eastAsia="SimSun" w:hAnsiTheme="majorBidi" w:cstheme="majorBidi"/>
            <w:color w:val="auto"/>
            <w:u w:val="none"/>
          </w:rPr>
          <w:t>Glucksberg, S.</w:t>
        </w:r>
      </w:hyperlink>
      <w:r w:rsidRPr="00940795">
        <w:rPr>
          <w:rFonts w:asciiTheme="majorBidi" w:eastAsia="SimSun" w:hAnsiTheme="majorBidi" w:cstheme="majorBidi"/>
        </w:rPr>
        <w:t> and </w:t>
      </w:r>
      <w:hyperlink r:id="rId41" w:history="1">
        <w:r w:rsidRPr="00940795">
          <w:rPr>
            <w:rStyle w:val="Hyperlink"/>
            <w:rFonts w:asciiTheme="majorBidi" w:eastAsia="SimSun" w:hAnsiTheme="majorBidi" w:cstheme="majorBidi"/>
            <w:color w:val="auto"/>
            <w:u w:val="none"/>
          </w:rPr>
          <w:t>Keysar, B.</w:t>
        </w:r>
      </w:hyperlink>
      <w:r w:rsidRPr="00940795">
        <w:rPr>
          <w:rFonts w:asciiTheme="majorBidi" w:eastAsia="SimSun" w:hAnsiTheme="majorBidi" w:cstheme="majorBidi"/>
        </w:rPr>
        <w:t> (1990) Understanding metaphorical comparisons: Beyond similarity. </w:t>
      </w:r>
      <w:r w:rsidRPr="00940795">
        <w:rPr>
          <w:rFonts w:asciiTheme="majorBidi" w:eastAsia="SimSun" w:hAnsiTheme="majorBidi" w:cstheme="majorBidi"/>
          <w:i/>
          <w:iCs/>
        </w:rPr>
        <w:t>Psychological Review</w:t>
      </w:r>
      <w:r w:rsidRPr="00940795">
        <w:rPr>
          <w:rFonts w:asciiTheme="majorBidi" w:eastAsia="SimSun" w:hAnsiTheme="majorBidi" w:cstheme="majorBidi"/>
        </w:rPr>
        <w:t xml:space="preserve">, </w:t>
      </w:r>
      <w:r w:rsidRPr="00940795">
        <w:rPr>
          <w:rFonts w:asciiTheme="majorBidi" w:eastAsia="SimSun" w:hAnsiTheme="majorBidi" w:cstheme="majorBidi"/>
          <w:i/>
          <w:iCs/>
        </w:rPr>
        <w:t>97</w:t>
      </w:r>
      <w:r w:rsidR="002F1C5D" w:rsidRPr="00940795">
        <w:rPr>
          <w:rFonts w:asciiTheme="majorBidi" w:eastAsia="SimSun" w:hAnsiTheme="majorBidi" w:cstheme="majorBidi"/>
        </w:rPr>
        <w:t>,</w:t>
      </w:r>
      <w:r w:rsidRPr="00940795">
        <w:rPr>
          <w:rFonts w:asciiTheme="majorBidi" w:eastAsia="SimSun" w:hAnsiTheme="majorBidi" w:cstheme="majorBidi"/>
        </w:rPr>
        <w:t xml:space="preserve"> 3–18.</w:t>
      </w:r>
    </w:p>
    <w:p w:rsidR="00F45E43" w:rsidRPr="00940795" w:rsidRDefault="00F45E43"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Gold</w:t>
      </w:r>
      <w:r w:rsidR="00FB5ACB" w:rsidRPr="00940795">
        <w:rPr>
          <w:rFonts w:asciiTheme="majorBidi" w:eastAsia="SimSun" w:hAnsiTheme="majorBidi" w:cstheme="majorBidi"/>
        </w:rPr>
        <w:t>,</w:t>
      </w:r>
      <w:r w:rsidRPr="00940795">
        <w:rPr>
          <w:rFonts w:asciiTheme="majorBidi" w:eastAsia="SimSun" w:hAnsiTheme="majorBidi" w:cstheme="majorBidi"/>
        </w:rPr>
        <w:t xml:space="preserve"> R. &amp; Faust</w:t>
      </w:r>
      <w:r w:rsidR="00FB5ACB" w:rsidRPr="00940795">
        <w:rPr>
          <w:rFonts w:asciiTheme="majorBidi" w:eastAsia="SimSun" w:hAnsiTheme="majorBidi" w:cstheme="majorBidi"/>
        </w:rPr>
        <w:t>,</w:t>
      </w:r>
      <w:r w:rsidRPr="00940795">
        <w:rPr>
          <w:rFonts w:asciiTheme="majorBidi" w:eastAsia="SimSun" w:hAnsiTheme="majorBidi" w:cstheme="majorBidi"/>
        </w:rPr>
        <w:t xml:space="preserve"> M. (2012). </w:t>
      </w:r>
      <w:hyperlink r:id="rId42" w:history="1">
        <w:r w:rsidRPr="00940795">
          <w:rPr>
            <w:rStyle w:val="Hyperlink"/>
            <w:rFonts w:asciiTheme="majorBidi" w:eastAsia="SimSun" w:hAnsiTheme="majorBidi" w:cstheme="majorBidi"/>
            <w:color w:val="auto"/>
            <w:u w:val="none"/>
          </w:rPr>
          <w:t xml:space="preserve">Metaphor </w:t>
        </w:r>
        <w:r w:rsidR="00E57508" w:rsidRPr="00940795">
          <w:rPr>
            <w:rStyle w:val="Hyperlink"/>
            <w:rFonts w:asciiTheme="majorBidi" w:eastAsia="SimSun" w:hAnsiTheme="majorBidi" w:cstheme="majorBidi"/>
            <w:color w:val="auto"/>
            <w:u w:val="none"/>
          </w:rPr>
          <w:t>Comprehension in p</w:t>
        </w:r>
        <w:r w:rsidRPr="00940795">
          <w:rPr>
            <w:rStyle w:val="Hyperlink"/>
            <w:rFonts w:asciiTheme="majorBidi" w:eastAsia="SimSun" w:hAnsiTheme="majorBidi" w:cstheme="majorBidi"/>
            <w:color w:val="auto"/>
            <w:u w:val="none"/>
          </w:rPr>
          <w:t xml:space="preserve">ersons with Asperger's Syndrome: Systemized versus </w:t>
        </w:r>
        <w:r w:rsidR="00E57508" w:rsidRPr="00940795">
          <w:rPr>
            <w:rStyle w:val="Hyperlink"/>
            <w:rFonts w:asciiTheme="majorBidi" w:eastAsia="SimSun" w:hAnsiTheme="majorBidi" w:cstheme="majorBidi"/>
            <w:color w:val="auto"/>
            <w:u w:val="none"/>
          </w:rPr>
          <w:t>non-systemized semantic p</w:t>
        </w:r>
        <w:r w:rsidRPr="00940795">
          <w:rPr>
            <w:rStyle w:val="Hyperlink"/>
            <w:rFonts w:asciiTheme="majorBidi" w:eastAsia="SimSun" w:hAnsiTheme="majorBidi" w:cstheme="majorBidi"/>
            <w:color w:val="auto"/>
            <w:u w:val="none"/>
          </w:rPr>
          <w:t>rocessing</w:t>
        </w:r>
      </w:hyperlink>
      <w:r w:rsidR="00E57508" w:rsidRPr="00940795">
        <w:rPr>
          <w:rStyle w:val="Hyperlink"/>
          <w:rFonts w:asciiTheme="majorBidi" w:eastAsia="SimSun" w:hAnsiTheme="majorBidi" w:cstheme="majorBidi"/>
          <w:color w:val="auto"/>
          <w:u w:val="none"/>
        </w:rPr>
        <w:t>.</w:t>
      </w:r>
      <w:r w:rsidRPr="00940795">
        <w:rPr>
          <w:rFonts w:asciiTheme="majorBidi" w:eastAsia="SimSun" w:hAnsiTheme="majorBidi" w:cstheme="majorBidi"/>
        </w:rPr>
        <w:t xml:space="preserve"> </w:t>
      </w:r>
      <w:hyperlink r:id="rId43" w:history="1">
        <w:r w:rsidRPr="00940795">
          <w:rPr>
            <w:rStyle w:val="Hyperlink"/>
            <w:rFonts w:asciiTheme="majorBidi" w:eastAsia="SimSun" w:hAnsiTheme="majorBidi" w:cstheme="majorBidi"/>
            <w:i/>
            <w:iCs/>
            <w:color w:val="auto"/>
            <w:u w:val="none"/>
          </w:rPr>
          <w:t>Metaphor and Symbol</w:t>
        </w:r>
        <w:r w:rsidR="00E57508" w:rsidRPr="00940795">
          <w:rPr>
            <w:rStyle w:val="Hyperlink"/>
            <w:rFonts w:asciiTheme="majorBidi" w:eastAsia="SimSun" w:hAnsiTheme="majorBidi" w:cstheme="majorBidi"/>
            <w:i/>
            <w:iCs/>
            <w:color w:val="auto"/>
            <w:u w:val="none"/>
          </w:rPr>
          <w:t>,</w:t>
        </w:r>
        <w:r w:rsidRPr="00940795">
          <w:rPr>
            <w:rStyle w:val="Hyperlink"/>
            <w:rFonts w:asciiTheme="majorBidi" w:eastAsia="SimSun" w:hAnsiTheme="majorBidi" w:cstheme="majorBidi"/>
            <w:i/>
            <w:iCs/>
            <w:color w:val="auto"/>
            <w:u w:val="none"/>
          </w:rPr>
          <w:t> </w:t>
        </w:r>
      </w:hyperlink>
      <w:r w:rsidRPr="00940795">
        <w:rPr>
          <w:rFonts w:asciiTheme="majorBidi" w:eastAsia="SimSun" w:hAnsiTheme="majorBidi" w:cstheme="majorBidi"/>
          <w:i/>
          <w:iCs/>
        </w:rPr>
        <w:t>27</w:t>
      </w:r>
      <w:r w:rsidR="00FF0633" w:rsidRPr="00940795">
        <w:rPr>
          <w:rFonts w:asciiTheme="majorBidi" w:eastAsia="SimSun" w:hAnsiTheme="majorBidi" w:cstheme="majorBidi"/>
        </w:rPr>
        <w:t>(</w:t>
      </w:r>
      <w:r w:rsidR="00FB5ACB" w:rsidRPr="00940795">
        <w:rPr>
          <w:rFonts w:asciiTheme="majorBidi" w:eastAsia="SimSun" w:hAnsiTheme="majorBidi" w:cstheme="majorBidi"/>
        </w:rPr>
        <w:t>1</w:t>
      </w:r>
      <w:r w:rsidR="00FF0633" w:rsidRPr="00940795">
        <w:rPr>
          <w:rFonts w:asciiTheme="majorBidi" w:eastAsia="SimSun" w:hAnsiTheme="majorBidi" w:cstheme="majorBidi"/>
        </w:rPr>
        <w:t>)</w:t>
      </w:r>
      <w:r w:rsidRPr="00940795">
        <w:rPr>
          <w:rFonts w:asciiTheme="majorBidi" w:eastAsia="SimSun" w:hAnsiTheme="majorBidi" w:cstheme="majorBidi"/>
        </w:rPr>
        <w:t xml:space="preserve">, </w:t>
      </w:r>
      <w:r w:rsidR="00FB5ACB" w:rsidRPr="00940795">
        <w:rPr>
          <w:rFonts w:asciiTheme="majorBidi" w:hAnsiTheme="majorBidi" w:cstheme="majorBidi"/>
        </w:rPr>
        <w:t>55-69</w:t>
      </w:r>
      <w:r w:rsidRPr="00940795">
        <w:rPr>
          <w:rFonts w:asciiTheme="majorBidi" w:eastAsia="SimSun" w:hAnsiTheme="majorBidi" w:cstheme="majorBidi"/>
        </w:rPr>
        <w:t> </w:t>
      </w:r>
    </w:p>
    <w:p w:rsidR="00F45E43" w:rsidRPr="00940795" w:rsidRDefault="00AF4977" w:rsidP="00940795">
      <w:pPr>
        <w:autoSpaceDE w:val="0"/>
        <w:autoSpaceDN w:val="0"/>
        <w:adjustRightInd w:val="0"/>
        <w:rPr>
          <w:rFonts w:asciiTheme="majorBidi" w:eastAsia="SimSun" w:hAnsiTheme="majorBidi" w:cstheme="majorBidi"/>
        </w:rPr>
      </w:pPr>
      <w:hyperlink r:id="rId44" w:tooltip="Search for all articles by this author" w:history="1">
        <w:r w:rsidR="00F45E43" w:rsidRPr="00940795">
          <w:rPr>
            <w:rStyle w:val="Hyperlink"/>
            <w:rFonts w:asciiTheme="majorBidi" w:eastAsia="SimSun" w:hAnsiTheme="majorBidi" w:cstheme="majorBidi"/>
            <w:color w:val="auto"/>
            <w:u w:val="none"/>
          </w:rPr>
          <w:t>Kacinik N.A.</w:t>
        </w:r>
      </w:hyperlink>
      <w:r w:rsidR="00F45E43" w:rsidRPr="00940795">
        <w:rPr>
          <w:rFonts w:asciiTheme="majorBidi" w:eastAsia="SimSun" w:hAnsiTheme="majorBidi" w:cstheme="majorBidi"/>
        </w:rPr>
        <w:t>, </w:t>
      </w:r>
      <w:hyperlink r:id="rId45" w:tooltip="Search for all articles by this author" w:history="1">
        <w:r w:rsidR="00F45E43" w:rsidRPr="00940795">
          <w:rPr>
            <w:rStyle w:val="Hyperlink"/>
            <w:rFonts w:asciiTheme="majorBidi" w:eastAsia="SimSun" w:hAnsiTheme="majorBidi" w:cstheme="majorBidi"/>
            <w:color w:val="auto"/>
            <w:u w:val="none"/>
          </w:rPr>
          <w:t>Chiarello C.</w:t>
        </w:r>
      </w:hyperlink>
      <w:r w:rsidR="00F45E43" w:rsidRPr="00940795">
        <w:rPr>
          <w:rFonts w:asciiTheme="majorBidi" w:eastAsia="SimSun" w:hAnsiTheme="majorBidi" w:cstheme="majorBidi"/>
        </w:rPr>
        <w:t> (2007)</w:t>
      </w:r>
      <w:r w:rsidR="00101E76" w:rsidRPr="00940795">
        <w:rPr>
          <w:rFonts w:asciiTheme="majorBidi" w:eastAsia="SimSun" w:hAnsiTheme="majorBidi" w:cstheme="majorBidi"/>
        </w:rPr>
        <w:t>.</w:t>
      </w:r>
      <w:r w:rsidR="00F45E43" w:rsidRPr="00940795">
        <w:rPr>
          <w:rFonts w:asciiTheme="majorBidi" w:eastAsia="SimSun" w:hAnsiTheme="majorBidi" w:cstheme="majorBidi"/>
        </w:rPr>
        <w:t> </w:t>
      </w:r>
      <w:hyperlink r:id="rId46" w:history="1">
        <w:r w:rsidR="00F45E43" w:rsidRPr="00940795">
          <w:rPr>
            <w:rStyle w:val="Hyperlink"/>
            <w:rFonts w:asciiTheme="majorBidi" w:eastAsia="SimSun" w:hAnsiTheme="majorBidi" w:cstheme="majorBidi"/>
            <w:color w:val="auto"/>
            <w:u w:val="none"/>
          </w:rPr>
          <w:t>Understanding met</w:t>
        </w:r>
        <w:r w:rsidR="00101E76" w:rsidRPr="00940795">
          <w:rPr>
            <w:rStyle w:val="Hyperlink"/>
            <w:rFonts w:asciiTheme="majorBidi" w:eastAsia="SimSun" w:hAnsiTheme="majorBidi" w:cstheme="majorBidi"/>
            <w:color w:val="auto"/>
            <w:u w:val="none"/>
          </w:rPr>
          <w:t>aphors: Is the right hemisphere</w:t>
        </w:r>
        <w:r w:rsidR="00101E76" w:rsidRPr="00940795">
          <w:rPr>
            <w:rStyle w:val="Hyperlink"/>
            <w:rFonts w:asciiTheme="majorBidi" w:eastAsia="SimSun" w:hAnsiTheme="majorBidi" w:cstheme="majorBidi"/>
            <w:color w:val="auto"/>
            <w:u w:val="none"/>
          </w:rPr>
          <w:tab/>
        </w:r>
        <w:r w:rsidR="00F45E43" w:rsidRPr="00940795">
          <w:rPr>
            <w:rStyle w:val="Hyperlink"/>
            <w:rFonts w:asciiTheme="majorBidi" w:eastAsia="SimSun" w:hAnsiTheme="majorBidi" w:cstheme="majorBidi"/>
            <w:color w:val="auto"/>
            <w:u w:val="none"/>
          </w:rPr>
          <w:t>uniquely involved?</w:t>
        </w:r>
      </w:hyperlink>
      <w:r w:rsidR="00F45E43" w:rsidRPr="00940795">
        <w:rPr>
          <w:rFonts w:asciiTheme="majorBidi" w:eastAsia="SimSun" w:hAnsiTheme="majorBidi" w:cstheme="majorBidi"/>
          <w:b/>
          <w:bCs/>
        </w:rPr>
        <w:t> </w:t>
      </w:r>
      <w:r w:rsidR="00F45E43" w:rsidRPr="00940795">
        <w:rPr>
          <w:rFonts w:asciiTheme="majorBidi" w:eastAsia="SimSun" w:hAnsiTheme="majorBidi" w:cstheme="majorBidi"/>
          <w:i/>
          <w:iCs/>
        </w:rPr>
        <w:t>Brain and Language</w:t>
      </w:r>
      <w:r w:rsidR="00F45E43" w:rsidRPr="00940795">
        <w:rPr>
          <w:rFonts w:asciiTheme="majorBidi" w:eastAsia="SimSun" w:hAnsiTheme="majorBidi" w:cstheme="majorBidi"/>
        </w:rPr>
        <w:t xml:space="preserve">, </w:t>
      </w:r>
      <w:r w:rsidR="00F45E43" w:rsidRPr="00940795">
        <w:rPr>
          <w:rFonts w:asciiTheme="majorBidi" w:eastAsia="SimSun" w:hAnsiTheme="majorBidi" w:cstheme="majorBidi"/>
          <w:i/>
          <w:iCs/>
        </w:rPr>
        <w:t>100</w:t>
      </w:r>
      <w:r w:rsidR="00FF0633" w:rsidRPr="00940795">
        <w:rPr>
          <w:rFonts w:asciiTheme="majorBidi" w:eastAsia="SimSun" w:hAnsiTheme="majorBidi" w:cstheme="majorBidi"/>
        </w:rPr>
        <w:t>(</w:t>
      </w:r>
      <w:r w:rsidR="00F45E43" w:rsidRPr="00940795">
        <w:rPr>
          <w:rFonts w:asciiTheme="majorBidi" w:eastAsia="SimSun" w:hAnsiTheme="majorBidi" w:cstheme="majorBidi"/>
        </w:rPr>
        <w:t>2</w:t>
      </w:r>
      <w:r w:rsidR="00FF0633" w:rsidRPr="00940795">
        <w:rPr>
          <w:rFonts w:asciiTheme="majorBidi" w:eastAsia="SimSun" w:hAnsiTheme="majorBidi" w:cstheme="majorBidi"/>
        </w:rPr>
        <w:t>)</w:t>
      </w:r>
      <w:r w:rsidR="00F45E43" w:rsidRPr="00940795">
        <w:rPr>
          <w:rFonts w:asciiTheme="majorBidi" w:eastAsia="SimSun" w:hAnsiTheme="majorBidi" w:cstheme="majorBidi"/>
        </w:rPr>
        <w:t>, 188-207.</w:t>
      </w:r>
    </w:p>
    <w:p w:rsidR="00E940EB" w:rsidRPr="00940795" w:rsidRDefault="00E940EB" w:rsidP="00940795">
      <w:pPr>
        <w:autoSpaceDE w:val="0"/>
        <w:autoSpaceDN w:val="0"/>
        <w:adjustRightInd w:val="0"/>
        <w:rPr>
          <w:rFonts w:asciiTheme="majorBidi" w:hAnsiTheme="majorBidi" w:cstheme="majorBidi"/>
        </w:rPr>
      </w:pPr>
      <w:r w:rsidRPr="00940795">
        <w:rPr>
          <w:rFonts w:asciiTheme="majorBidi" w:hAnsiTheme="majorBidi" w:cstheme="majorBidi"/>
        </w:rPr>
        <w:t>Kana</w:t>
      </w:r>
      <w:r w:rsidR="00BD046A" w:rsidRPr="00940795">
        <w:rPr>
          <w:rFonts w:asciiTheme="majorBidi" w:hAnsiTheme="majorBidi" w:cstheme="majorBidi"/>
        </w:rPr>
        <w:t>,</w:t>
      </w:r>
      <w:r w:rsidRPr="00940795">
        <w:rPr>
          <w:rFonts w:asciiTheme="majorBidi" w:hAnsiTheme="majorBidi" w:cstheme="majorBidi"/>
        </w:rPr>
        <w:t xml:space="preserve"> R. K., Murdaugh, D. L. Wolfe, K. R. &amp; Kumar, S. L. (2012). Brain responses </w:t>
      </w:r>
    </w:p>
    <w:p w:rsidR="00E940EB" w:rsidRPr="00940795" w:rsidRDefault="00E940EB" w:rsidP="00940795">
      <w:pPr>
        <w:autoSpaceDE w:val="0"/>
        <w:autoSpaceDN w:val="0"/>
        <w:adjustRightInd w:val="0"/>
        <w:ind w:left="720"/>
        <w:rPr>
          <w:rFonts w:asciiTheme="majorBidi" w:hAnsiTheme="majorBidi" w:cstheme="majorBidi"/>
        </w:rPr>
      </w:pPr>
      <w:r w:rsidRPr="00940795">
        <w:rPr>
          <w:rFonts w:asciiTheme="majorBidi" w:hAnsiTheme="majorBidi" w:cstheme="majorBidi"/>
        </w:rPr>
        <w:t xml:space="preserve">mediating idiom comprehension: Gender and hemispheric differences. </w:t>
      </w:r>
      <w:r w:rsidRPr="00940795">
        <w:rPr>
          <w:rFonts w:asciiTheme="majorBidi" w:hAnsiTheme="majorBidi" w:cstheme="majorBidi"/>
          <w:i/>
          <w:iCs/>
        </w:rPr>
        <w:t>Brain Research</w:t>
      </w:r>
      <w:r w:rsidR="00111156" w:rsidRPr="00940795">
        <w:rPr>
          <w:rFonts w:asciiTheme="majorBidi" w:hAnsiTheme="majorBidi" w:cstheme="majorBidi"/>
        </w:rPr>
        <w:t xml:space="preserve">, </w:t>
      </w:r>
      <w:r w:rsidR="00111156" w:rsidRPr="00940795">
        <w:rPr>
          <w:rFonts w:asciiTheme="majorBidi" w:hAnsiTheme="majorBidi" w:cstheme="majorBidi"/>
          <w:i/>
          <w:iCs/>
          <w:shd w:val="clear" w:color="auto" w:fill="FFFFFF"/>
        </w:rPr>
        <w:t>1467</w:t>
      </w:r>
      <w:r w:rsidR="00111156" w:rsidRPr="00940795">
        <w:rPr>
          <w:rFonts w:asciiTheme="majorBidi" w:hAnsiTheme="majorBidi" w:cstheme="majorBidi"/>
          <w:shd w:val="clear" w:color="auto" w:fill="FFFFFF"/>
        </w:rPr>
        <w:t>, 18-26</w:t>
      </w:r>
      <w:r w:rsidRPr="00940795">
        <w:rPr>
          <w:rFonts w:asciiTheme="majorBidi" w:hAnsiTheme="majorBidi" w:cstheme="majorBidi"/>
        </w:rPr>
        <w:t>.</w:t>
      </w:r>
      <w:r w:rsidR="00BC69C4" w:rsidRPr="00940795">
        <w:rPr>
          <w:rFonts w:asciiTheme="majorBidi" w:hAnsiTheme="majorBidi" w:cstheme="majorBidi"/>
        </w:rPr>
        <w:t xml:space="preserve"> </w:t>
      </w:r>
    </w:p>
    <w:p w:rsidR="006105B3" w:rsidRPr="00940795" w:rsidRDefault="006105B3" w:rsidP="00940795">
      <w:pPr>
        <w:pStyle w:val="NormalWeb"/>
        <w:spacing w:before="0" w:beforeAutospacing="0" w:after="0" w:afterAutospacing="0"/>
        <w:rPr>
          <w:rFonts w:asciiTheme="majorBidi" w:hAnsiTheme="majorBidi" w:cstheme="majorBidi"/>
        </w:rPr>
      </w:pPr>
      <w:r w:rsidRPr="00940795">
        <w:rPr>
          <w:rFonts w:asciiTheme="majorBidi" w:hAnsiTheme="majorBidi" w:cstheme="majorBidi"/>
        </w:rPr>
        <w:t>Katz, A., Blasko, D. G., Kazmerski, V. (2004)</w:t>
      </w:r>
      <w:r w:rsidR="00E85D6D" w:rsidRPr="00940795">
        <w:rPr>
          <w:rFonts w:asciiTheme="majorBidi" w:hAnsiTheme="majorBidi" w:cstheme="majorBidi"/>
        </w:rPr>
        <w:t>.</w:t>
      </w:r>
      <w:r w:rsidRPr="00940795">
        <w:rPr>
          <w:rFonts w:asciiTheme="majorBidi" w:hAnsiTheme="majorBidi" w:cstheme="majorBidi"/>
        </w:rPr>
        <w:t xml:space="preserve"> Saying what you don’t mean: Social </w:t>
      </w:r>
    </w:p>
    <w:p w:rsidR="006105B3" w:rsidRPr="00940795" w:rsidRDefault="006105B3" w:rsidP="00940795">
      <w:pPr>
        <w:pStyle w:val="NormalWeb"/>
        <w:spacing w:before="0" w:beforeAutospacing="0" w:after="0" w:afterAutospacing="0"/>
        <w:ind w:left="720"/>
        <w:rPr>
          <w:rFonts w:asciiTheme="majorBidi" w:hAnsiTheme="majorBidi" w:cstheme="majorBidi"/>
        </w:rPr>
      </w:pPr>
      <w:r w:rsidRPr="00940795">
        <w:rPr>
          <w:rFonts w:asciiTheme="majorBidi" w:hAnsiTheme="majorBidi" w:cstheme="majorBidi"/>
        </w:rPr>
        <w:t>Influences on language processing</w:t>
      </w:r>
      <w:r w:rsidRPr="00940795">
        <w:rPr>
          <w:rStyle w:val="Emphasis"/>
          <w:rFonts w:asciiTheme="majorBidi" w:hAnsiTheme="majorBidi" w:cstheme="majorBidi"/>
        </w:rPr>
        <w:t xml:space="preserve"> </w:t>
      </w:r>
      <w:r w:rsidRPr="00940795">
        <w:rPr>
          <w:rStyle w:val="Emphasis"/>
          <w:rFonts w:asciiTheme="majorBidi" w:hAnsiTheme="majorBidi" w:cstheme="majorBidi"/>
          <w:b w:val="0"/>
          <w:bCs w:val="0"/>
          <w:i/>
          <w:iCs/>
        </w:rPr>
        <w:t>Current Directions in Psychological Science</w:t>
      </w:r>
      <w:r w:rsidRPr="00940795">
        <w:rPr>
          <w:rStyle w:val="Emphasis"/>
          <w:rFonts w:asciiTheme="majorBidi" w:hAnsiTheme="majorBidi" w:cstheme="majorBidi"/>
          <w:b w:val="0"/>
          <w:bCs w:val="0"/>
        </w:rPr>
        <w:t>,</w:t>
      </w:r>
      <w:r w:rsidRPr="00940795">
        <w:rPr>
          <w:rStyle w:val="Emphasis"/>
          <w:rFonts w:asciiTheme="majorBidi" w:hAnsiTheme="majorBidi" w:cstheme="majorBidi"/>
          <w:b w:val="0"/>
          <w:bCs w:val="0"/>
          <w:i/>
          <w:iCs/>
        </w:rPr>
        <w:t xml:space="preserve"> 13</w:t>
      </w:r>
      <w:r w:rsidRPr="00940795">
        <w:rPr>
          <w:rStyle w:val="Emphasis"/>
          <w:rFonts w:asciiTheme="majorBidi" w:hAnsiTheme="majorBidi" w:cstheme="majorBidi"/>
          <w:b w:val="0"/>
          <w:bCs w:val="0"/>
        </w:rPr>
        <w:t>(5</w:t>
      </w:r>
      <w:r w:rsidRPr="00940795">
        <w:rPr>
          <w:rFonts w:asciiTheme="majorBidi" w:hAnsiTheme="majorBidi" w:cstheme="majorBidi"/>
          <w:b/>
          <w:bCs/>
        </w:rPr>
        <w:t>)</w:t>
      </w:r>
      <w:r w:rsidRPr="00940795">
        <w:rPr>
          <w:rFonts w:asciiTheme="majorBidi" w:hAnsiTheme="majorBidi" w:cstheme="majorBidi"/>
        </w:rPr>
        <w:t xml:space="preserve">, 186-189. </w:t>
      </w:r>
    </w:p>
    <w:p w:rsidR="00AB0BB9" w:rsidRPr="00940795" w:rsidRDefault="006105B3" w:rsidP="00940795">
      <w:pPr>
        <w:tabs>
          <w:tab w:val="left" w:pos="-720"/>
        </w:tabs>
        <w:suppressAutoHyphens/>
        <w:ind w:left="720" w:hanging="720"/>
        <w:rPr>
          <w:rFonts w:asciiTheme="majorBidi" w:hAnsiTheme="majorBidi" w:cstheme="majorBidi"/>
          <w:lang w:val="en-GB"/>
        </w:rPr>
      </w:pPr>
      <w:r w:rsidRPr="00940795">
        <w:rPr>
          <w:rFonts w:asciiTheme="majorBidi" w:hAnsiTheme="majorBidi" w:cstheme="majorBidi"/>
        </w:rPr>
        <w:t xml:space="preserve"> </w:t>
      </w:r>
      <w:r w:rsidR="00AB0BB9" w:rsidRPr="00940795">
        <w:rPr>
          <w:rFonts w:asciiTheme="majorBidi" w:hAnsiTheme="majorBidi" w:cstheme="majorBidi"/>
          <w:lang w:val="en-GB"/>
        </w:rPr>
        <w:t xml:space="preserve">Katz, A. N. &amp; </w:t>
      </w:r>
      <w:r w:rsidR="00AB0BB9" w:rsidRPr="00940795">
        <w:rPr>
          <w:rFonts w:asciiTheme="majorBidi" w:hAnsiTheme="majorBidi" w:cstheme="majorBidi"/>
          <w:bCs/>
          <w:lang w:val="en-GB"/>
        </w:rPr>
        <w:t>Pexman</w:t>
      </w:r>
      <w:r w:rsidR="00AB0BB9" w:rsidRPr="00940795">
        <w:rPr>
          <w:rFonts w:asciiTheme="majorBidi" w:hAnsiTheme="majorBidi" w:cstheme="majorBidi"/>
          <w:b/>
          <w:lang w:val="en-GB"/>
        </w:rPr>
        <w:t>,</w:t>
      </w:r>
      <w:r w:rsidR="00AB0BB9" w:rsidRPr="00940795">
        <w:rPr>
          <w:rFonts w:asciiTheme="majorBidi" w:hAnsiTheme="majorBidi" w:cstheme="majorBidi"/>
          <w:bCs/>
          <w:lang w:val="en-GB"/>
        </w:rPr>
        <w:t xml:space="preserve"> P.</w:t>
      </w:r>
      <w:r w:rsidR="00AB0BB9" w:rsidRPr="00940795">
        <w:rPr>
          <w:rFonts w:asciiTheme="majorBidi" w:hAnsiTheme="majorBidi" w:cstheme="majorBidi"/>
          <w:lang w:val="en-GB"/>
        </w:rPr>
        <w:t xml:space="preserve"> (1997).  </w:t>
      </w:r>
      <w:r w:rsidR="00AB0BB9" w:rsidRPr="00940795">
        <w:rPr>
          <w:rFonts w:asciiTheme="majorBidi" w:hAnsiTheme="majorBidi" w:cstheme="majorBidi"/>
        </w:rPr>
        <w:t>Interpreting figurative statements: Speaker occupation can change metaphor into irony.</w:t>
      </w:r>
      <w:r w:rsidR="00AB0BB9" w:rsidRPr="00940795">
        <w:rPr>
          <w:rFonts w:asciiTheme="majorBidi" w:hAnsiTheme="majorBidi" w:cstheme="majorBidi"/>
          <w:lang w:val="en-GB"/>
        </w:rPr>
        <w:t xml:space="preserve">  </w:t>
      </w:r>
      <w:r w:rsidR="00AB0BB9" w:rsidRPr="00940795">
        <w:rPr>
          <w:rFonts w:asciiTheme="majorBidi" w:hAnsiTheme="majorBidi" w:cstheme="majorBidi"/>
          <w:i/>
          <w:iCs/>
          <w:lang w:val="en-GB"/>
        </w:rPr>
        <w:t>Metaphor and Symbolic Activity, 12,</w:t>
      </w:r>
      <w:r w:rsidR="00AB0BB9" w:rsidRPr="00940795">
        <w:rPr>
          <w:rFonts w:asciiTheme="majorBidi" w:hAnsiTheme="majorBidi" w:cstheme="majorBidi"/>
          <w:lang w:val="en-GB"/>
        </w:rPr>
        <w:t xml:space="preserve"> 19-41.</w:t>
      </w:r>
    </w:p>
    <w:p w:rsidR="00944D16" w:rsidRPr="00940795" w:rsidRDefault="00B4256B" w:rsidP="00940795">
      <w:pPr>
        <w:pStyle w:val="Heading1"/>
        <w:pBdr>
          <w:bottom w:val="single" w:sz="6" w:space="0" w:color="AAAAAA"/>
        </w:pBdr>
        <w:spacing w:before="0" w:after="24"/>
        <w:rPr>
          <w:rFonts w:asciiTheme="majorBidi" w:hAnsiTheme="majorBidi"/>
          <w:b w:val="0"/>
          <w:bCs w:val="0"/>
          <w:color w:val="auto"/>
          <w:sz w:val="24"/>
          <w:szCs w:val="24"/>
          <w:lang w:val="en"/>
        </w:rPr>
      </w:pPr>
      <w:r w:rsidRPr="00940795">
        <w:rPr>
          <w:rFonts w:asciiTheme="majorBidi" w:hAnsiTheme="majorBidi"/>
          <w:b w:val="0"/>
          <w:bCs w:val="0"/>
          <w:color w:val="auto"/>
          <w:sz w:val="24"/>
          <w:szCs w:val="24"/>
          <w:lang w:val="en-GB"/>
        </w:rPr>
        <w:t xml:space="preserve">Keats, J. </w:t>
      </w:r>
      <w:r w:rsidR="00944D16" w:rsidRPr="00940795">
        <w:rPr>
          <w:rFonts w:asciiTheme="majorBidi" w:hAnsiTheme="majorBidi"/>
          <w:b w:val="0"/>
          <w:bCs w:val="0"/>
          <w:color w:val="auto"/>
          <w:sz w:val="24"/>
          <w:szCs w:val="24"/>
          <w:lang w:val="en-GB"/>
        </w:rPr>
        <w:t>(18</w:t>
      </w:r>
      <w:r w:rsidRPr="00940795">
        <w:rPr>
          <w:rFonts w:asciiTheme="majorBidi" w:hAnsiTheme="majorBidi"/>
          <w:b w:val="0"/>
          <w:bCs w:val="0"/>
          <w:color w:val="auto"/>
          <w:sz w:val="24"/>
          <w:szCs w:val="24"/>
          <w:lang w:val="en-GB"/>
        </w:rPr>
        <w:t xml:space="preserve">20). </w:t>
      </w:r>
      <w:r w:rsidRPr="00940795">
        <w:rPr>
          <w:rFonts w:asciiTheme="majorBidi" w:hAnsiTheme="majorBidi"/>
          <w:b w:val="0"/>
          <w:bCs w:val="0"/>
          <w:color w:val="auto"/>
          <w:sz w:val="24"/>
          <w:szCs w:val="24"/>
          <w:lang w:val="en"/>
        </w:rPr>
        <w:t xml:space="preserve">Ode on a Grecian </w:t>
      </w:r>
      <w:r w:rsidR="00582954" w:rsidRPr="00940795">
        <w:rPr>
          <w:rFonts w:asciiTheme="majorBidi" w:hAnsiTheme="majorBidi"/>
          <w:b w:val="0"/>
          <w:bCs w:val="0"/>
          <w:color w:val="auto"/>
          <w:sz w:val="24"/>
          <w:szCs w:val="24"/>
          <w:lang w:val="en"/>
        </w:rPr>
        <w:t>urn</w:t>
      </w:r>
      <w:r w:rsidR="00944D16" w:rsidRPr="00940795">
        <w:rPr>
          <w:rFonts w:asciiTheme="majorBidi" w:hAnsiTheme="majorBidi"/>
          <w:b w:val="0"/>
          <w:bCs w:val="0"/>
          <w:color w:val="auto"/>
          <w:sz w:val="24"/>
          <w:szCs w:val="24"/>
          <w:lang w:val="en"/>
        </w:rPr>
        <w:t xml:space="preserve">. </w:t>
      </w:r>
    </w:p>
    <w:p w:rsidR="00B4256B" w:rsidRPr="00940795" w:rsidRDefault="00944D16" w:rsidP="00940795">
      <w:pPr>
        <w:pStyle w:val="Heading1"/>
        <w:pBdr>
          <w:bottom w:val="single" w:sz="6" w:space="0" w:color="AAAAAA"/>
        </w:pBdr>
        <w:spacing w:before="0" w:after="24"/>
        <w:ind w:firstLine="720"/>
        <w:rPr>
          <w:rFonts w:asciiTheme="majorBidi" w:hAnsiTheme="majorBidi"/>
          <w:b w:val="0"/>
          <w:bCs w:val="0"/>
          <w:color w:val="auto"/>
          <w:sz w:val="24"/>
          <w:szCs w:val="24"/>
          <w:lang w:val="en"/>
        </w:rPr>
      </w:pPr>
      <w:r w:rsidRPr="00940795">
        <w:rPr>
          <w:rFonts w:asciiTheme="majorBidi" w:hAnsiTheme="majorBidi"/>
          <w:b w:val="0"/>
          <w:bCs w:val="0"/>
          <w:color w:val="auto"/>
          <w:sz w:val="24"/>
          <w:szCs w:val="24"/>
          <w:lang w:val="en"/>
        </w:rPr>
        <w:t>http://www.eecs.harvard.edu/~keith/poems/urn.html</w:t>
      </w:r>
    </w:p>
    <w:p w:rsidR="0024527A" w:rsidRPr="00940795" w:rsidRDefault="00AF4977" w:rsidP="00940795">
      <w:pPr>
        <w:tabs>
          <w:tab w:val="left" w:pos="-720"/>
        </w:tabs>
        <w:suppressAutoHyphens/>
        <w:ind w:left="720" w:hanging="720"/>
        <w:rPr>
          <w:rFonts w:asciiTheme="majorBidi" w:eastAsia="SimSun" w:hAnsiTheme="majorBidi" w:cstheme="majorBidi"/>
        </w:rPr>
      </w:pPr>
      <w:hyperlink r:id="rId47" w:tooltip="Search for all articles by this author" w:history="1">
        <w:r w:rsidR="0024527A" w:rsidRPr="00940795">
          <w:rPr>
            <w:rStyle w:val="Hyperlink"/>
            <w:rFonts w:asciiTheme="majorBidi" w:eastAsia="SimSun" w:hAnsiTheme="majorBidi" w:cstheme="majorBidi"/>
            <w:color w:val="auto"/>
            <w:u w:val="none"/>
          </w:rPr>
          <w:t>Keysar B.</w:t>
        </w:r>
      </w:hyperlink>
      <w:r w:rsidR="0024527A" w:rsidRPr="00940795">
        <w:rPr>
          <w:rFonts w:asciiTheme="majorBidi" w:eastAsia="SimSun" w:hAnsiTheme="majorBidi" w:cstheme="majorBidi"/>
        </w:rPr>
        <w:t xml:space="preserve"> (1989)</w:t>
      </w:r>
      <w:r w:rsidR="009E2850" w:rsidRPr="00940795">
        <w:rPr>
          <w:rFonts w:asciiTheme="majorBidi" w:eastAsia="SimSun" w:hAnsiTheme="majorBidi" w:cstheme="majorBidi"/>
        </w:rPr>
        <w:t>.</w:t>
      </w:r>
      <w:r w:rsidR="0024527A" w:rsidRPr="00940795">
        <w:rPr>
          <w:rFonts w:asciiTheme="majorBidi" w:eastAsia="SimSun" w:hAnsiTheme="majorBidi" w:cstheme="majorBidi"/>
        </w:rPr>
        <w:t> </w:t>
      </w:r>
      <w:hyperlink r:id="rId48" w:history="1">
        <w:r w:rsidR="0024527A" w:rsidRPr="00940795">
          <w:rPr>
            <w:rStyle w:val="Hyperlink"/>
            <w:rFonts w:asciiTheme="majorBidi" w:eastAsia="SimSun" w:hAnsiTheme="majorBidi" w:cstheme="majorBidi"/>
            <w:color w:val="auto"/>
            <w:u w:val="none"/>
          </w:rPr>
          <w:t>On the functional equivalence of literal and metaphorical interpretations in discourse</w:t>
        </w:r>
      </w:hyperlink>
      <w:r w:rsidR="0024527A" w:rsidRPr="00940795">
        <w:rPr>
          <w:rFonts w:asciiTheme="majorBidi" w:eastAsia="SimSun" w:hAnsiTheme="majorBidi" w:cstheme="majorBidi"/>
        </w:rPr>
        <w:t> </w:t>
      </w:r>
      <w:r w:rsidR="0024527A" w:rsidRPr="00940795">
        <w:rPr>
          <w:rFonts w:asciiTheme="majorBidi" w:eastAsia="SimSun" w:hAnsiTheme="majorBidi" w:cstheme="majorBidi"/>
          <w:i/>
          <w:iCs/>
        </w:rPr>
        <w:t>Journal of Memory and Language</w:t>
      </w:r>
      <w:r w:rsidR="0024527A" w:rsidRPr="00940795">
        <w:rPr>
          <w:rFonts w:asciiTheme="majorBidi" w:eastAsia="SimSun" w:hAnsiTheme="majorBidi" w:cstheme="majorBidi"/>
        </w:rPr>
        <w:t xml:space="preserve">, </w:t>
      </w:r>
      <w:r w:rsidR="0024527A" w:rsidRPr="00940795">
        <w:rPr>
          <w:rFonts w:asciiTheme="majorBidi" w:eastAsia="SimSun" w:hAnsiTheme="majorBidi" w:cstheme="majorBidi"/>
          <w:i/>
          <w:iCs/>
        </w:rPr>
        <w:t>28</w:t>
      </w:r>
      <w:r w:rsidR="00FF0633" w:rsidRPr="00940795">
        <w:rPr>
          <w:rFonts w:asciiTheme="majorBidi" w:eastAsia="SimSun" w:hAnsiTheme="majorBidi" w:cstheme="majorBidi"/>
        </w:rPr>
        <w:t>(</w:t>
      </w:r>
      <w:r w:rsidR="0024527A" w:rsidRPr="00940795">
        <w:rPr>
          <w:rFonts w:asciiTheme="majorBidi" w:eastAsia="SimSun" w:hAnsiTheme="majorBidi" w:cstheme="majorBidi"/>
        </w:rPr>
        <w:t>4</w:t>
      </w:r>
      <w:r w:rsidR="00920BB8" w:rsidRPr="00940795">
        <w:rPr>
          <w:rFonts w:asciiTheme="majorBidi" w:eastAsia="SimSun" w:hAnsiTheme="majorBidi" w:cstheme="majorBidi"/>
        </w:rPr>
        <w:t>)</w:t>
      </w:r>
      <w:r w:rsidR="0024527A" w:rsidRPr="00940795">
        <w:rPr>
          <w:rFonts w:asciiTheme="majorBidi" w:eastAsia="SimSun" w:hAnsiTheme="majorBidi" w:cstheme="majorBidi"/>
        </w:rPr>
        <w:t>, 375-385. </w:t>
      </w:r>
    </w:p>
    <w:p w:rsidR="007056D1" w:rsidRPr="00940795" w:rsidRDefault="007056D1" w:rsidP="00940795">
      <w:pPr>
        <w:tabs>
          <w:tab w:val="left" w:pos="-720"/>
        </w:tabs>
        <w:suppressAutoHyphens/>
        <w:ind w:left="720" w:right="1440" w:hanging="720"/>
        <w:jc w:val="both"/>
        <w:rPr>
          <w:rFonts w:asciiTheme="majorBidi" w:hAnsiTheme="majorBidi" w:cstheme="majorBidi"/>
        </w:rPr>
      </w:pPr>
      <w:r w:rsidRPr="00940795">
        <w:rPr>
          <w:rFonts w:asciiTheme="majorBidi" w:hAnsiTheme="majorBidi" w:cstheme="majorBidi"/>
        </w:rPr>
        <w:t>Kintsch, W. &amp; Bowles, A. R. (2002) Metaphor comprehension: what</w:t>
      </w:r>
    </w:p>
    <w:p w:rsidR="007056D1" w:rsidRPr="00940795" w:rsidRDefault="007056D1" w:rsidP="00940795">
      <w:pPr>
        <w:tabs>
          <w:tab w:val="left" w:pos="-720"/>
        </w:tabs>
        <w:suppressAutoHyphens/>
        <w:ind w:left="720" w:right="1440" w:hanging="720"/>
        <w:jc w:val="both"/>
        <w:rPr>
          <w:rFonts w:asciiTheme="majorBidi" w:hAnsiTheme="majorBidi" w:cstheme="majorBidi"/>
        </w:rPr>
      </w:pPr>
      <w:r w:rsidRPr="00940795">
        <w:rPr>
          <w:rFonts w:asciiTheme="majorBidi" w:hAnsiTheme="majorBidi" w:cstheme="majorBidi"/>
        </w:rPr>
        <w:tab/>
        <w:t xml:space="preserve">makes a metaphor difﬁcult to understand? </w:t>
      </w:r>
      <w:r w:rsidRPr="00940795">
        <w:rPr>
          <w:rFonts w:asciiTheme="majorBidi" w:hAnsiTheme="majorBidi" w:cstheme="majorBidi"/>
          <w:i/>
          <w:iCs/>
        </w:rPr>
        <w:t>Metaphor and Symbolic Activity</w:t>
      </w:r>
      <w:r w:rsidRPr="00940795">
        <w:rPr>
          <w:rFonts w:asciiTheme="majorBidi" w:hAnsiTheme="majorBidi" w:cstheme="majorBidi"/>
        </w:rPr>
        <w:t xml:space="preserve">, </w:t>
      </w:r>
      <w:r w:rsidRPr="00940795">
        <w:rPr>
          <w:rFonts w:asciiTheme="majorBidi" w:hAnsiTheme="majorBidi" w:cstheme="majorBidi"/>
          <w:i/>
          <w:iCs/>
        </w:rPr>
        <w:t>17</w:t>
      </w:r>
      <w:r w:rsidRPr="00940795">
        <w:rPr>
          <w:rFonts w:asciiTheme="majorBidi" w:hAnsiTheme="majorBidi" w:cstheme="majorBidi"/>
        </w:rPr>
        <w:t>, 249–262.</w:t>
      </w:r>
    </w:p>
    <w:p w:rsidR="003779A6" w:rsidRPr="00940795" w:rsidRDefault="003779A6" w:rsidP="00940795">
      <w:pPr>
        <w:autoSpaceDE w:val="0"/>
        <w:autoSpaceDN w:val="0"/>
        <w:adjustRightInd w:val="0"/>
        <w:ind w:left="709" w:hanging="709"/>
        <w:rPr>
          <w:rFonts w:asciiTheme="majorBidi" w:eastAsia="SimSun" w:hAnsiTheme="majorBidi" w:cstheme="majorBidi"/>
          <w:iCs/>
        </w:rPr>
      </w:pPr>
      <w:r w:rsidRPr="00940795">
        <w:rPr>
          <w:rFonts w:asciiTheme="majorBidi" w:eastAsia="SimSun" w:hAnsiTheme="majorBidi" w:cstheme="majorBidi"/>
        </w:rPr>
        <w:t xml:space="preserve">Kotthoff, H. (2003) Responding to irony in different contexts: cognition and conversation. </w:t>
      </w:r>
      <w:r w:rsidRPr="00940795">
        <w:rPr>
          <w:rFonts w:asciiTheme="majorBidi" w:eastAsia="SimSun" w:hAnsiTheme="majorBidi" w:cstheme="majorBidi"/>
          <w:i/>
        </w:rPr>
        <w:t>Journal of Pragmatics,</w:t>
      </w:r>
      <w:r w:rsidRPr="00940795">
        <w:rPr>
          <w:rFonts w:asciiTheme="majorBidi" w:eastAsia="SimSun" w:hAnsiTheme="majorBidi" w:cstheme="majorBidi"/>
          <w:iCs/>
        </w:rPr>
        <w:t xml:space="preserve"> </w:t>
      </w:r>
      <w:r w:rsidRPr="00940795">
        <w:rPr>
          <w:rFonts w:asciiTheme="majorBidi" w:eastAsia="SimSun" w:hAnsiTheme="majorBidi" w:cstheme="majorBidi"/>
          <w:i/>
        </w:rPr>
        <w:t>35</w:t>
      </w:r>
      <w:r w:rsidRPr="00940795">
        <w:rPr>
          <w:rFonts w:asciiTheme="majorBidi" w:eastAsia="SimSun" w:hAnsiTheme="majorBidi" w:cstheme="majorBidi"/>
          <w:iCs/>
        </w:rPr>
        <w:t>, 1387-1411.</w:t>
      </w:r>
    </w:p>
    <w:p w:rsidR="002D1A3F" w:rsidRPr="00940795" w:rsidRDefault="00D44F4F" w:rsidP="00940795">
      <w:pPr>
        <w:outlineLvl w:val="2"/>
        <w:rPr>
          <w:rFonts w:asciiTheme="majorBidi" w:eastAsia="Times New Roman" w:hAnsiTheme="majorBidi" w:cstheme="majorBidi"/>
        </w:rPr>
      </w:pPr>
      <w:r w:rsidRPr="00940795">
        <w:rPr>
          <w:rFonts w:asciiTheme="majorBidi" w:hAnsiTheme="majorBidi" w:cstheme="majorBidi"/>
          <w:spacing w:val="-3"/>
        </w:rPr>
        <w:t xml:space="preserve">Lakoff, G., &amp; </w:t>
      </w:r>
      <w:r w:rsidRPr="00940795">
        <w:rPr>
          <w:rFonts w:asciiTheme="majorBidi" w:hAnsiTheme="majorBidi" w:cstheme="majorBidi"/>
        </w:rPr>
        <w:t>Kövecses</w:t>
      </w:r>
      <w:r w:rsidRPr="00940795">
        <w:rPr>
          <w:rFonts w:asciiTheme="majorBidi" w:hAnsiTheme="majorBidi" w:cstheme="majorBidi"/>
          <w:shd w:val="clear" w:color="auto" w:fill="FFFFFF"/>
        </w:rPr>
        <w:t>, Z.</w:t>
      </w:r>
      <w:r w:rsidRPr="00940795">
        <w:rPr>
          <w:rFonts w:asciiTheme="majorBidi" w:eastAsia="Arial Unicode MS" w:hAnsiTheme="majorBidi" w:cstheme="majorBidi"/>
        </w:rPr>
        <w:t xml:space="preserve"> </w:t>
      </w:r>
      <w:r w:rsidRPr="00940795">
        <w:rPr>
          <w:rFonts w:asciiTheme="majorBidi" w:hAnsiTheme="majorBidi" w:cstheme="majorBidi"/>
          <w:spacing w:val="-3"/>
        </w:rPr>
        <w:t xml:space="preserve">(1987). </w:t>
      </w:r>
      <w:r w:rsidRPr="00940795">
        <w:rPr>
          <w:rFonts w:asciiTheme="majorBidi" w:eastAsia="Times New Roman" w:hAnsiTheme="majorBidi" w:cstheme="majorBidi"/>
        </w:rPr>
        <w:t xml:space="preserve">The cognitive model of anger inherent in </w:t>
      </w:r>
    </w:p>
    <w:p w:rsidR="00D44F4F" w:rsidRPr="00940795" w:rsidRDefault="00D44F4F" w:rsidP="00940795">
      <w:pPr>
        <w:ind w:left="720"/>
        <w:outlineLvl w:val="2"/>
        <w:rPr>
          <w:rFonts w:asciiTheme="majorBidi" w:eastAsia="Times New Roman" w:hAnsiTheme="majorBidi" w:cstheme="majorBidi"/>
        </w:rPr>
      </w:pPr>
      <w:r w:rsidRPr="00940795">
        <w:rPr>
          <w:rFonts w:asciiTheme="majorBidi" w:eastAsia="Times New Roman" w:hAnsiTheme="majorBidi" w:cstheme="majorBidi"/>
        </w:rPr>
        <w:t>American English</w:t>
      </w:r>
      <w:r w:rsidR="002D1A3F" w:rsidRPr="00940795">
        <w:rPr>
          <w:rFonts w:asciiTheme="majorBidi" w:eastAsia="Times New Roman" w:hAnsiTheme="majorBidi" w:cstheme="majorBidi"/>
        </w:rPr>
        <w:t xml:space="preserve">. </w:t>
      </w:r>
      <w:r w:rsidR="002D1A3F" w:rsidRPr="00940795">
        <w:rPr>
          <w:rFonts w:asciiTheme="majorBidi" w:hAnsiTheme="majorBidi" w:cstheme="majorBidi"/>
          <w:i/>
          <w:iCs/>
          <w:shd w:val="clear" w:color="auto" w:fill="FFFFFF"/>
        </w:rPr>
        <w:t>Cultural</w:t>
      </w:r>
      <w:r w:rsidR="002D1A3F" w:rsidRPr="00940795">
        <w:rPr>
          <w:rStyle w:val="apple-converted-space"/>
          <w:rFonts w:asciiTheme="majorBidi" w:hAnsiTheme="majorBidi" w:cstheme="majorBidi"/>
          <w:i/>
          <w:iCs/>
          <w:shd w:val="clear" w:color="auto" w:fill="FFFFFF"/>
        </w:rPr>
        <w:t> </w:t>
      </w:r>
      <w:r w:rsidR="002D1A3F" w:rsidRPr="00940795">
        <w:rPr>
          <w:rFonts w:asciiTheme="majorBidi" w:hAnsiTheme="majorBidi" w:cstheme="majorBidi"/>
          <w:i/>
          <w:iCs/>
          <w:shd w:val="clear" w:color="auto" w:fill="FFFFFF"/>
        </w:rPr>
        <w:t>models</w:t>
      </w:r>
      <w:r w:rsidR="002D1A3F" w:rsidRPr="00940795">
        <w:rPr>
          <w:rStyle w:val="apple-converted-space"/>
          <w:rFonts w:asciiTheme="majorBidi" w:hAnsiTheme="majorBidi" w:cstheme="majorBidi"/>
          <w:i/>
          <w:iCs/>
          <w:shd w:val="clear" w:color="auto" w:fill="FFFFFF"/>
        </w:rPr>
        <w:t> </w:t>
      </w:r>
      <w:r w:rsidR="002D1A3F" w:rsidRPr="00940795">
        <w:rPr>
          <w:rFonts w:asciiTheme="majorBidi" w:hAnsiTheme="majorBidi" w:cstheme="majorBidi"/>
          <w:i/>
          <w:iCs/>
          <w:shd w:val="clear" w:color="auto" w:fill="FFFFFF"/>
        </w:rPr>
        <w:t>in</w:t>
      </w:r>
      <w:r w:rsidR="002D1A3F" w:rsidRPr="00940795">
        <w:rPr>
          <w:rStyle w:val="apple-converted-space"/>
          <w:rFonts w:asciiTheme="majorBidi" w:hAnsiTheme="majorBidi" w:cstheme="majorBidi"/>
          <w:i/>
          <w:iCs/>
          <w:shd w:val="clear" w:color="auto" w:fill="FFFFFF"/>
        </w:rPr>
        <w:t> </w:t>
      </w:r>
      <w:r w:rsidR="002D1A3F" w:rsidRPr="00940795">
        <w:rPr>
          <w:rFonts w:asciiTheme="majorBidi" w:hAnsiTheme="majorBidi" w:cstheme="majorBidi"/>
          <w:i/>
          <w:iCs/>
          <w:shd w:val="clear" w:color="auto" w:fill="FFFFFF"/>
        </w:rPr>
        <w:t>language</w:t>
      </w:r>
      <w:r w:rsidR="002D1A3F" w:rsidRPr="00940795">
        <w:rPr>
          <w:rStyle w:val="apple-converted-space"/>
          <w:rFonts w:asciiTheme="majorBidi" w:hAnsiTheme="majorBidi" w:cstheme="majorBidi"/>
          <w:i/>
          <w:iCs/>
          <w:shd w:val="clear" w:color="auto" w:fill="FFFFFF"/>
        </w:rPr>
        <w:t> </w:t>
      </w:r>
      <w:r w:rsidR="002D1A3F" w:rsidRPr="00940795">
        <w:rPr>
          <w:rFonts w:asciiTheme="majorBidi" w:hAnsiTheme="majorBidi" w:cstheme="majorBidi"/>
          <w:i/>
          <w:iCs/>
          <w:shd w:val="clear" w:color="auto" w:fill="FFFFFF"/>
        </w:rPr>
        <w:t>and thought</w:t>
      </w:r>
      <w:r w:rsidR="002D1A3F" w:rsidRPr="00940795">
        <w:rPr>
          <w:rFonts w:asciiTheme="majorBidi" w:hAnsiTheme="majorBidi" w:cstheme="majorBidi"/>
          <w:shd w:val="clear" w:color="auto" w:fill="FFFFFF"/>
        </w:rPr>
        <w:t xml:space="preserve"> (pp. 195–221). Cambridge: Cambridge University Press.</w:t>
      </w:r>
    </w:p>
    <w:p w:rsidR="00A50B56" w:rsidRPr="00940795" w:rsidRDefault="00A50B56" w:rsidP="00940795">
      <w:pPr>
        <w:tabs>
          <w:tab w:val="left" w:pos="-720"/>
        </w:tabs>
        <w:suppressAutoHyphens/>
        <w:ind w:left="720" w:right="1440" w:hanging="720"/>
        <w:jc w:val="both"/>
        <w:rPr>
          <w:rFonts w:asciiTheme="majorBidi" w:hAnsiTheme="majorBidi" w:cstheme="majorBidi"/>
          <w:spacing w:val="-3"/>
        </w:rPr>
      </w:pPr>
      <w:r w:rsidRPr="00940795">
        <w:rPr>
          <w:rFonts w:asciiTheme="majorBidi" w:hAnsiTheme="majorBidi" w:cstheme="majorBidi"/>
          <w:spacing w:val="-3"/>
        </w:rPr>
        <w:t xml:space="preserve">Lakoff, G., &amp; Johnson, M. (1980). </w:t>
      </w:r>
      <w:r w:rsidRPr="00940795">
        <w:rPr>
          <w:rFonts w:asciiTheme="majorBidi" w:hAnsiTheme="majorBidi" w:cstheme="majorBidi"/>
          <w:i/>
          <w:spacing w:val="-3"/>
        </w:rPr>
        <w:t xml:space="preserve">Metaphors we live by. </w:t>
      </w:r>
      <w:r w:rsidRPr="00940795">
        <w:rPr>
          <w:rFonts w:asciiTheme="majorBidi" w:hAnsiTheme="majorBidi" w:cstheme="majorBidi"/>
          <w:spacing w:val="-3"/>
        </w:rPr>
        <w:t>Chicago: University of Chicago Press.</w:t>
      </w:r>
    </w:p>
    <w:p w:rsidR="00A50B56" w:rsidRPr="00940795" w:rsidRDefault="00A50B56" w:rsidP="00940795">
      <w:pPr>
        <w:tabs>
          <w:tab w:val="left" w:pos="-720"/>
        </w:tabs>
        <w:suppressAutoHyphens/>
        <w:ind w:left="720" w:right="1440" w:hanging="720"/>
        <w:jc w:val="both"/>
        <w:rPr>
          <w:rFonts w:asciiTheme="majorBidi" w:hAnsiTheme="majorBidi" w:cstheme="majorBidi"/>
          <w:spacing w:val="-3"/>
        </w:rPr>
      </w:pPr>
      <w:r w:rsidRPr="00940795">
        <w:rPr>
          <w:rFonts w:asciiTheme="majorBidi" w:hAnsiTheme="majorBidi" w:cstheme="majorBidi"/>
          <w:spacing w:val="-3"/>
        </w:rPr>
        <w:t xml:space="preserve">Lakoff, G., &amp; Turner, M. (1989). </w:t>
      </w:r>
      <w:r w:rsidRPr="00940795">
        <w:rPr>
          <w:rFonts w:asciiTheme="majorBidi" w:hAnsiTheme="majorBidi" w:cstheme="majorBidi"/>
          <w:i/>
          <w:spacing w:val="-3"/>
        </w:rPr>
        <w:t>More than cool reason: A field guide to poetic metaphor</w:t>
      </w:r>
      <w:r w:rsidRPr="00940795">
        <w:rPr>
          <w:rFonts w:asciiTheme="majorBidi" w:hAnsiTheme="majorBidi" w:cstheme="majorBidi"/>
          <w:spacing w:val="-3"/>
        </w:rPr>
        <w:t>. Chicago: Chicago University Press.</w:t>
      </w:r>
    </w:p>
    <w:p w:rsidR="00593826" w:rsidRPr="00940795" w:rsidRDefault="00593826" w:rsidP="00940795">
      <w:pPr>
        <w:tabs>
          <w:tab w:val="left" w:pos="-720"/>
        </w:tabs>
        <w:suppressAutoHyphens/>
        <w:ind w:left="720" w:right="1440" w:hanging="720"/>
        <w:jc w:val="both"/>
        <w:rPr>
          <w:rFonts w:asciiTheme="majorBidi" w:hAnsiTheme="majorBidi" w:cstheme="majorBidi"/>
        </w:rPr>
      </w:pPr>
      <w:r w:rsidRPr="00940795">
        <w:rPr>
          <w:rFonts w:asciiTheme="majorBidi" w:hAnsiTheme="majorBidi" w:cstheme="majorBidi"/>
        </w:rPr>
        <w:t>Halevy, L. (2002). Sharon Stone. “Terrible days” [also Jewish holidays] exhibition. Tel Aviv.</w:t>
      </w:r>
    </w:p>
    <w:p w:rsidR="004D1226" w:rsidRPr="00940795" w:rsidRDefault="004D1226"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Lampert, M</w:t>
      </w:r>
      <w:r w:rsidR="00CE469B" w:rsidRPr="00940795">
        <w:rPr>
          <w:rFonts w:asciiTheme="majorBidi" w:eastAsia="SimSun" w:hAnsiTheme="majorBidi" w:cstheme="majorBidi"/>
        </w:rPr>
        <w:t>.</w:t>
      </w:r>
      <w:r w:rsidRPr="00940795">
        <w:rPr>
          <w:rFonts w:asciiTheme="majorBidi" w:eastAsia="SimSun" w:hAnsiTheme="majorBidi" w:cstheme="majorBidi"/>
        </w:rPr>
        <w:t xml:space="preserve"> D., </w:t>
      </w:r>
      <w:r w:rsidR="00E25B3A" w:rsidRPr="00940795">
        <w:rPr>
          <w:rFonts w:asciiTheme="majorBidi" w:eastAsia="SimSun" w:hAnsiTheme="majorBidi" w:cstheme="majorBidi"/>
        </w:rPr>
        <w:t>&amp;</w:t>
      </w:r>
      <w:r w:rsidRPr="00940795">
        <w:rPr>
          <w:rFonts w:asciiTheme="majorBidi" w:eastAsia="SimSun" w:hAnsiTheme="majorBidi" w:cstheme="majorBidi"/>
        </w:rPr>
        <w:t xml:space="preserve"> Ervin-Tripp</w:t>
      </w:r>
      <w:r w:rsidR="00CE469B" w:rsidRPr="00940795">
        <w:rPr>
          <w:rFonts w:asciiTheme="majorBidi" w:eastAsia="SimSun" w:hAnsiTheme="majorBidi" w:cstheme="majorBidi"/>
        </w:rPr>
        <w:t>, S. M</w:t>
      </w:r>
      <w:r w:rsidRPr="00940795">
        <w:rPr>
          <w:rFonts w:asciiTheme="majorBidi" w:eastAsia="SimSun" w:hAnsiTheme="majorBidi" w:cstheme="majorBidi"/>
        </w:rPr>
        <w:t xml:space="preserve">. (2006). Risky laughter: Teasing and self-directed joking among male and female friends. </w:t>
      </w:r>
      <w:r w:rsidRPr="00940795">
        <w:rPr>
          <w:rFonts w:asciiTheme="majorBidi" w:eastAsia="SimSun" w:hAnsiTheme="majorBidi" w:cstheme="majorBidi"/>
          <w:i/>
          <w:iCs/>
        </w:rPr>
        <w:t>Journal of Pragmatics, 38</w:t>
      </w:r>
      <w:r w:rsidR="00FF0633" w:rsidRPr="00940795">
        <w:rPr>
          <w:rFonts w:asciiTheme="majorBidi" w:eastAsia="SimSun" w:hAnsiTheme="majorBidi" w:cstheme="majorBidi"/>
        </w:rPr>
        <w:t>(</w:t>
      </w:r>
      <w:r w:rsidRPr="00940795">
        <w:rPr>
          <w:rFonts w:asciiTheme="majorBidi" w:eastAsia="SimSun" w:hAnsiTheme="majorBidi" w:cstheme="majorBidi"/>
        </w:rPr>
        <w:t>1</w:t>
      </w:r>
      <w:r w:rsidR="00FF0633" w:rsidRPr="00940795">
        <w:rPr>
          <w:rFonts w:asciiTheme="majorBidi" w:eastAsia="SimSun" w:hAnsiTheme="majorBidi" w:cstheme="majorBidi"/>
        </w:rPr>
        <w:t>)</w:t>
      </w:r>
      <w:r w:rsidRPr="00940795">
        <w:rPr>
          <w:rFonts w:asciiTheme="majorBidi" w:eastAsia="SimSun" w:hAnsiTheme="majorBidi" w:cstheme="majorBidi"/>
        </w:rPr>
        <w:t xml:space="preserve">, 51-73. </w:t>
      </w:r>
    </w:p>
    <w:p w:rsidR="004D1226" w:rsidRPr="00940795" w:rsidRDefault="00AF4977" w:rsidP="00940795">
      <w:pPr>
        <w:autoSpaceDE w:val="0"/>
        <w:autoSpaceDN w:val="0"/>
        <w:adjustRightInd w:val="0"/>
        <w:ind w:left="709" w:hanging="709"/>
        <w:rPr>
          <w:rFonts w:asciiTheme="majorBidi" w:eastAsia="SimSun" w:hAnsiTheme="majorBidi" w:cstheme="majorBidi"/>
        </w:rPr>
      </w:pPr>
      <w:hyperlink r:id="rId49" w:tooltip="Search for all articles by this author" w:history="1">
        <w:r w:rsidR="004D1226" w:rsidRPr="00940795">
          <w:rPr>
            <w:rStyle w:val="Hyperlink"/>
            <w:rFonts w:asciiTheme="majorBidi" w:eastAsia="SimSun" w:hAnsiTheme="majorBidi" w:cstheme="majorBidi"/>
            <w:color w:val="auto"/>
            <w:u w:val="none"/>
          </w:rPr>
          <w:t>Lee S.</w:t>
        </w:r>
        <w:r w:rsidR="00E25B3A" w:rsidRPr="00940795">
          <w:rPr>
            <w:rStyle w:val="Hyperlink"/>
            <w:rFonts w:asciiTheme="majorBidi" w:eastAsia="SimSun" w:hAnsiTheme="majorBidi" w:cstheme="majorBidi"/>
            <w:color w:val="auto"/>
            <w:u w:val="none"/>
          </w:rPr>
          <w:t xml:space="preserve"> </w:t>
        </w:r>
        <w:r w:rsidR="004D1226" w:rsidRPr="00940795">
          <w:rPr>
            <w:rStyle w:val="Hyperlink"/>
            <w:rFonts w:asciiTheme="majorBidi" w:eastAsia="SimSun" w:hAnsiTheme="majorBidi" w:cstheme="majorBidi"/>
            <w:color w:val="auto"/>
            <w:u w:val="none"/>
          </w:rPr>
          <w:t>S.</w:t>
        </w:r>
      </w:hyperlink>
      <w:r w:rsidR="004D1226" w:rsidRPr="00940795">
        <w:rPr>
          <w:rFonts w:asciiTheme="majorBidi" w:eastAsia="SimSun" w:hAnsiTheme="majorBidi" w:cstheme="majorBidi"/>
        </w:rPr>
        <w:t>, </w:t>
      </w:r>
      <w:r w:rsidR="00E25B3A" w:rsidRPr="00940795">
        <w:rPr>
          <w:rFonts w:asciiTheme="majorBidi" w:eastAsia="SimSun" w:hAnsiTheme="majorBidi" w:cstheme="majorBidi"/>
        </w:rPr>
        <w:t xml:space="preserve">&amp; </w:t>
      </w:r>
      <w:hyperlink r:id="rId50" w:tooltip="Search for all articles by this author" w:history="1">
        <w:r w:rsidR="004D1226" w:rsidRPr="00940795">
          <w:rPr>
            <w:rStyle w:val="Hyperlink"/>
            <w:rFonts w:asciiTheme="majorBidi" w:eastAsia="SimSun" w:hAnsiTheme="majorBidi" w:cstheme="majorBidi"/>
            <w:color w:val="auto"/>
            <w:u w:val="none"/>
          </w:rPr>
          <w:t>Dapretto M.</w:t>
        </w:r>
      </w:hyperlink>
      <w:r w:rsidR="004D1226" w:rsidRPr="00940795">
        <w:rPr>
          <w:rFonts w:asciiTheme="majorBidi" w:eastAsia="SimSun" w:hAnsiTheme="majorBidi" w:cstheme="majorBidi"/>
        </w:rPr>
        <w:t> (2006) </w:t>
      </w:r>
      <w:hyperlink r:id="rId51" w:history="1">
        <w:r w:rsidR="004D1226" w:rsidRPr="00940795">
          <w:rPr>
            <w:rStyle w:val="Hyperlink"/>
            <w:rFonts w:asciiTheme="majorBidi" w:eastAsia="SimSun" w:hAnsiTheme="majorBidi" w:cstheme="majorBidi"/>
            <w:color w:val="auto"/>
            <w:u w:val="none"/>
          </w:rPr>
          <w:t>Metaphorical vs. literal word meanings: fMRI evidence against a selective role of the right hemisphere</w:t>
        </w:r>
      </w:hyperlink>
      <w:r w:rsidR="008F4F34" w:rsidRPr="00940795">
        <w:rPr>
          <w:rFonts w:asciiTheme="majorBidi" w:eastAsia="SimSun" w:hAnsiTheme="majorBidi" w:cstheme="majorBidi"/>
        </w:rPr>
        <w:t xml:space="preserve">. </w:t>
      </w:r>
      <w:r w:rsidR="004D1226" w:rsidRPr="00940795">
        <w:rPr>
          <w:rFonts w:asciiTheme="majorBidi" w:eastAsia="SimSun" w:hAnsiTheme="majorBidi" w:cstheme="majorBidi"/>
          <w:i/>
          <w:iCs/>
        </w:rPr>
        <w:t>NeuroImage</w:t>
      </w:r>
      <w:r w:rsidR="004D1226" w:rsidRPr="00940795">
        <w:rPr>
          <w:rFonts w:asciiTheme="majorBidi" w:eastAsia="SimSun" w:hAnsiTheme="majorBidi" w:cstheme="majorBidi"/>
        </w:rPr>
        <w:t xml:space="preserve">, </w:t>
      </w:r>
      <w:r w:rsidR="004D1226" w:rsidRPr="00940795">
        <w:rPr>
          <w:rFonts w:asciiTheme="majorBidi" w:eastAsia="SimSun" w:hAnsiTheme="majorBidi" w:cstheme="majorBidi"/>
          <w:i/>
          <w:iCs/>
        </w:rPr>
        <w:t>29</w:t>
      </w:r>
      <w:r w:rsidR="00FF0633" w:rsidRPr="00940795">
        <w:rPr>
          <w:rFonts w:asciiTheme="majorBidi" w:eastAsia="SimSun" w:hAnsiTheme="majorBidi" w:cstheme="majorBidi"/>
        </w:rPr>
        <w:t>(</w:t>
      </w:r>
      <w:r w:rsidR="004D1226" w:rsidRPr="00940795">
        <w:rPr>
          <w:rFonts w:asciiTheme="majorBidi" w:eastAsia="SimSun" w:hAnsiTheme="majorBidi" w:cstheme="majorBidi"/>
        </w:rPr>
        <w:t>2</w:t>
      </w:r>
      <w:r w:rsidR="00FF0633" w:rsidRPr="00940795">
        <w:rPr>
          <w:rFonts w:asciiTheme="majorBidi" w:eastAsia="SimSun" w:hAnsiTheme="majorBidi" w:cstheme="majorBidi"/>
        </w:rPr>
        <w:t>)</w:t>
      </w:r>
      <w:r w:rsidR="008F4F34" w:rsidRPr="00940795">
        <w:rPr>
          <w:rFonts w:asciiTheme="majorBidi" w:eastAsia="SimSun" w:hAnsiTheme="majorBidi" w:cstheme="majorBidi"/>
        </w:rPr>
        <w:t>, </w:t>
      </w:r>
      <w:r w:rsidR="004D1226" w:rsidRPr="00940795">
        <w:rPr>
          <w:rFonts w:asciiTheme="majorBidi" w:eastAsia="SimSun" w:hAnsiTheme="majorBidi" w:cstheme="majorBidi"/>
        </w:rPr>
        <w:t>536-544. </w:t>
      </w:r>
    </w:p>
    <w:p w:rsidR="004D1226" w:rsidRPr="00940795" w:rsidRDefault="004D1226"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 xml:space="preserve"> </w:t>
      </w:r>
      <w:hyperlink r:id="rId52" w:tooltip="Search for all articles by this author" w:history="1">
        <w:r w:rsidRPr="00940795">
          <w:rPr>
            <w:rStyle w:val="Hyperlink"/>
            <w:rFonts w:asciiTheme="majorBidi" w:eastAsia="SimSun" w:hAnsiTheme="majorBidi" w:cstheme="majorBidi"/>
            <w:color w:val="auto"/>
            <w:u w:val="none"/>
          </w:rPr>
          <w:t>Leggitt J.S.</w:t>
        </w:r>
      </w:hyperlink>
      <w:r w:rsidRPr="00940795">
        <w:rPr>
          <w:rFonts w:asciiTheme="majorBidi" w:eastAsia="SimSun" w:hAnsiTheme="majorBidi" w:cstheme="majorBidi"/>
        </w:rPr>
        <w:t>, </w:t>
      </w:r>
      <w:r w:rsidR="00AF7BD6" w:rsidRPr="00940795">
        <w:rPr>
          <w:rFonts w:asciiTheme="majorBidi" w:eastAsia="SimSun" w:hAnsiTheme="majorBidi" w:cstheme="majorBidi"/>
        </w:rPr>
        <w:t xml:space="preserve">&amp; </w:t>
      </w:r>
      <w:hyperlink r:id="rId53" w:tooltip="Search for all articles by this author" w:history="1">
        <w:r w:rsidRPr="00940795">
          <w:rPr>
            <w:rStyle w:val="Hyperlink"/>
            <w:rFonts w:asciiTheme="majorBidi" w:eastAsia="SimSun" w:hAnsiTheme="majorBidi" w:cstheme="majorBidi"/>
            <w:color w:val="auto"/>
            <w:u w:val="none"/>
          </w:rPr>
          <w:t>Gibbs Jr. R.W.</w:t>
        </w:r>
      </w:hyperlink>
      <w:r w:rsidRPr="00940795">
        <w:rPr>
          <w:rFonts w:asciiTheme="majorBidi" w:eastAsia="SimSun" w:hAnsiTheme="majorBidi" w:cstheme="majorBidi"/>
        </w:rPr>
        <w:t> (2000)</w:t>
      </w:r>
      <w:r w:rsidR="000E5D25" w:rsidRPr="00940795">
        <w:rPr>
          <w:rFonts w:asciiTheme="majorBidi" w:eastAsia="SimSun" w:hAnsiTheme="majorBidi" w:cstheme="majorBidi"/>
        </w:rPr>
        <w:t>.</w:t>
      </w:r>
      <w:r w:rsidRPr="00940795">
        <w:rPr>
          <w:rFonts w:asciiTheme="majorBidi" w:eastAsia="SimSun" w:hAnsiTheme="majorBidi" w:cstheme="majorBidi"/>
        </w:rPr>
        <w:t> </w:t>
      </w:r>
      <w:hyperlink r:id="rId54" w:history="1">
        <w:r w:rsidRPr="00940795">
          <w:rPr>
            <w:rStyle w:val="Hyperlink"/>
            <w:rFonts w:asciiTheme="majorBidi" w:eastAsia="SimSun" w:hAnsiTheme="majorBidi" w:cstheme="majorBidi"/>
            <w:color w:val="auto"/>
            <w:u w:val="none"/>
          </w:rPr>
          <w:t>Emotional reactions to verbal irony</w:t>
        </w:r>
      </w:hyperlink>
      <w:r w:rsidRPr="00940795">
        <w:rPr>
          <w:rFonts w:asciiTheme="majorBidi" w:eastAsia="SimSun" w:hAnsiTheme="majorBidi" w:cstheme="majorBidi"/>
        </w:rPr>
        <w:t> </w:t>
      </w:r>
      <w:r w:rsidRPr="00940795">
        <w:rPr>
          <w:rFonts w:asciiTheme="majorBidi" w:eastAsia="SimSun" w:hAnsiTheme="majorBidi" w:cstheme="majorBidi"/>
        </w:rPr>
        <w:br/>
      </w:r>
      <w:r w:rsidRPr="00940795">
        <w:rPr>
          <w:rFonts w:asciiTheme="majorBidi" w:eastAsia="SimSun" w:hAnsiTheme="majorBidi" w:cstheme="majorBidi"/>
          <w:i/>
          <w:iCs/>
        </w:rPr>
        <w:t>Discourse Processes</w:t>
      </w:r>
      <w:r w:rsidRPr="00940795">
        <w:rPr>
          <w:rFonts w:asciiTheme="majorBidi" w:eastAsia="SimSun" w:hAnsiTheme="majorBidi" w:cstheme="majorBidi"/>
        </w:rPr>
        <w:t xml:space="preserve">, </w:t>
      </w:r>
      <w:r w:rsidRPr="00940795">
        <w:rPr>
          <w:rFonts w:asciiTheme="majorBidi" w:eastAsia="SimSun" w:hAnsiTheme="majorBidi" w:cstheme="majorBidi"/>
          <w:i/>
          <w:iCs/>
        </w:rPr>
        <w:t>29</w:t>
      </w:r>
      <w:r w:rsidR="00FF0633" w:rsidRPr="00940795">
        <w:rPr>
          <w:rFonts w:asciiTheme="majorBidi" w:eastAsia="SimSun" w:hAnsiTheme="majorBidi" w:cstheme="majorBidi"/>
        </w:rPr>
        <w:t>(</w:t>
      </w:r>
      <w:r w:rsidRPr="00940795">
        <w:rPr>
          <w:rFonts w:asciiTheme="majorBidi" w:eastAsia="SimSun" w:hAnsiTheme="majorBidi" w:cstheme="majorBidi"/>
        </w:rPr>
        <w:t>1</w:t>
      </w:r>
      <w:r w:rsidR="00FF0633" w:rsidRPr="00940795">
        <w:rPr>
          <w:rFonts w:asciiTheme="majorBidi" w:eastAsia="SimSun" w:hAnsiTheme="majorBidi" w:cstheme="majorBidi"/>
        </w:rPr>
        <w:t>)</w:t>
      </w:r>
      <w:r w:rsidR="000E5D25" w:rsidRPr="00940795">
        <w:rPr>
          <w:rFonts w:asciiTheme="majorBidi" w:eastAsia="SimSun" w:hAnsiTheme="majorBidi" w:cstheme="majorBidi"/>
        </w:rPr>
        <w:t>,</w:t>
      </w:r>
      <w:r w:rsidRPr="00940795">
        <w:rPr>
          <w:rFonts w:asciiTheme="majorBidi" w:eastAsia="SimSun" w:hAnsiTheme="majorBidi" w:cstheme="majorBidi"/>
        </w:rPr>
        <w:t xml:space="preserve"> 1-24. </w:t>
      </w:r>
    </w:p>
    <w:p w:rsidR="001C5015" w:rsidRPr="00940795" w:rsidRDefault="001C5015" w:rsidP="00940795">
      <w:pPr>
        <w:autoSpaceDE w:val="0"/>
        <w:autoSpaceDN w:val="0"/>
        <w:adjustRightInd w:val="0"/>
        <w:rPr>
          <w:rFonts w:asciiTheme="majorBidi" w:hAnsiTheme="majorBidi" w:cstheme="majorBidi"/>
        </w:rPr>
      </w:pPr>
      <w:r w:rsidRPr="00940795">
        <w:rPr>
          <w:rFonts w:asciiTheme="majorBidi" w:hAnsiTheme="majorBidi" w:cstheme="majorBidi"/>
        </w:rPr>
        <w:t xml:space="preserve">Laurent, J.-P., Denhières, G., Passerieux, C., Iakimovac, G., </w:t>
      </w:r>
      <w:r w:rsidR="00AF7BD6" w:rsidRPr="00940795">
        <w:rPr>
          <w:rFonts w:asciiTheme="majorBidi" w:eastAsia="SimSun" w:hAnsiTheme="majorBidi" w:cstheme="majorBidi"/>
        </w:rPr>
        <w:t xml:space="preserve">&amp; </w:t>
      </w:r>
      <w:r w:rsidRPr="00940795">
        <w:rPr>
          <w:rFonts w:asciiTheme="majorBidi" w:hAnsiTheme="majorBidi" w:cstheme="majorBidi"/>
        </w:rPr>
        <w:t xml:space="preserve">Hardy-Baylé, M.-C. (2006). On understanding idiomatic language: the salience hypothesis assessed by ERPs. </w:t>
      </w:r>
      <w:r w:rsidRPr="00940795">
        <w:rPr>
          <w:rFonts w:asciiTheme="majorBidi" w:hAnsiTheme="majorBidi" w:cstheme="majorBidi"/>
          <w:i/>
          <w:iCs/>
        </w:rPr>
        <w:t>Brain Research</w:t>
      </w:r>
      <w:r w:rsidRPr="00940795">
        <w:rPr>
          <w:rFonts w:asciiTheme="majorBidi" w:hAnsiTheme="majorBidi" w:cstheme="majorBidi"/>
        </w:rPr>
        <w:t xml:space="preserve">, </w:t>
      </w:r>
      <w:r w:rsidRPr="00940795">
        <w:rPr>
          <w:rFonts w:asciiTheme="majorBidi" w:hAnsiTheme="majorBidi" w:cstheme="majorBidi"/>
          <w:i/>
          <w:iCs/>
        </w:rPr>
        <w:t>1068</w:t>
      </w:r>
      <w:r w:rsidRPr="00940795">
        <w:rPr>
          <w:rFonts w:asciiTheme="majorBidi" w:hAnsiTheme="majorBidi" w:cstheme="majorBidi"/>
        </w:rPr>
        <w:t>, 151–160.</w:t>
      </w:r>
    </w:p>
    <w:p w:rsidR="00F81C47" w:rsidRPr="00940795" w:rsidRDefault="00A07DB9" w:rsidP="00940795">
      <w:pPr>
        <w:tabs>
          <w:tab w:val="left" w:pos="0"/>
        </w:tabs>
        <w:ind w:left="720" w:hanging="720"/>
        <w:jc w:val="both"/>
        <w:rPr>
          <w:rFonts w:asciiTheme="majorBidi" w:hAnsiTheme="majorBidi" w:cstheme="majorBidi"/>
        </w:rPr>
      </w:pPr>
      <w:r w:rsidRPr="00940795">
        <w:rPr>
          <w:rFonts w:asciiTheme="majorBidi" w:hAnsiTheme="majorBidi" w:cstheme="majorBidi"/>
        </w:rPr>
        <w:t>Levy, G. (January</w:t>
      </w:r>
      <w:r w:rsidRPr="00940795">
        <w:rPr>
          <w:rStyle w:val="property-value1"/>
          <w:rFonts w:asciiTheme="majorBidi" w:hAnsiTheme="majorBidi" w:cstheme="majorBidi"/>
          <w:sz w:val="24"/>
          <w:szCs w:val="24"/>
        </w:rPr>
        <w:t xml:space="preserve"> </w:t>
      </w:r>
      <w:r w:rsidRPr="00940795">
        <w:rPr>
          <w:rFonts w:asciiTheme="majorBidi" w:hAnsiTheme="majorBidi" w:cstheme="majorBidi"/>
        </w:rPr>
        <w:t xml:space="preserve">5, 2009). And there lie the bodies. </w:t>
      </w:r>
      <w:r w:rsidR="00F81C47" w:rsidRPr="00940795">
        <w:rPr>
          <w:rFonts w:asciiTheme="majorBidi" w:hAnsiTheme="majorBidi" w:cstheme="majorBidi"/>
          <w:i/>
          <w:iCs/>
        </w:rPr>
        <w:t>Haaretz.</w:t>
      </w:r>
    </w:p>
    <w:p w:rsidR="00A07DB9" w:rsidRPr="00940795" w:rsidRDefault="00F81C47" w:rsidP="00940795">
      <w:pPr>
        <w:tabs>
          <w:tab w:val="left" w:pos="0"/>
        </w:tabs>
        <w:ind w:left="720" w:hanging="720"/>
        <w:jc w:val="both"/>
        <w:rPr>
          <w:rStyle w:val="property-value1"/>
          <w:rFonts w:asciiTheme="majorBidi" w:hAnsiTheme="majorBidi" w:cstheme="majorBidi"/>
          <w:sz w:val="24"/>
          <w:szCs w:val="24"/>
        </w:rPr>
      </w:pPr>
      <w:r w:rsidRPr="00940795">
        <w:rPr>
          <w:rFonts w:asciiTheme="majorBidi" w:hAnsiTheme="majorBidi" w:cstheme="majorBidi"/>
        </w:rPr>
        <w:tab/>
      </w:r>
      <w:r w:rsidR="00A07DB9" w:rsidRPr="00940795">
        <w:rPr>
          <w:rFonts w:asciiTheme="majorBidi" w:hAnsiTheme="majorBidi" w:cstheme="majorBidi"/>
        </w:rPr>
        <w:t>http://www.haaretz.com/print-edition/opinion/and-there-lie-the-bodies-1.267393</w:t>
      </w:r>
    </w:p>
    <w:p w:rsidR="005970BE" w:rsidRPr="00940795" w:rsidRDefault="005970BE" w:rsidP="00940795">
      <w:pPr>
        <w:autoSpaceDE w:val="0"/>
        <w:autoSpaceDN w:val="0"/>
        <w:adjustRightInd w:val="0"/>
        <w:rPr>
          <w:rFonts w:asciiTheme="majorBidi" w:hAnsiTheme="majorBidi" w:cstheme="majorBidi"/>
          <w:b/>
          <w:bCs/>
        </w:rPr>
      </w:pPr>
      <w:r w:rsidRPr="00940795">
        <w:rPr>
          <w:rFonts w:asciiTheme="majorBidi" w:hAnsiTheme="majorBidi" w:cstheme="majorBidi"/>
        </w:rPr>
        <w:t xml:space="preserve">Levy, G. (March 8, 2009). The rule of fear. </w:t>
      </w:r>
      <w:r w:rsidRPr="00940795">
        <w:rPr>
          <w:rFonts w:asciiTheme="majorBidi" w:hAnsiTheme="majorBidi" w:cstheme="majorBidi"/>
          <w:i/>
          <w:iCs/>
        </w:rPr>
        <w:t>Haaretz</w:t>
      </w:r>
      <w:r w:rsidRPr="00940795">
        <w:rPr>
          <w:rFonts w:asciiTheme="majorBidi" w:hAnsiTheme="majorBidi" w:cstheme="majorBidi"/>
        </w:rPr>
        <w:t>.</w:t>
      </w:r>
    </w:p>
    <w:p w:rsidR="005970BE" w:rsidRPr="00940795" w:rsidRDefault="00AF4977" w:rsidP="00940795">
      <w:pPr>
        <w:ind w:firstLine="720"/>
        <w:rPr>
          <w:rFonts w:asciiTheme="majorBidi" w:hAnsiTheme="majorBidi" w:cstheme="majorBidi"/>
        </w:rPr>
      </w:pPr>
      <w:hyperlink r:id="rId55" w:history="1">
        <w:r w:rsidR="005970BE" w:rsidRPr="00940795">
          <w:rPr>
            <w:rStyle w:val="Hyperlink"/>
            <w:rFonts w:asciiTheme="majorBidi" w:hAnsiTheme="majorBidi" w:cstheme="majorBidi"/>
            <w:color w:val="auto"/>
          </w:rPr>
          <w:t>http://www.haaretz.com/print-edition/opinion/the-rule-of-fear-1.271657</w:t>
        </w:r>
      </w:hyperlink>
    </w:p>
    <w:p w:rsidR="00B66976" w:rsidRPr="00940795" w:rsidRDefault="00B66976" w:rsidP="00940795">
      <w:pPr>
        <w:tabs>
          <w:tab w:val="left" w:pos="0"/>
        </w:tabs>
        <w:ind w:left="720" w:hanging="720"/>
        <w:jc w:val="both"/>
        <w:rPr>
          <w:rFonts w:asciiTheme="majorBidi" w:hAnsiTheme="majorBidi" w:cstheme="majorBidi"/>
        </w:rPr>
      </w:pPr>
      <w:r w:rsidRPr="00940795">
        <w:rPr>
          <w:rStyle w:val="property-value1"/>
          <w:rFonts w:asciiTheme="majorBidi" w:hAnsiTheme="majorBidi" w:cstheme="majorBidi"/>
          <w:sz w:val="24"/>
          <w:szCs w:val="24"/>
        </w:rPr>
        <w:t>Levy, G. (</w:t>
      </w:r>
      <w:r w:rsidRPr="00940795">
        <w:rPr>
          <w:rFonts w:asciiTheme="majorBidi" w:hAnsiTheme="majorBidi" w:cstheme="majorBidi"/>
        </w:rPr>
        <w:t xml:space="preserve">July 19, 2009). Israelis don't pay price for injustice of occupation. </w:t>
      </w:r>
      <w:r w:rsidR="00F81C47" w:rsidRPr="00940795">
        <w:rPr>
          <w:rFonts w:asciiTheme="majorBidi" w:hAnsiTheme="majorBidi" w:cstheme="majorBidi"/>
          <w:i/>
          <w:iCs/>
        </w:rPr>
        <w:t>Haaretz.</w:t>
      </w:r>
    </w:p>
    <w:p w:rsidR="00F81C47" w:rsidRPr="00940795" w:rsidRDefault="00AF4977" w:rsidP="00940795">
      <w:pPr>
        <w:ind w:left="709" w:firstLine="15"/>
        <w:rPr>
          <w:rFonts w:asciiTheme="majorBidi" w:hAnsiTheme="majorBidi" w:cstheme="majorBidi"/>
        </w:rPr>
      </w:pPr>
      <w:hyperlink r:id="rId56" w:history="1">
        <w:r w:rsidR="00F81C47" w:rsidRPr="00940795">
          <w:rPr>
            <w:rStyle w:val="Hyperlink"/>
            <w:rFonts w:asciiTheme="majorBidi" w:hAnsiTheme="majorBidi" w:cstheme="majorBidi"/>
            <w:color w:val="auto"/>
          </w:rPr>
          <w:t>http://www.haaretz.com:80/print-edition/opinion/israelis-don-t-pay-price-for-injustice-of-occupation-1.280237</w:t>
        </w:r>
      </w:hyperlink>
    </w:p>
    <w:p w:rsidR="00EC6587" w:rsidRPr="00940795" w:rsidRDefault="000244E1" w:rsidP="00940795">
      <w:pPr>
        <w:rPr>
          <w:rFonts w:asciiTheme="majorBidi" w:hAnsiTheme="majorBidi" w:cstheme="majorBidi"/>
          <w:i/>
          <w:iCs/>
        </w:rPr>
      </w:pPr>
      <w:r w:rsidRPr="00940795">
        <w:rPr>
          <w:rFonts w:asciiTheme="majorBidi" w:hAnsiTheme="majorBidi" w:cstheme="majorBidi"/>
        </w:rPr>
        <w:t>Livak</w:t>
      </w:r>
      <w:r w:rsidR="0025230C" w:rsidRPr="00940795">
        <w:rPr>
          <w:rFonts w:asciiTheme="majorBidi" w:hAnsiTheme="majorBidi" w:cstheme="majorBidi"/>
        </w:rPr>
        <w:t>, A. (</w:t>
      </w:r>
      <w:r w:rsidR="00062E3C" w:rsidRPr="00940795">
        <w:rPr>
          <w:rFonts w:asciiTheme="majorBidi" w:hAnsiTheme="majorBidi" w:cstheme="majorBidi"/>
        </w:rPr>
        <w:t xml:space="preserve">December 12, </w:t>
      </w:r>
      <w:r w:rsidR="0025230C" w:rsidRPr="00940795">
        <w:rPr>
          <w:rFonts w:asciiTheme="majorBidi" w:hAnsiTheme="majorBidi" w:cstheme="majorBidi"/>
        </w:rPr>
        <w:t>2008). The 21st century</w:t>
      </w:r>
      <w:r w:rsidR="00EC6587" w:rsidRPr="00940795">
        <w:rPr>
          <w:rFonts w:asciiTheme="majorBidi" w:hAnsiTheme="majorBidi" w:cstheme="majorBidi"/>
        </w:rPr>
        <w:t>.</w:t>
      </w:r>
      <w:r w:rsidR="00870527" w:rsidRPr="00940795">
        <w:rPr>
          <w:rFonts w:asciiTheme="majorBidi" w:hAnsiTheme="majorBidi" w:cstheme="majorBidi"/>
        </w:rPr>
        <w:t xml:space="preserve"> </w:t>
      </w:r>
      <w:r w:rsidR="00870527" w:rsidRPr="00940795">
        <w:rPr>
          <w:rFonts w:asciiTheme="majorBidi" w:hAnsiTheme="majorBidi" w:cstheme="majorBidi"/>
          <w:i/>
          <w:iCs/>
        </w:rPr>
        <w:t>Haaretz</w:t>
      </w:r>
      <w:r w:rsidR="00870527" w:rsidRPr="00940795">
        <w:rPr>
          <w:rFonts w:asciiTheme="majorBidi" w:hAnsiTheme="majorBidi" w:cstheme="majorBidi"/>
        </w:rPr>
        <w:t>.</w:t>
      </w:r>
    </w:p>
    <w:p w:rsidR="0025230C" w:rsidRPr="00940795" w:rsidRDefault="00AF4977" w:rsidP="00940795">
      <w:pPr>
        <w:ind w:firstLine="709"/>
        <w:rPr>
          <w:rFonts w:asciiTheme="majorBidi" w:hAnsiTheme="majorBidi" w:cstheme="majorBidi"/>
        </w:rPr>
      </w:pPr>
      <w:hyperlink r:id="rId57" w:history="1">
        <w:r w:rsidR="0025230C" w:rsidRPr="00940795">
          <w:rPr>
            <w:rStyle w:val="Hyperlink"/>
            <w:rFonts w:asciiTheme="majorBidi" w:hAnsiTheme="majorBidi" w:cstheme="majorBidi"/>
            <w:color w:val="auto"/>
          </w:rPr>
          <w:t>http://www.haaretz.co.il/misc/1.1366716</w:t>
        </w:r>
      </w:hyperlink>
    </w:p>
    <w:p w:rsidR="0010327D" w:rsidRPr="00940795" w:rsidRDefault="000244E1" w:rsidP="00940795">
      <w:pPr>
        <w:autoSpaceDE w:val="0"/>
        <w:autoSpaceDN w:val="0"/>
        <w:adjustRightInd w:val="0"/>
        <w:ind w:left="709" w:hanging="709"/>
        <w:rPr>
          <w:rFonts w:asciiTheme="majorBidi" w:hAnsiTheme="majorBidi" w:cstheme="majorBidi"/>
        </w:rPr>
      </w:pPr>
      <w:r w:rsidRPr="00940795">
        <w:rPr>
          <w:rFonts w:asciiTheme="majorBidi" w:hAnsiTheme="majorBidi" w:cstheme="majorBidi"/>
        </w:rPr>
        <w:t>Livak</w:t>
      </w:r>
      <w:r w:rsidR="0010327D" w:rsidRPr="00940795">
        <w:rPr>
          <w:rFonts w:asciiTheme="majorBidi" w:hAnsiTheme="majorBidi" w:cstheme="majorBidi"/>
        </w:rPr>
        <w:t xml:space="preserve"> A. (April 28, 2012).</w:t>
      </w:r>
      <w:r w:rsidR="008A1706" w:rsidRPr="00940795">
        <w:rPr>
          <w:rFonts w:asciiTheme="majorBidi" w:hAnsiTheme="majorBidi" w:cstheme="majorBidi"/>
        </w:rPr>
        <w:t xml:space="preserve"> Israeli soldiers in Hebron.</w:t>
      </w:r>
      <w:r w:rsidR="0010327D" w:rsidRPr="00940795">
        <w:rPr>
          <w:rFonts w:asciiTheme="majorBidi" w:hAnsiTheme="majorBidi" w:cstheme="majorBidi"/>
        </w:rPr>
        <w:t xml:space="preserve"> </w:t>
      </w:r>
      <w:r w:rsidR="008A1706" w:rsidRPr="00940795">
        <w:rPr>
          <w:rFonts w:asciiTheme="majorBidi" w:hAnsiTheme="majorBidi" w:cstheme="majorBidi"/>
          <w:i/>
          <w:iCs/>
        </w:rPr>
        <w:t>Haaretz</w:t>
      </w:r>
      <w:r w:rsidR="008A1706" w:rsidRPr="00940795">
        <w:rPr>
          <w:rFonts w:asciiTheme="majorBidi" w:hAnsiTheme="majorBidi" w:cstheme="majorBidi"/>
        </w:rPr>
        <w:t xml:space="preserve">. </w:t>
      </w:r>
      <w:hyperlink r:id="rId58" w:history="1">
        <w:r w:rsidR="0010327D" w:rsidRPr="00940795">
          <w:rPr>
            <w:rStyle w:val="Hyperlink"/>
            <w:rFonts w:asciiTheme="majorBidi" w:hAnsiTheme="majorBidi" w:cstheme="majorBidi"/>
            <w:color w:val="auto"/>
          </w:rPr>
          <w:t>http://www.haaretz.co.il/magazine/israel64/1.1693359</w:t>
        </w:r>
      </w:hyperlink>
    </w:p>
    <w:p w:rsidR="00021F9E" w:rsidRPr="00940795" w:rsidRDefault="00021F9E" w:rsidP="00940795">
      <w:pPr>
        <w:rPr>
          <w:rFonts w:asciiTheme="majorBidi" w:hAnsiTheme="majorBidi" w:cstheme="majorBidi"/>
        </w:rPr>
      </w:pPr>
      <w:r w:rsidRPr="00940795">
        <w:rPr>
          <w:rFonts w:asciiTheme="majorBidi" w:hAnsiTheme="majorBidi" w:cstheme="majorBidi"/>
        </w:rPr>
        <w:t xml:space="preserve">McDougall, W. (1923). </w:t>
      </w:r>
      <w:hyperlink r:id="rId59" w:anchor="p0118" w:history="1">
        <w:r w:rsidRPr="00940795">
          <w:rPr>
            <w:rStyle w:val="Hyperlink"/>
            <w:rFonts w:asciiTheme="majorBidi" w:hAnsiTheme="majorBidi" w:cstheme="majorBidi"/>
            <w:i/>
            <w:iCs/>
            <w:color w:val="auto"/>
            <w:u w:val="none"/>
          </w:rPr>
          <w:t>Outline of Psychology</w:t>
        </w:r>
        <w:r w:rsidRPr="00940795">
          <w:rPr>
            <w:rStyle w:val="Hyperlink"/>
            <w:rFonts w:asciiTheme="majorBidi" w:hAnsiTheme="majorBidi" w:cstheme="majorBidi"/>
            <w:color w:val="auto"/>
            <w:u w:val="none"/>
          </w:rPr>
          <w:t>. New York: Charles Scribner's Sons</w:t>
        </w:r>
      </w:hyperlink>
      <w:r w:rsidRPr="00940795">
        <w:rPr>
          <w:rFonts w:asciiTheme="majorBidi" w:hAnsiTheme="majorBidi" w:cstheme="majorBidi"/>
        </w:rPr>
        <w:t>.</w:t>
      </w:r>
    </w:p>
    <w:p w:rsidR="001C4932" w:rsidRPr="00940795" w:rsidRDefault="001C4932"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Mashal, N.,</w:t>
      </w:r>
      <w:r w:rsidR="00913703" w:rsidRPr="00940795">
        <w:rPr>
          <w:rFonts w:asciiTheme="majorBidi" w:eastAsia="SimSun" w:hAnsiTheme="majorBidi" w:cstheme="majorBidi"/>
        </w:rPr>
        <w:t xml:space="preserve"> &amp;</w:t>
      </w:r>
      <w:r w:rsidRPr="00940795">
        <w:rPr>
          <w:rFonts w:asciiTheme="majorBidi" w:eastAsia="SimSun" w:hAnsiTheme="majorBidi" w:cstheme="majorBidi"/>
        </w:rPr>
        <w:t xml:space="preserve"> Faust, M. (2008). Right hemisphere sensitivity to novel metaphoric relations: application of the signal detection theory. </w:t>
      </w:r>
      <w:r w:rsidRPr="00940795">
        <w:rPr>
          <w:rFonts w:asciiTheme="majorBidi" w:eastAsia="SimSun" w:hAnsiTheme="majorBidi" w:cstheme="majorBidi"/>
          <w:i/>
          <w:iCs/>
        </w:rPr>
        <w:t>Brain and Language, 104</w:t>
      </w:r>
      <w:r w:rsidR="00F743A3" w:rsidRPr="00940795">
        <w:rPr>
          <w:rFonts w:asciiTheme="majorBidi" w:eastAsia="SimSun" w:hAnsiTheme="majorBidi" w:cstheme="majorBidi"/>
        </w:rPr>
        <w:t>(</w:t>
      </w:r>
      <w:r w:rsidRPr="00940795">
        <w:rPr>
          <w:rFonts w:asciiTheme="majorBidi" w:eastAsia="SimSun" w:hAnsiTheme="majorBidi" w:cstheme="majorBidi"/>
        </w:rPr>
        <w:t>2</w:t>
      </w:r>
      <w:r w:rsidR="00545BDA" w:rsidRPr="00940795">
        <w:rPr>
          <w:rFonts w:asciiTheme="majorBidi" w:eastAsia="SimSun" w:hAnsiTheme="majorBidi" w:cstheme="majorBidi"/>
        </w:rPr>
        <w:t>)</w:t>
      </w:r>
      <w:r w:rsidRPr="00940795">
        <w:rPr>
          <w:rFonts w:asciiTheme="majorBidi" w:eastAsia="SimSun" w:hAnsiTheme="majorBidi" w:cstheme="majorBidi"/>
        </w:rPr>
        <w:t>, 103-112. </w:t>
      </w:r>
    </w:p>
    <w:p w:rsidR="00F61488" w:rsidRPr="00940795" w:rsidRDefault="00F61488" w:rsidP="00940795">
      <w:pPr>
        <w:autoSpaceDE w:val="0"/>
        <w:autoSpaceDN w:val="0"/>
        <w:adjustRightInd w:val="0"/>
        <w:ind w:left="709" w:hanging="709"/>
        <w:rPr>
          <w:rFonts w:asciiTheme="majorBidi" w:hAnsiTheme="majorBidi" w:cstheme="majorBidi"/>
        </w:rPr>
      </w:pPr>
      <w:r w:rsidRPr="00940795">
        <w:rPr>
          <w:rFonts w:asciiTheme="majorBidi" w:eastAsia="SimSun" w:hAnsiTheme="majorBidi" w:cstheme="majorBidi"/>
        </w:rPr>
        <w:t>Mashal, N.,</w:t>
      </w:r>
      <w:r w:rsidR="00913703" w:rsidRPr="00940795">
        <w:rPr>
          <w:rFonts w:asciiTheme="majorBidi" w:eastAsia="SimSun" w:hAnsiTheme="majorBidi" w:cstheme="majorBidi"/>
        </w:rPr>
        <w:t xml:space="preserve"> &amp;</w:t>
      </w:r>
      <w:r w:rsidR="00855912" w:rsidRPr="00940795">
        <w:rPr>
          <w:rFonts w:asciiTheme="majorBidi" w:eastAsia="SimSun" w:hAnsiTheme="majorBidi" w:cstheme="majorBidi"/>
        </w:rPr>
        <w:t xml:space="preserve"> Faust, M. (2009</w:t>
      </w:r>
      <w:r w:rsidRPr="00940795">
        <w:rPr>
          <w:rFonts w:asciiTheme="majorBidi" w:eastAsia="SimSun" w:hAnsiTheme="majorBidi" w:cstheme="majorBidi"/>
        </w:rPr>
        <w:t xml:space="preserve">). </w:t>
      </w:r>
      <w:r w:rsidRPr="00940795">
        <w:rPr>
          <w:rFonts w:asciiTheme="majorBidi" w:hAnsiTheme="majorBidi" w:cstheme="majorBidi"/>
        </w:rPr>
        <w:t xml:space="preserve">Conventionalisation of novel metaphors: A shift in hemispheric asymmetry. </w:t>
      </w:r>
      <w:r w:rsidRPr="00940795">
        <w:rPr>
          <w:rFonts w:asciiTheme="majorBidi" w:hAnsiTheme="majorBidi" w:cstheme="majorBidi"/>
          <w:i/>
          <w:iCs/>
        </w:rPr>
        <w:t>Laterality, 14</w:t>
      </w:r>
      <w:r w:rsidR="00F743A3" w:rsidRPr="00940795">
        <w:rPr>
          <w:rFonts w:asciiTheme="majorBidi" w:hAnsiTheme="majorBidi" w:cstheme="majorBidi"/>
        </w:rPr>
        <w:t>(</w:t>
      </w:r>
      <w:r w:rsidRPr="00940795">
        <w:rPr>
          <w:rFonts w:asciiTheme="majorBidi" w:hAnsiTheme="majorBidi" w:cstheme="majorBidi"/>
        </w:rPr>
        <w:t>6</w:t>
      </w:r>
      <w:r w:rsidR="00F743A3" w:rsidRPr="00940795">
        <w:rPr>
          <w:rFonts w:asciiTheme="majorBidi" w:hAnsiTheme="majorBidi" w:cstheme="majorBidi"/>
        </w:rPr>
        <w:t>)</w:t>
      </w:r>
      <w:r w:rsidRPr="00940795">
        <w:rPr>
          <w:rFonts w:asciiTheme="majorBidi" w:hAnsiTheme="majorBidi" w:cstheme="majorBidi"/>
        </w:rPr>
        <w:t>, 573-589.</w:t>
      </w:r>
    </w:p>
    <w:p w:rsidR="00DE5779" w:rsidRPr="00940795" w:rsidRDefault="00DE5779" w:rsidP="00940795">
      <w:pPr>
        <w:autoSpaceDE w:val="0"/>
        <w:autoSpaceDN w:val="0"/>
        <w:adjustRightInd w:val="0"/>
        <w:ind w:left="709" w:hanging="709"/>
        <w:rPr>
          <w:rFonts w:asciiTheme="majorBidi" w:hAnsiTheme="majorBidi" w:cstheme="majorBidi"/>
        </w:rPr>
      </w:pPr>
      <w:r w:rsidRPr="00940795">
        <w:rPr>
          <w:rFonts w:asciiTheme="majorBidi" w:hAnsiTheme="majorBidi" w:cstheme="majorBidi"/>
        </w:rPr>
        <w:t xml:space="preserve">Mashal, N., Faust, M., Hendler, T. (2005). The </w:t>
      </w:r>
      <w:r w:rsidR="00BD1016" w:rsidRPr="00940795">
        <w:rPr>
          <w:rFonts w:asciiTheme="majorBidi" w:hAnsiTheme="majorBidi" w:cstheme="majorBidi"/>
        </w:rPr>
        <w:t>role of the right hemisphere in processing nonsalient metaphorical meanings: Application of principal components analysis to fMRI Data.</w:t>
      </w:r>
      <w:r w:rsidRPr="00940795">
        <w:rPr>
          <w:rFonts w:asciiTheme="majorBidi" w:hAnsiTheme="majorBidi" w:cstheme="majorBidi"/>
        </w:rPr>
        <w:t xml:space="preserve"> </w:t>
      </w:r>
      <w:r w:rsidRPr="00940795">
        <w:rPr>
          <w:rFonts w:asciiTheme="majorBidi" w:hAnsiTheme="majorBidi" w:cstheme="majorBidi"/>
          <w:i/>
          <w:iCs/>
        </w:rPr>
        <w:t>Neuropsychologia</w:t>
      </w:r>
      <w:r w:rsidRPr="00940795">
        <w:rPr>
          <w:rFonts w:asciiTheme="majorBidi" w:hAnsiTheme="majorBidi" w:cstheme="majorBidi"/>
        </w:rPr>
        <w:t xml:space="preserve">, </w:t>
      </w:r>
      <w:r w:rsidRPr="00940795">
        <w:rPr>
          <w:rFonts w:asciiTheme="majorBidi" w:hAnsiTheme="majorBidi" w:cstheme="majorBidi"/>
          <w:i/>
          <w:iCs/>
        </w:rPr>
        <w:t>43</w:t>
      </w:r>
      <w:r w:rsidR="00F743A3" w:rsidRPr="00940795">
        <w:rPr>
          <w:rFonts w:asciiTheme="majorBidi" w:hAnsiTheme="majorBidi" w:cstheme="majorBidi"/>
        </w:rPr>
        <w:t>(</w:t>
      </w:r>
      <w:r w:rsidRPr="00940795">
        <w:rPr>
          <w:rFonts w:asciiTheme="majorBidi" w:hAnsiTheme="majorBidi" w:cstheme="majorBidi"/>
        </w:rPr>
        <w:t>14</w:t>
      </w:r>
      <w:r w:rsidR="00F743A3" w:rsidRPr="00940795">
        <w:rPr>
          <w:rFonts w:asciiTheme="majorBidi" w:hAnsiTheme="majorBidi" w:cstheme="majorBidi"/>
        </w:rPr>
        <w:t>)</w:t>
      </w:r>
      <w:r w:rsidRPr="00940795">
        <w:rPr>
          <w:rFonts w:asciiTheme="majorBidi" w:hAnsiTheme="majorBidi" w:cstheme="majorBidi"/>
        </w:rPr>
        <w:t>, 2084-2100.</w:t>
      </w:r>
    </w:p>
    <w:p w:rsidR="00D50AF2" w:rsidRPr="00940795" w:rsidRDefault="00AF4977" w:rsidP="00940795">
      <w:pPr>
        <w:ind w:left="900" w:hanging="900"/>
        <w:rPr>
          <w:rFonts w:asciiTheme="majorBidi" w:hAnsiTheme="majorBidi" w:cstheme="majorBidi"/>
        </w:rPr>
      </w:pPr>
      <w:hyperlink r:id="rId60" w:tooltip="Search for all articles by this author" w:history="1">
        <w:r w:rsidR="00D50AF2" w:rsidRPr="00940795">
          <w:rPr>
            <w:rStyle w:val="Hyperlink"/>
            <w:rFonts w:asciiTheme="majorBidi" w:eastAsia="SimSun" w:hAnsiTheme="majorBidi" w:cstheme="majorBidi"/>
            <w:color w:val="auto"/>
            <w:u w:val="none"/>
          </w:rPr>
          <w:t>Mashal</w:t>
        </w:r>
        <w:r w:rsidR="00B35D14" w:rsidRPr="00940795">
          <w:rPr>
            <w:rStyle w:val="Hyperlink"/>
            <w:rFonts w:asciiTheme="majorBidi" w:eastAsia="SimSun" w:hAnsiTheme="majorBidi" w:cstheme="majorBidi"/>
            <w:color w:val="auto"/>
            <w:u w:val="none"/>
          </w:rPr>
          <w:t>,</w:t>
        </w:r>
        <w:r w:rsidR="00D50AF2" w:rsidRPr="00940795">
          <w:rPr>
            <w:rStyle w:val="Hyperlink"/>
            <w:rFonts w:asciiTheme="majorBidi" w:eastAsia="SimSun" w:hAnsiTheme="majorBidi" w:cstheme="majorBidi"/>
            <w:color w:val="auto"/>
            <w:u w:val="none"/>
          </w:rPr>
          <w:t xml:space="preserve"> N.</w:t>
        </w:r>
      </w:hyperlink>
      <w:r w:rsidR="00D50AF2" w:rsidRPr="00940795">
        <w:rPr>
          <w:rFonts w:asciiTheme="majorBidi" w:eastAsia="SimSun" w:hAnsiTheme="majorBidi" w:cstheme="majorBidi"/>
        </w:rPr>
        <w:t>, </w:t>
      </w:r>
      <w:hyperlink r:id="rId61" w:tooltip="Search for all articles by this author" w:history="1">
        <w:r w:rsidR="00D50AF2" w:rsidRPr="00940795">
          <w:rPr>
            <w:rStyle w:val="Hyperlink"/>
            <w:rFonts w:asciiTheme="majorBidi" w:eastAsia="SimSun" w:hAnsiTheme="majorBidi" w:cstheme="majorBidi"/>
            <w:color w:val="auto"/>
            <w:u w:val="none"/>
          </w:rPr>
          <w:t>Faust M.</w:t>
        </w:r>
      </w:hyperlink>
      <w:r w:rsidR="00D50AF2" w:rsidRPr="00940795">
        <w:rPr>
          <w:rFonts w:asciiTheme="majorBidi" w:eastAsia="SimSun" w:hAnsiTheme="majorBidi" w:cstheme="majorBidi"/>
        </w:rPr>
        <w:t>, </w:t>
      </w:r>
      <w:hyperlink r:id="rId62" w:tooltip="Search for all articles by this author" w:history="1">
        <w:r w:rsidR="00D50AF2" w:rsidRPr="00940795">
          <w:rPr>
            <w:rStyle w:val="Hyperlink"/>
            <w:rFonts w:asciiTheme="majorBidi" w:eastAsia="SimSun" w:hAnsiTheme="majorBidi" w:cstheme="majorBidi"/>
            <w:color w:val="auto"/>
            <w:u w:val="none"/>
          </w:rPr>
          <w:t>Hendler T.</w:t>
        </w:r>
      </w:hyperlink>
      <w:r w:rsidR="00D50AF2" w:rsidRPr="00940795">
        <w:rPr>
          <w:rFonts w:asciiTheme="majorBidi" w:eastAsia="SimSun" w:hAnsiTheme="majorBidi" w:cstheme="majorBidi"/>
        </w:rPr>
        <w:t>,</w:t>
      </w:r>
      <w:r w:rsidR="00AF7BD6" w:rsidRPr="00940795">
        <w:rPr>
          <w:rFonts w:asciiTheme="majorBidi" w:eastAsia="SimSun" w:hAnsiTheme="majorBidi" w:cstheme="majorBidi"/>
        </w:rPr>
        <w:t xml:space="preserve"> &amp;</w:t>
      </w:r>
      <w:r w:rsidR="00D50AF2" w:rsidRPr="00940795">
        <w:rPr>
          <w:rFonts w:asciiTheme="majorBidi" w:eastAsia="SimSun" w:hAnsiTheme="majorBidi" w:cstheme="majorBidi"/>
        </w:rPr>
        <w:t> </w:t>
      </w:r>
      <w:hyperlink r:id="rId63" w:tooltip="Search for all articles by this author" w:history="1">
        <w:r w:rsidR="00D50AF2" w:rsidRPr="00940795">
          <w:rPr>
            <w:rStyle w:val="Hyperlink"/>
            <w:rFonts w:asciiTheme="majorBidi" w:eastAsia="SimSun" w:hAnsiTheme="majorBidi" w:cstheme="majorBidi"/>
            <w:color w:val="auto"/>
            <w:u w:val="none"/>
          </w:rPr>
          <w:t>Jung-Beeman M.</w:t>
        </w:r>
      </w:hyperlink>
      <w:r w:rsidR="00D50AF2" w:rsidRPr="00940795">
        <w:rPr>
          <w:rFonts w:asciiTheme="majorBidi" w:eastAsia="SimSun" w:hAnsiTheme="majorBidi" w:cstheme="majorBidi"/>
        </w:rPr>
        <w:t xml:space="preserve"> (2007)</w:t>
      </w:r>
      <w:r w:rsidR="00D50AF2" w:rsidRPr="00940795">
        <w:rPr>
          <w:rFonts w:asciiTheme="majorBidi" w:hAnsiTheme="majorBidi" w:cstheme="majorBidi"/>
        </w:rPr>
        <w:t xml:space="preserve">. An fMRI investigation of the neural correlates underlying the processing of novel metaphoric expressions. </w:t>
      </w:r>
      <w:r w:rsidR="00D50AF2" w:rsidRPr="00940795">
        <w:rPr>
          <w:rFonts w:asciiTheme="majorBidi" w:eastAsia="SimSun" w:hAnsiTheme="majorBidi" w:cstheme="majorBidi"/>
          <w:i/>
          <w:iCs/>
        </w:rPr>
        <w:t>Brain and Language</w:t>
      </w:r>
      <w:r w:rsidR="00D50AF2" w:rsidRPr="00940795">
        <w:rPr>
          <w:rFonts w:asciiTheme="majorBidi" w:eastAsia="SimSun" w:hAnsiTheme="majorBidi" w:cstheme="majorBidi"/>
        </w:rPr>
        <w:t xml:space="preserve">, </w:t>
      </w:r>
      <w:r w:rsidR="00D50AF2" w:rsidRPr="00940795">
        <w:rPr>
          <w:rFonts w:asciiTheme="majorBidi" w:eastAsia="SimSun" w:hAnsiTheme="majorBidi" w:cstheme="majorBidi"/>
          <w:i/>
          <w:iCs/>
        </w:rPr>
        <w:t>100</w:t>
      </w:r>
      <w:r w:rsidR="00F743A3" w:rsidRPr="00940795">
        <w:rPr>
          <w:rFonts w:asciiTheme="majorBidi" w:eastAsia="SimSun" w:hAnsiTheme="majorBidi" w:cstheme="majorBidi"/>
        </w:rPr>
        <w:t>(</w:t>
      </w:r>
      <w:r w:rsidR="00D50AF2" w:rsidRPr="00940795">
        <w:rPr>
          <w:rFonts w:asciiTheme="majorBidi" w:eastAsia="SimSun" w:hAnsiTheme="majorBidi" w:cstheme="majorBidi"/>
        </w:rPr>
        <w:t>2</w:t>
      </w:r>
      <w:r w:rsidR="00F743A3" w:rsidRPr="00940795">
        <w:rPr>
          <w:rFonts w:asciiTheme="majorBidi" w:eastAsia="SimSun" w:hAnsiTheme="majorBidi" w:cstheme="majorBidi"/>
        </w:rPr>
        <w:t>)</w:t>
      </w:r>
      <w:r w:rsidR="00D50AF2" w:rsidRPr="00940795">
        <w:rPr>
          <w:rFonts w:asciiTheme="majorBidi" w:eastAsia="SimSun" w:hAnsiTheme="majorBidi" w:cstheme="majorBidi"/>
        </w:rPr>
        <w:t>, 115-126.</w:t>
      </w:r>
    </w:p>
    <w:p w:rsidR="001C4932" w:rsidRPr="00940795" w:rsidRDefault="001C4932"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 xml:space="preserve">Mashal, N., Faust, M., Hendler, T. </w:t>
      </w:r>
      <w:r w:rsidR="00AF7BD6" w:rsidRPr="00940795">
        <w:rPr>
          <w:rFonts w:asciiTheme="majorBidi" w:eastAsia="SimSun" w:hAnsiTheme="majorBidi" w:cstheme="majorBidi"/>
        </w:rPr>
        <w:t xml:space="preserve">&amp; </w:t>
      </w:r>
      <w:r w:rsidRPr="00940795">
        <w:rPr>
          <w:rFonts w:asciiTheme="majorBidi" w:eastAsia="SimSun" w:hAnsiTheme="majorBidi" w:cstheme="majorBidi"/>
        </w:rPr>
        <w:t xml:space="preserve">Jung-Beeman, M. (2009). An fMRI </w:t>
      </w:r>
      <w:r w:rsidR="00F7610D" w:rsidRPr="00940795">
        <w:rPr>
          <w:rFonts w:asciiTheme="majorBidi" w:eastAsia="SimSun" w:hAnsiTheme="majorBidi" w:cstheme="majorBidi"/>
        </w:rPr>
        <w:t>study of processing novel metaphoric sentences</w:t>
      </w:r>
      <w:r w:rsidRPr="00940795">
        <w:rPr>
          <w:rFonts w:asciiTheme="majorBidi" w:eastAsia="SimSun" w:hAnsiTheme="majorBidi" w:cstheme="majorBidi"/>
        </w:rPr>
        <w:t xml:space="preserve">. </w:t>
      </w:r>
      <w:r w:rsidRPr="00940795">
        <w:rPr>
          <w:rFonts w:asciiTheme="majorBidi" w:eastAsia="SimSun" w:hAnsiTheme="majorBidi" w:cstheme="majorBidi"/>
          <w:i/>
          <w:iCs/>
        </w:rPr>
        <w:t>Laterality</w:t>
      </w:r>
      <w:r w:rsidRPr="00940795">
        <w:rPr>
          <w:rFonts w:asciiTheme="majorBidi" w:eastAsia="SimSun" w:hAnsiTheme="majorBidi" w:cstheme="majorBidi"/>
        </w:rPr>
        <w:t xml:space="preserve">, </w:t>
      </w:r>
      <w:r w:rsidRPr="00940795">
        <w:rPr>
          <w:rFonts w:asciiTheme="majorBidi" w:eastAsia="SimSun" w:hAnsiTheme="majorBidi" w:cstheme="majorBidi"/>
          <w:i/>
          <w:iCs/>
        </w:rPr>
        <w:t>14</w:t>
      </w:r>
      <w:r w:rsidR="00F743A3" w:rsidRPr="00940795">
        <w:rPr>
          <w:rFonts w:asciiTheme="majorBidi" w:eastAsia="SimSun" w:hAnsiTheme="majorBidi" w:cstheme="majorBidi"/>
        </w:rPr>
        <w:t>(</w:t>
      </w:r>
      <w:r w:rsidRPr="00940795">
        <w:rPr>
          <w:rFonts w:asciiTheme="majorBidi" w:eastAsia="SimSun" w:hAnsiTheme="majorBidi" w:cstheme="majorBidi"/>
        </w:rPr>
        <w:t>1</w:t>
      </w:r>
      <w:r w:rsidR="00F743A3" w:rsidRPr="00940795">
        <w:rPr>
          <w:rFonts w:asciiTheme="majorBidi" w:eastAsia="SimSun" w:hAnsiTheme="majorBidi" w:cstheme="majorBidi"/>
        </w:rPr>
        <w:t>)</w:t>
      </w:r>
      <w:r w:rsidRPr="00940795">
        <w:rPr>
          <w:rFonts w:asciiTheme="majorBidi" w:eastAsia="SimSun" w:hAnsiTheme="majorBidi" w:cstheme="majorBidi"/>
        </w:rPr>
        <w:t>, 30-54. </w:t>
      </w:r>
    </w:p>
    <w:p w:rsidR="00D040CF" w:rsidRPr="00940795" w:rsidRDefault="00FC605B" w:rsidP="00940795">
      <w:pPr>
        <w:autoSpaceDE w:val="0"/>
        <w:autoSpaceDN w:val="0"/>
        <w:adjustRightInd w:val="0"/>
        <w:rPr>
          <w:rFonts w:asciiTheme="majorBidi" w:hAnsiTheme="majorBidi" w:cstheme="majorBidi"/>
        </w:rPr>
      </w:pPr>
      <w:r w:rsidRPr="00940795">
        <w:rPr>
          <w:rFonts w:asciiTheme="majorBidi" w:hAnsiTheme="majorBidi" w:cstheme="majorBidi"/>
        </w:rPr>
        <w:t xml:space="preserve">Mashal, N., Gavrieli, R., &amp; Kavé, G. (2011). Age-related changes in the </w:t>
      </w:r>
    </w:p>
    <w:p w:rsidR="00FC605B" w:rsidRPr="00940795" w:rsidRDefault="00FC605B" w:rsidP="00940795">
      <w:pPr>
        <w:autoSpaceDE w:val="0"/>
        <w:autoSpaceDN w:val="0"/>
        <w:adjustRightInd w:val="0"/>
        <w:ind w:left="720"/>
        <w:rPr>
          <w:rFonts w:asciiTheme="majorBidi" w:hAnsiTheme="majorBidi" w:cstheme="majorBidi"/>
        </w:rPr>
      </w:pPr>
      <w:r w:rsidRPr="00940795">
        <w:rPr>
          <w:rFonts w:asciiTheme="majorBidi" w:hAnsiTheme="majorBidi" w:cstheme="majorBidi"/>
        </w:rPr>
        <w:t xml:space="preserve">appreciation of novel metaphoric semantic relations. </w:t>
      </w:r>
      <w:r w:rsidRPr="00940795">
        <w:rPr>
          <w:rFonts w:asciiTheme="majorBidi" w:hAnsiTheme="majorBidi" w:cstheme="majorBidi"/>
          <w:i/>
          <w:iCs/>
        </w:rPr>
        <w:t>Aging, Neuropsychology, and Cognition</w:t>
      </w:r>
      <w:r w:rsidRPr="00940795">
        <w:rPr>
          <w:rFonts w:asciiTheme="majorBidi" w:hAnsiTheme="majorBidi" w:cstheme="majorBidi"/>
        </w:rPr>
        <w:t xml:space="preserve">, </w:t>
      </w:r>
      <w:r w:rsidRPr="00940795">
        <w:rPr>
          <w:rFonts w:asciiTheme="majorBidi" w:hAnsiTheme="majorBidi" w:cstheme="majorBidi"/>
          <w:i/>
          <w:iCs/>
        </w:rPr>
        <w:t>18</w:t>
      </w:r>
      <w:r w:rsidR="00F743A3" w:rsidRPr="00940795">
        <w:rPr>
          <w:rFonts w:asciiTheme="majorBidi" w:hAnsiTheme="majorBidi" w:cstheme="majorBidi"/>
        </w:rPr>
        <w:t>(</w:t>
      </w:r>
      <w:r w:rsidRPr="00940795">
        <w:rPr>
          <w:rFonts w:asciiTheme="majorBidi" w:hAnsiTheme="majorBidi" w:cstheme="majorBidi"/>
        </w:rPr>
        <w:t>5</w:t>
      </w:r>
      <w:r w:rsidR="00F743A3" w:rsidRPr="00940795">
        <w:rPr>
          <w:rFonts w:asciiTheme="majorBidi" w:hAnsiTheme="majorBidi" w:cstheme="majorBidi"/>
        </w:rPr>
        <w:t>)</w:t>
      </w:r>
      <w:r w:rsidRPr="00940795">
        <w:rPr>
          <w:rFonts w:asciiTheme="majorBidi" w:hAnsiTheme="majorBidi" w:cstheme="majorBidi"/>
        </w:rPr>
        <w:t>, 527–543</w:t>
      </w:r>
      <w:r w:rsidR="00D040CF" w:rsidRPr="00940795">
        <w:rPr>
          <w:rFonts w:asciiTheme="majorBidi" w:hAnsiTheme="majorBidi" w:cstheme="majorBidi"/>
        </w:rPr>
        <w:t>.</w:t>
      </w:r>
    </w:p>
    <w:p w:rsidR="0008331B" w:rsidRPr="00940795" w:rsidRDefault="005F642E" w:rsidP="00940795">
      <w:pPr>
        <w:autoSpaceDE w:val="0"/>
        <w:autoSpaceDN w:val="0"/>
        <w:adjustRightInd w:val="0"/>
        <w:rPr>
          <w:rFonts w:asciiTheme="majorBidi" w:eastAsia="AdvP4DF60E" w:hAnsiTheme="majorBidi" w:cstheme="majorBidi"/>
        </w:rPr>
      </w:pPr>
      <w:r w:rsidRPr="00940795">
        <w:rPr>
          <w:rFonts w:asciiTheme="majorBidi" w:hAnsiTheme="majorBidi" w:cstheme="majorBidi"/>
        </w:rPr>
        <w:t xml:space="preserve">Mashal, N. &amp; </w:t>
      </w:r>
      <w:r w:rsidRPr="00940795">
        <w:rPr>
          <w:rFonts w:asciiTheme="majorBidi" w:eastAsia="AdvP4DF60E" w:hAnsiTheme="majorBidi" w:cstheme="majorBidi"/>
        </w:rPr>
        <w:t>Kasirer</w:t>
      </w:r>
      <w:r w:rsidR="0008331B" w:rsidRPr="00940795">
        <w:rPr>
          <w:rFonts w:asciiTheme="majorBidi" w:eastAsia="AdvP4DF60E" w:hAnsiTheme="majorBidi" w:cstheme="majorBidi"/>
        </w:rPr>
        <w:t>,</w:t>
      </w:r>
      <w:r w:rsidRPr="00940795">
        <w:rPr>
          <w:rFonts w:asciiTheme="majorBidi" w:hAnsiTheme="majorBidi" w:cstheme="majorBidi"/>
        </w:rPr>
        <w:t xml:space="preserve"> A. (201</w:t>
      </w:r>
      <w:r w:rsidR="0008331B" w:rsidRPr="00940795">
        <w:rPr>
          <w:rFonts w:asciiTheme="majorBidi" w:hAnsiTheme="majorBidi" w:cstheme="majorBidi"/>
        </w:rPr>
        <w:t>2</w:t>
      </w:r>
      <w:r w:rsidRPr="00940795">
        <w:rPr>
          <w:rFonts w:asciiTheme="majorBidi" w:hAnsiTheme="majorBidi" w:cstheme="majorBidi"/>
        </w:rPr>
        <w:t xml:space="preserve">). </w:t>
      </w:r>
      <w:r w:rsidRPr="00940795">
        <w:rPr>
          <w:rFonts w:asciiTheme="majorBidi" w:eastAsia="AdvP4DF60E" w:hAnsiTheme="majorBidi" w:cstheme="majorBidi"/>
        </w:rPr>
        <w:t xml:space="preserve">Principal component analysis study of visual and </w:t>
      </w:r>
    </w:p>
    <w:p w:rsidR="005F642E" w:rsidRPr="00940795" w:rsidRDefault="005F642E" w:rsidP="00940795">
      <w:pPr>
        <w:autoSpaceDE w:val="0"/>
        <w:autoSpaceDN w:val="0"/>
        <w:adjustRightInd w:val="0"/>
        <w:ind w:left="720"/>
        <w:rPr>
          <w:rFonts w:asciiTheme="majorBidi" w:eastAsia="AdvP4DF60E" w:hAnsiTheme="majorBidi" w:cstheme="majorBidi"/>
        </w:rPr>
      </w:pPr>
      <w:r w:rsidRPr="00940795">
        <w:rPr>
          <w:rFonts w:asciiTheme="majorBidi" w:eastAsia="AdvP4DF60E" w:hAnsiTheme="majorBidi" w:cstheme="majorBidi"/>
        </w:rPr>
        <w:t>verbal metaphoric comprehension in children with autism and learning disabilities</w:t>
      </w:r>
      <w:r w:rsidR="0008331B" w:rsidRPr="00940795">
        <w:rPr>
          <w:rFonts w:asciiTheme="majorBidi" w:eastAsia="AdvP4DF60E" w:hAnsiTheme="majorBidi" w:cstheme="majorBidi"/>
        </w:rPr>
        <w:t xml:space="preserve">. </w:t>
      </w:r>
      <w:r w:rsidR="0008331B" w:rsidRPr="00940795">
        <w:rPr>
          <w:rFonts w:asciiTheme="majorBidi" w:eastAsia="AdvP4DF60E" w:hAnsiTheme="majorBidi" w:cstheme="majorBidi"/>
          <w:i/>
          <w:iCs/>
        </w:rPr>
        <w:t>Research in Developmental Disabilities</w:t>
      </w:r>
      <w:r w:rsidR="0008331B" w:rsidRPr="00940795">
        <w:rPr>
          <w:rFonts w:asciiTheme="majorBidi" w:eastAsia="AdvP4DF60E" w:hAnsiTheme="majorBidi" w:cstheme="majorBidi"/>
        </w:rPr>
        <w:t>,</w:t>
      </w:r>
      <w:r w:rsidR="0008331B" w:rsidRPr="00940795">
        <w:rPr>
          <w:rFonts w:asciiTheme="majorBidi" w:eastAsia="AdvP4DF60E" w:hAnsiTheme="majorBidi" w:cstheme="majorBidi"/>
          <w:i/>
          <w:iCs/>
        </w:rPr>
        <w:t xml:space="preserve"> 33</w:t>
      </w:r>
      <w:r w:rsidR="0008331B" w:rsidRPr="00940795">
        <w:rPr>
          <w:rFonts w:asciiTheme="majorBidi" w:eastAsia="AdvP4DF60E" w:hAnsiTheme="majorBidi" w:cstheme="majorBidi"/>
        </w:rPr>
        <w:t>, 274–282.</w:t>
      </w:r>
    </w:p>
    <w:p w:rsidR="002C4244" w:rsidRPr="00940795" w:rsidRDefault="002C4244" w:rsidP="00940795">
      <w:pPr>
        <w:pStyle w:val="Heading4"/>
        <w:spacing w:before="0"/>
        <w:rPr>
          <w:rFonts w:asciiTheme="majorBidi" w:eastAsia="Times New Roman" w:hAnsiTheme="majorBidi"/>
          <w:b w:val="0"/>
          <w:bCs w:val="0"/>
          <w:i w:val="0"/>
          <w:iCs w:val="0"/>
          <w:color w:val="auto"/>
        </w:rPr>
      </w:pPr>
      <w:r w:rsidRPr="00940795">
        <w:rPr>
          <w:rFonts w:asciiTheme="majorBidi" w:eastAsia="Times New Roman" w:hAnsiTheme="majorBidi"/>
          <w:b w:val="0"/>
          <w:bCs w:val="0"/>
          <w:i w:val="0"/>
          <w:iCs w:val="0"/>
          <w:color w:val="auto"/>
        </w:rPr>
        <w:t>Mazali, R. (</w:t>
      </w:r>
      <w:r w:rsidRPr="00940795">
        <w:rPr>
          <w:rFonts w:asciiTheme="majorBidi" w:hAnsiTheme="majorBidi"/>
          <w:b w:val="0"/>
          <w:bCs w:val="0"/>
          <w:i w:val="0"/>
          <w:iCs w:val="0"/>
          <w:color w:val="auto"/>
        </w:rPr>
        <w:t xml:space="preserve">December 2, </w:t>
      </w:r>
      <w:r w:rsidRPr="00940795">
        <w:rPr>
          <w:rFonts w:asciiTheme="majorBidi" w:eastAsia="Times New Roman" w:hAnsiTheme="majorBidi"/>
          <w:b w:val="0"/>
          <w:bCs w:val="0"/>
          <w:i w:val="0"/>
          <w:iCs w:val="0"/>
          <w:color w:val="auto"/>
        </w:rPr>
        <w:t xml:space="preserve">2006). Talk for December 2 Demo—Coalition to Stop the </w:t>
      </w:r>
    </w:p>
    <w:p w:rsidR="002C4244" w:rsidRPr="00940795" w:rsidRDefault="002C4244" w:rsidP="00940795">
      <w:pPr>
        <w:pStyle w:val="Heading4"/>
        <w:spacing w:before="0"/>
        <w:ind w:firstLine="709"/>
        <w:rPr>
          <w:rFonts w:asciiTheme="majorBidi" w:eastAsia="Times New Roman" w:hAnsiTheme="majorBidi"/>
          <w:b w:val="0"/>
          <w:bCs w:val="0"/>
          <w:i w:val="0"/>
          <w:iCs w:val="0"/>
          <w:color w:val="auto"/>
        </w:rPr>
      </w:pPr>
      <w:r w:rsidRPr="00940795">
        <w:rPr>
          <w:rFonts w:asciiTheme="majorBidi" w:eastAsia="Times New Roman" w:hAnsiTheme="majorBidi"/>
          <w:b w:val="0"/>
          <w:bCs w:val="0"/>
          <w:i w:val="0"/>
          <w:iCs w:val="0"/>
          <w:color w:val="auto"/>
        </w:rPr>
        <w:t>Siege of Gaza. Tel Aviv.</w:t>
      </w:r>
    </w:p>
    <w:p w:rsidR="008732FE" w:rsidRPr="00940795" w:rsidRDefault="00373D66" w:rsidP="00940795">
      <w:pPr>
        <w:autoSpaceDE w:val="0"/>
        <w:autoSpaceDN w:val="0"/>
        <w:adjustRightInd w:val="0"/>
        <w:ind w:left="709" w:hanging="709"/>
        <w:rPr>
          <w:rFonts w:asciiTheme="majorBidi" w:eastAsia="Arial Unicode MS" w:hAnsiTheme="majorBidi" w:cstheme="majorBidi"/>
        </w:rPr>
      </w:pPr>
      <w:r w:rsidRPr="00940795">
        <w:rPr>
          <w:rFonts w:asciiTheme="majorBidi" w:eastAsia="Arial Unicode MS" w:hAnsiTheme="majorBidi" w:cstheme="majorBidi"/>
        </w:rPr>
        <w:t xml:space="preserve">Mualem, </w:t>
      </w:r>
      <w:r w:rsidR="008732FE" w:rsidRPr="00940795">
        <w:rPr>
          <w:rFonts w:asciiTheme="majorBidi" w:eastAsia="Arial Unicode MS" w:hAnsiTheme="majorBidi" w:cstheme="majorBidi"/>
        </w:rPr>
        <w:t xml:space="preserve">M. </w:t>
      </w:r>
      <w:r w:rsidRPr="00940795">
        <w:rPr>
          <w:rFonts w:asciiTheme="majorBidi" w:eastAsia="Arial Unicode MS" w:hAnsiTheme="majorBidi" w:cstheme="majorBidi"/>
        </w:rPr>
        <w:t>(January 1</w:t>
      </w:r>
      <w:r w:rsidRPr="00940795">
        <w:rPr>
          <w:rFonts w:asciiTheme="majorBidi" w:eastAsia="Arial Unicode MS" w:hAnsiTheme="majorBidi" w:cstheme="majorBidi"/>
          <w:vertAlign w:val="superscript"/>
        </w:rPr>
        <w:t>st</w:t>
      </w:r>
      <w:r w:rsidRPr="00940795">
        <w:rPr>
          <w:rFonts w:asciiTheme="majorBidi" w:eastAsia="Arial Unicode MS" w:hAnsiTheme="majorBidi" w:cstheme="majorBidi"/>
        </w:rPr>
        <w:t xml:space="preserve">, 2007). Imagine this face </w:t>
      </w:r>
      <w:r w:rsidR="009A24A0" w:rsidRPr="00940795">
        <w:rPr>
          <w:rFonts w:asciiTheme="majorBidi" w:eastAsia="Arial Unicode MS" w:hAnsiTheme="majorBidi" w:cstheme="majorBidi"/>
        </w:rPr>
        <w:t>smeared</w:t>
      </w:r>
      <w:r w:rsidRPr="00940795">
        <w:rPr>
          <w:rFonts w:asciiTheme="majorBidi" w:eastAsia="Arial Unicode MS" w:hAnsiTheme="majorBidi" w:cstheme="majorBidi"/>
        </w:rPr>
        <w:t xml:space="preserve"> with mud</w:t>
      </w:r>
      <w:r w:rsidR="008732FE" w:rsidRPr="00940795">
        <w:rPr>
          <w:rFonts w:asciiTheme="majorBidi" w:eastAsia="Arial Unicode MS" w:hAnsiTheme="majorBidi" w:cstheme="majorBidi"/>
        </w:rPr>
        <w:t xml:space="preserve"> (in Hebrew)</w:t>
      </w:r>
      <w:r w:rsidRPr="00940795">
        <w:rPr>
          <w:rFonts w:asciiTheme="majorBidi" w:eastAsia="Arial Unicode MS" w:hAnsiTheme="majorBidi" w:cstheme="majorBidi"/>
        </w:rPr>
        <w:t>.</w:t>
      </w:r>
      <w:r w:rsidR="008732FE" w:rsidRPr="00940795">
        <w:rPr>
          <w:rFonts w:asciiTheme="majorBidi" w:eastAsia="Arial Unicode MS" w:hAnsiTheme="majorBidi" w:cstheme="majorBidi"/>
        </w:rPr>
        <w:t xml:space="preserve"> </w:t>
      </w:r>
      <w:r w:rsidR="008732FE" w:rsidRPr="00940795">
        <w:rPr>
          <w:rFonts w:asciiTheme="majorBidi" w:eastAsia="Arial Unicode MS" w:hAnsiTheme="majorBidi" w:cstheme="majorBidi"/>
          <w:i/>
          <w:iCs/>
        </w:rPr>
        <w:t>Haaretz</w:t>
      </w:r>
      <w:r w:rsidR="008732FE" w:rsidRPr="00940795">
        <w:rPr>
          <w:rFonts w:asciiTheme="majorBidi" w:eastAsia="Arial Unicode MS" w:hAnsiTheme="majorBidi" w:cstheme="majorBidi"/>
        </w:rPr>
        <w:t>.</w:t>
      </w:r>
      <w:r w:rsidR="00AF7BD6" w:rsidRPr="00940795">
        <w:rPr>
          <w:rFonts w:asciiTheme="majorBidi" w:eastAsia="Arial Unicode MS" w:hAnsiTheme="majorBidi" w:cstheme="majorBidi"/>
        </w:rPr>
        <w:t xml:space="preserve"> </w:t>
      </w:r>
      <w:hyperlink r:id="rId64" w:history="1">
        <w:r w:rsidR="008732FE" w:rsidRPr="00940795">
          <w:rPr>
            <w:rStyle w:val="Hyperlink"/>
            <w:rFonts w:asciiTheme="majorBidi" w:eastAsia="Arial Unicode MS" w:hAnsiTheme="majorBidi" w:cstheme="majorBidi"/>
            <w:color w:val="auto"/>
          </w:rPr>
          <w:t>http://www.haaretz.co.il/misc/1.1375777</w:t>
        </w:r>
      </w:hyperlink>
    </w:p>
    <w:p w:rsidR="00BD5BCA" w:rsidRPr="00940795" w:rsidRDefault="00BD5BCA" w:rsidP="00940795">
      <w:pPr>
        <w:autoSpaceDE w:val="0"/>
        <w:autoSpaceDN w:val="0"/>
        <w:adjustRightInd w:val="0"/>
        <w:ind w:left="709" w:hanging="709"/>
        <w:rPr>
          <w:rFonts w:asciiTheme="majorBidi" w:eastAsia="SimSun" w:hAnsiTheme="majorBidi" w:cstheme="majorBidi"/>
        </w:rPr>
      </w:pPr>
      <w:r w:rsidRPr="00940795">
        <w:rPr>
          <w:rFonts w:asciiTheme="majorBidi" w:hAnsiTheme="majorBidi" w:cstheme="majorBidi"/>
        </w:rPr>
        <w:t>Muka</w:t>
      </w:r>
      <w:r w:rsidRPr="00940795">
        <w:rPr>
          <w:rFonts w:asciiTheme="majorBidi" w:eastAsia="SimSun" w:hAnsiTheme="majorBidi" w:cstheme="majorBidi"/>
        </w:rPr>
        <w:t>ř</w:t>
      </w:r>
      <w:r w:rsidRPr="00940795">
        <w:rPr>
          <w:rFonts w:asciiTheme="majorBidi" w:hAnsiTheme="majorBidi" w:cstheme="majorBidi"/>
        </w:rPr>
        <w:t>ovský, J. (1932/1964). Standard language and poetic language. In P. L. Garvin (</w:t>
      </w:r>
      <w:r w:rsidR="0052747F" w:rsidRPr="00940795">
        <w:rPr>
          <w:rFonts w:asciiTheme="majorBidi" w:hAnsiTheme="majorBidi" w:cstheme="majorBidi"/>
        </w:rPr>
        <w:t>ed</w:t>
      </w:r>
      <w:r w:rsidRPr="00940795">
        <w:rPr>
          <w:rFonts w:asciiTheme="majorBidi" w:hAnsiTheme="majorBidi" w:cstheme="majorBidi"/>
        </w:rPr>
        <w:t xml:space="preserve">.), </w:t>
      </w:r>
      <w:r w:rsidRPr="00940795">
        <w:rPr>
          <w:rFonts w:asciiTheme="majorBidi" w:hAnsiTheme="majorBidi" w:cstheme="majorBidi"/>
          <w:i/>
        </w:rPr>
        <w:t>A Prague School reader on esthetics, literary structure, and style</w:t>
      </w:r>
      <w:r w:rsidRPr="00940795">
        <w:rPr>
          <w:rFonts w:asciiTheme="majorBidi" w:hAnsiTheme="majorBidi" w:cstheme="majorBidi"/>
        </w:rPr>
        <w:t xml:space="preserve"> (pp. 17-30). Washington, DC: Georgetown University Press.</w:t>
      </w:r>
    </w:p>
    <w:p w:rsidR="00BD5BCA" w:rsidRPr="00940795" w:rsidRDefault="00BD5BCA" w:rsidP="00940795">
      <w:pPr>
        <w:autoSpaceDE w:val="0"/>
        <w:autoSpaceDN w:val="0"/>
        <w:adjustRightInd w:val="0"/>
        <w:ind w:left="709" w:hanging="709"/>
        <w:rPr>
          <w:rFonts w:asciiTheme="majorBidi" w:hAnsiTheme="majorBidi" w:cstheme="majorBidi"/>
          <w:snapToGrid w:val="0"/>
        </w:rPr>
      </w:pPr>
      <w:r w:rsidRPr="00940795">
        <w:rPr>
          <w:rFonts w:asciiTheme="majorBidi" w:hAnsiTheme="majorBidi" w:cstheme="majorBidi"/>
        </w:rPr>
        <w:t>Muka</w:t>
      </w:r>
      <w:r w:rsidRPr="00940795">
        <w:rPr>
          <w:rFonts w:asciiTheme="majorBidi" w:eastAsia="SimSun" w:hAnsiTheme="majorBidi" w:cstheme="majorBidi"/>
        </w:rPr>
        <w:t>ř</w:t>
      </w:r>
      <w:r w:rsidRPr="00940795">
        <w:rPr>
          <w:rFonts w:asciiTheme="majorBidi" w:hAnsiTheme="majorBidi" w:cstheme="majorBidi"/>
        </w:rPr>
        <w:t xml:space="preserve">ovský, </w:t>
      </w:r>
      <w:r w:rsidRPr="00940795">
        <w:rPr>
          <w:rFonts w:asciiTheme="majorBidi" w:hAnsiTheme="majorBidi" w:cstheme="majorBidi"/>
          <w:snapToGrid w:val="0"/>
        </w:rPr>
        <w:t xml:space="preserve">J. (1978). </w:t>
      </w:r>
      <w:r w:rsidRPr="00940795">
        <w:rPr>
          <w:rFonts w:asciiTheme="majorBidi" w:hAnsiTheme="majorBidi" w:cstheme="majorBidi"/>
          <w:i/>
          <w:snapToGrid w:val="0"/>
        </w:rPr>
        <w:t>Structure, sign and function</w:t>
      </w:r>
      <w:r w:rsidRPr="00940795">
        <w:rPr>
          <w:rFonts w:asciiTheme="majorBidi" w:hAnsiTheme="majorBidi" w:cstheme="majorBidi"/>
          <w:snapToGrid w:val="0"/>
        </w:rPr>
        <w:t xml:space="preserve">. </w:t>
      </w:r>
      <w:r w:rsidRPr="00940795">
        <w:rPr>
          <w:rFonts w:asciiTheme="majorBidi" w:hAnsiTheme="majorBidi" w:cstheme="majorBidi"/>
        </w:rPr>
        <w:t>New Haven, CT:</w:t>
      </w:r>
      <w:r w:rsidRPr="00940795">
        <w:rPr>
          <w:rFonts w:asciiTheme="majorBidi" w:hAnsiTheme="majorBidi" w:cstheme="majorBidi"/>
          <w:snapToGrid w:val="0"/>
        </w:rPr>
        <w:t xml:space="preserve"> Yale University Press.</w:t>
      </w:r>
    </w:p>
    <w:p w:rsidR="00B41394" w:rsidRPr="00940795" w:rsidRDefault="00B41394"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 xml:space="preserve">Pexman, P. M., Ferretti, T. R., &amp; Katz, A. N. (2000). Discourse factors that influence on-line reading of metaphor and irony. </w:t>
      </w:r>
      <w:r w:rsidRPr="00940795">
        <w:rPr>
          <w:rFonts w:asciiTheme="majorBidi" w:eastAsia="SimSun" w:hAnsiTheme="majorBidi" w:cstheme="majorBidi"/>
          <w:i/>
          <w:iCs/>
        </w:rPr>
        <w:t>Discourse Processes</w:t>
      </w:r>
      <w:r w:rsidRPr="00940795">
        <w:rPr>
          <w:rFonts w:asciiTheme="majorBidi" w:eastAsia="SimSun" w:hAnsiTheme="majorBidi" w:cstheme="majorBidi"/>
        </w:rPr>
        <w:t xml:space="preserve">, </w:t>
      </w:r>
      <w:r w:rsidRPr="00940795">
        <w:rPr>
          <w:rFonts w:asciiTheme="majorBidi" w:eastAsia="SimSun" w:hAnsiTheme="majorBidi" w:cstheme="majorBidi"/>
          <w:i/>
          <w:iCs/>
        </w:rPr>
        <w:t>29</w:t>
      </w:r>
      <w:r w:rsidRPr="00940795">
        <w:rPr>
          <w:rFonts w:asciiTheme="majorBidi" w:eastAsia="SimSun" w:hAnsiTheme="majorBidi" w:cstheme="majorBidi"/>
        </w:rPr>
        <w:t>, 201–222.</w:t>
      </w:r>
    </w:p>
    <w:p w:rsidR="00B41394" w:rsidRPr="00940795" w:rsidRDefault="00B41394"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 xml:space="preserve">Pobric, G., Mashal, N., Faust, M., </w:t>
      </w:r>
      <w:r w:rsidR="00AF7BD6" w:rsidRPr="00940795">
        <w:rPr>
          <w:rFonts w:asciiTheme="majorBidi" w:eastAsia="SimSun" w:hAnsiTheme="majorBidi" w:cstheme="majorBidi"/>
        </w:rPr>
        <w:t xml:space="preserve">&amp; </w:t>
      </w:r>
      <w:r w:rsidRPr="00940795">
        <w:rPr>
          <w:rFonts w:asciiTheme="majorBidi" w:eastAsia="SimSun" w:hAnsiTheme="majorBidi" w:cstheme="majorBidi"/>
        </w:rPr>
        <w:t xml:space="preserve">Lavidor, M. (2008). The causal role of the right cerebral hemisphere in processing novel metaphoric expressions taken from poetry: A TMS study. </w:t>
      </w:r>
      <w:r w:rsidRPr="00940795">
        <w:rPr>
          <w:rFonts w:asciiTheme="majorBidi" w:eastAsia="SimSun" w:hAnsiTheme="majorBidi" w:cstheme="majorBidi"/>
          <w:i/>
          <w:iCs/>
        </w:rPr>
        <w:t>Journal of cognitive neuroscience, 20</w:t>
      </w:r>
      <w:r w:rsidRPr="00940795">
        <w:rPr>
          <w:rFonts w:asciiTheme="majorBidi" w:eastAsia="SimSun" w:hAnsiTheme="majorBidi" w:cstheme="majorBidi"/>
        </w:rPr>
        <w:t>, 170-181. </w:t>
      </w:r>
    </w:p>
    <w:p w:rsidR="00B41394" w:rsidRPr="00940795" w:rsidRDefault="00B41394"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 xml:space="preserve">Searle, J. </w:t>
      </w:r>
      <w:r w:rsidR="00AF7BD6" w:rsidRPr="00940795">
        <w:rPr>
          <w:rFonts w:asciiTheme="majorBidi" w:eastAsia="SimSun" w:hAnsiTheme="majorBidi" w:cstheme="majorBidi"/>
        </w:rPr>
        <w:t>(</w:t>
      </w:r>
      <w:r w:rsidRPr="00940795">
        <w:rPr>
          <w:rFonts w:asciiTheme="majorBidi" w:eastAsia="SimSun" w:hAnsiTheme="majorBidi" w:cstheme="majorBidi"/>
        </w:rPr>
        <w:t>1979</w:t>
      </w:r>
      <w:r w:rsidR="00AF7BD6" w:rsidRPr="00940795">
        <w:rPr>
          <w:rFonts w:asciiTheme="majorBidi" w:eastAsia="SimSun" w:hAnsiTheme="majorBidi" w:cstheme="majorBidi"/>
        </w:rPr>
        <w:t>)</w:t>
      </w:r>
      <w:r w:rsidRPr="00940795">
        <w:rPr>
          <w:rFonts w:asciiTheme="majorBidi" w:eastAsia="SimSun" w:hAnsiTheme="majorBidi" w:cstheme="majorBidi"/>
        </w:rPr>
        <w:t xml:space="preserve">. </w:t>
      </w:r>
      <w:r w:rsidRPr="00940795">
        <w:rPr>
          <w:rFonts w:asciiTheme="majorBidi" w:eastAsia="SimSun" w:hAnsiTheme="majorBidi" w:cstheme="majorBidi"/>
          <w:i/>
        </w:rPr>
        <w:t>Expression and meaning</w:t>
      </w:r>
      <w:r w:rsidRPr="00940795">
        <w:rPr>
          <w:rFonts w:asciiTheme="majorBidi" w:eastAsia="SimSun" w:hAnsiTheme="majorBidi" w:cstheme="majorBidi"/>
        </w:rPr>
        <w:t>. Cambridge, England: Cambridge University Press.</w:t>
      </w:r>
    </w:p>
    <w:p w:rsidR="00B41394" w:rsidRPr="00940795" w:rsidRDefault="00B41394" w:rsidP="00940795">
      <w:pPr>
        <w:tabs>
          <w:tab w:val="left" w:pos="-720"/>
        </w:tabs>
        <w:suppressAutoHyphens/>
        <w:ind w:left="720" w:hanging="720"/>
        <w:rPr>
          <w:rFonts w:asciiTheme="majorBidi" w:eastAsia="SimSun" w:hAnsiTheme="majorBidi" w:cstheme="majorBidi"/>
        </w:rPr>
      </w:pPr>
      <w:r w:rsidRPr="00940795">
        <w:rPr>
          <w:rFonts w:asciiTheme="majorBidi" w:eastAsia="SimSun" w:hAnsiTheme="majorBidi" w:cstheme="majorBidi"/>
        </w:rPr>
        <w:t xml:space="preserve">Shamay-Tsoory SG, Tomer R, </w:t>
      </w:r>
      <w:r w:rsidR="00AF7BD6" w:rsidRPr="00940795">
        <w:rPr>
          <w:rFonts w:asciiTheme="majorBidi" w:eastAsia="SimSun" w:hAnsiTheme="majorBidi" w:cstheme="majorBidi"/>
        </w:rPr>
        <w:t xml:space="preserve">&amp; </w:t>
      </w:r>
      <w:r w:rsidRPr="00940795">
        <w:rPr>
          <w:rFonts w:asciiTheme="majorBidi" w:eastAsia="SimSun" w:hAnsiTheme="majorBidi" w:cstheme="majorBidi"/>
        </w:rPr>
        <w:t>Aharon-Peretz J. (2005). The neuroanatomical basis of understanding sarcasm and its relationship to social</w:t>
      </w:r>
      <w:r w:rsidR="00CE4FB6" w:rsidRPr="00940795">
        <w:rPr>
          <w:rFonts w:asciiTheme="majorBidi" w:eastAsia="SimSun" w:hAnsiTheme="majorBidi" w:cstheme="majorBidi"/>
        </w:rPr>
        <w:t xml:space="preserve"> </w:t>
      </w:r>
      <w:r w:rsidRPr="00940795">
        <w:rPr>
          <w:rFonts w:asciiTheme="majorBidi" w:eastAsia="SimSun" w:hAnsiTheme="majorBidi" w:cstheme="majorBidi"/>
        </w:rPr>
        <w:t>cognition. </w:t>
      </w:r>
      <w:r w:rsidRPr="00940795">
        <w:rPr>
          <w:rFonts w:asciiTheme="majorBidi" w:hAnsiTheme="majorBidi" w:cstheme="majorBidi"/>
          <w:i/>
          <w:iCs/>
        </w:rPr>
        <w:t>Neuropsychologia</w:t>
      </w:r>
      <w:r w:rsidRPr="00940795">
        <w:rPr>
          <w:rFonts w:asciiTheme="majorBidi" w:hAnsiTheme="majorBidi" w:cstheme="majorBidi"/>
        </w:rPr>
        <w:t>,</w:t>
      </w:r>
      <w:r w:rsidRPr="00940795">
        <w:rPr>
          <w:rFonts w:asciiTheme="majorBidi" w:eastAsia="SimSun" w:hAnsiTheme="majorBidi" w:cstheme="majorBidi"/>
        </w:rPr>
        <w:t> </w:t>
      </w:r>
      <w:r w:rsidRPr="00940795">
        <w:rPr>
          <w:rFonts w:asciiTheme="majorBidi" w:eastAsia="SimSun" w:hAnsiTheme="majorBidi" w:cstheme="majorBidi"/>
          <w:i/>
          <w:iCs/>
        </w:rPr>
        <w:t>19</w:t>
      </w:r>
      <w:r w:rsidRPr="00940795">
        <w:rPr>
          <w:rFonts w:asciiTheme="majorBidi" w:eastAsia="SimSun" w:hAnsiTheme="majorBidi" w:cstheme="majorBidi"/>
        </w:rPr>
        <w:t>, 288–300.</w:t>
      </w:r>
    </w:p>
    <w:p w:rsidR="006A628F" w:rsidRPr="00940795" w:rsidRDefault="006A628F" w:rsidP="00940795">
      <w:pPr>
        <w:tabs>
          <w:tab w:val="left" w:pos="-720"/>
        </w:tabs>
        <w:suppressAutoHyphens/>
        <w:ind w:left="720" w:hanging="720"/>
        <w:rPr>
          <w:rFonts w:asciiTheme="majorBidi" w:hAnsiTheme="majorBidi" w:cstheme="majorBidi"/>
        </w:rPr>
      </w:pPr>
      <w:r w:rsidRPr="00940795">
        <w:rPr>
          <w:rFonts w:asciiTheme="majorBidi" w:hAnsiTheme="majorBidi" w:cstheme="majorBidi"/>
        </w:rPr>
        <w:t xml:space="preserve">Sheldrake, R. (1981/2012). </w:t>
      </w:r>
      <w:r w:rsidRPr="00940795">
        <w:rPr>
          <w:rFonts w:asciiTheme="majorBidi" w:hAnsiTheme="majorBidi" w:cstheme="majorBidi"/>
          <w:i/>
          <w:iCs/>
        </w:rPr>
        <w:t xml:space="preserve">Morphic </w:t>
      </w:r>
      <w:r w:rsidR="00D43F5E" w:rsidRPr="00940795">
        <w:rPr>
          <w:rFonts w:asciiTheme="majorBidi" w:hAnsiTheme="majorBidi" w:cstheme="majorBidi"/>
          <w:i/>
          <w:iCs/>
        </w:rPr>
        <w:t>resonance</w:t>
      </w:r>
      <w:r w:rsidRPr="00940795">
        <w:rPr>
          <w:rFonts w:asciiTheme="majorBidi" w:hAnsiTheme="majorBidi" w:cstheme="majorBidi"/>
          <w:i/>
          <w:iCs/>
        </w:rPr>
        <w:t>.</w:t>
      </w:r>
      <w:r w:rsidR="00D43F5E" w:rsidRPr="00940795">
        <w:rPr>
          <w:rFonts w:asciiTheme="majorBidi" w:hAnsiTheme="majorBidi" w:cstheme="majorBidi"/>
        </w:rPr>
        <w:t xml:space="preserve"> Rochester, Vermont: Park Street Press.</w:t>
      </w:r>
    </w:p>
    <w:p w:rsidR="00E85D98" w:rsidRPr="00940795" w:rsidRDefault="00E85D98" w:rsidP="00940795">
      <w:pPr>
        <w:tabs>
          <w:tab w:val="left" w:pos="-720"/>
        </w:tabs>
        <w:suppressAutoHyphens/>
        <w:ind w:left="720" w:hanging="720"/>
        <w:rPr>
          <w:rFonts w:asciiTheme="majorBidi" w:hAnsiTheme="majorBidi" w:cstheme="majorBidi"/>
        </w:rPr>
      </w:pPr>
      <w:r w:rsidRPr="00940795">
        <w:rPr>
          <w:rFonts w:asciiTheme="majorBidi" w:hAnsiTheme="majorBidi" w:cstheme="majorBidi"/>
        </w:rPr>
        <w:t xml:space="preserve">Shklovsky, V. (1917/1965). Art as technique. In L. T. Lemon &amp; M. J. Reis (Eds. and Trans.), </w:t>
      </w:r>
      <w:r w:rsidRPr="00940795">
        <w:rPr>
          <w:rFonts w:asciiTheme="majorBidi" w:hAnsiTheme="majorBidi" w:cstheme="majorBidi"/>
          <w:i/>
        </w:rPr>
        <w:t>Russian formalist criticism: Four essays</w:t>
      </w:r>
      <w:r w:rsidRPr="00940795">
        <w:rPr>
          <w:rFonts w:asciiTheme="majorBidi" w:hAnsiTheme="majorBidi" w:cstheme="majorBidi"/>
        </w:rPr>
        <w:t xml:space="preserve"> </w:t>
      </w:r>
      <w:r w:rsidR="00EF3E6E" w:rsidRPr="00940795">
        <w:rPr>
          <w:rFonts w:asciiTheme="majorBidi" w:hAnsiTheme="majorBidi" w:cstheme="majorBidi"/>
        </w:rPr>
        <w:t xml:space="preserve">(pp. </w:t>
      </w:r>
      <w:r w:rsidRPr="00940795">
        <w:rPr>
          <w:rFonts w:asciiTheme="majorBidi" w:hAnsiTheme="majorBidi" w:cstheme="majorBidi"/>
          <w:snapToGrid w:val="0"/>
        </w:rPr>
        <w:t>3-57</w:t>
      </w:r>
      <w:r w:rsidR="00EF3E6E" w:rsidRPr="00940795">
        <w:rPr>
          <w:rFonts w:asciiTheme="majorBidi" w:hAnsiTheme="majorBidi" w:cstheme="majorBidi"/>
          <w:snapToGrid w:val="0"/>
        </w:rPr>
        <w:t>)</w:t>
      </w:r>
      <w:r w:rsidRPr="00940795">
        <w:rPr>
          <w:rFonts w:asciiTheme="majorBidi" w:hAnsiTheme="majorBidi" w:cstheme="majorBidi"/>
        </w:rPr>
        <w:t>. Lincoln, NE: University of Nebraska Press.</w:t>
      </w:r>
    </w:p>
    <w:p w:rsidR="00582E7A" w:rsidRPr="00940795" w:rsidRDefault="003F6C21" w:rsidP="00940795">
      <w:pPr>
        <w:autoSpaceDE w:val="0"/>
        <w:autoSpaceDN w:val="0"/>
        <w:adjustRightInd w:val="0"/>
        <w:rPr>
          <w:rFonts w:asciiTheme="majorBidi" w:hAnsiTheme="majorBidi" w:cstheme="majorBidi"/>
        </w:rPr>
      </w:pPr>
      <w:r w:rsidRPr="00940795">
        <w:rPr>
          <w:rFonts w:asciiTheme="majorBidi" w:hAnsiTheme="majorBidi" w:cstheme="majorBidi"/>
        </w:rPr>
        <w:t xml:space="preserve">Shuval, N. &amp; Giora, R. (2009). Figurativeness, optimal innovation and pleasure. </w:t>
      </w:r>
    </w:p>
    <w:p w:rsidR="003F6C21" w:rsidRPr="00940795" w:rsidRDefault="003F6C21" w:rsidP="00940795">
      <w:pPr>
        <w:autoSpaceDE w:val="0"/>
        <w:autoSpaceDN w:val="0"/>
        <w:adjustRightInd w:val="0"/>
        <w:ind w:firstLine="720"/>
        <w:rPr>
          <w:rFonts w:asciiTheme="majorBidi" w:hAnsiTheme="majorBidi" w:cstheme="majorBidi"/>
        </w:rPr>
      </w:pPr>
      <w:r w:rsidRPr="00940795">
        <w:rPr>
          <w:rFonts w:asciiTheme="majorBidi" w:hAnsiTheme="majorBidi" w:cstheme="majorBidi"/>
          <w:i/>
          <w:iCs/>
        </w:rPr>
        <w:t>Oryanut ve'Safa, 2</w:t>
      </w:r>
      <w:r w:rsidR="00AF7BD6" w:rsidRPr="00940795">
        <w:rPr>
          <w:rFonts w:asciiTheme="majorBidi" w:hAnsiTheme="majorBidi" w:cstheme="majorBidi"/>
          <w:i/>
          <w:iCs/>
        </w:rPr>
        <w:t>,</w:t>
      </w:r>
      <w:r w:rsidR="00AF7BD6" w:rsidRPr="00940795">
        <w:rPr>
          <w:rFonts w:asciiTheme="majorBidi" w:hAnsiTheme="majorBidi" w:cstheme="majorBidi"/>
        </w:rPr>
        <w:t xml:space="preserve"> 111-127</w:t>
      </w:r>
      <w:r w:rsidRPr="00940795">
        <w:rPr>
          <w:rFonts w:asciiTheme="majorBidi" w:hAnsiTheme="majorBidi" w:cstheme="majorBidi"/>
        </w:rPr>
        <w:t>. (In Hebrew).</w:t>
      </w:r>
    </w:p>
    <w:p w:rsidR="00654BFA" w:rsidRPr="00940795" w:rsidRDefault="00654BFA" w:rsidP="00940795">
      <w:pPr>
        <w:autoSpaceDE w:val="0"/>
        <w:autoSpaceDN w:val="0"/>
        <w:adjustRightInd w:val="0"/>
        <w:rPr>
          <w:rFonts w:asciiTheme="majorBidi" w:eastAsia="SimSun" w:hAnsiTheme="majorBidi" w:cstheme="majorBidi"/>
        </w:rPr>
      </w:pPr>
      <w:r w:rsidRPr="00940795">
        <w:rPr>
          <w:rFonts w:asciiTheme="majorBidi" w:eastAsia="SimSun" w:hAnsiTheme="majorBidi" w:cstheme="majorBidi"/>
        </w:rPr>
        <w:t xml:space="preserve">Sperber, D., &amp; Wilson, D. (1986/1995). </w:t>
      </w:r>
      <w:r w:rsidRPr="00940795">
        <w:rPr>
          <w:rFonts w:asciiTheme="majorBidi" w:eastAsia="SimSun" w:hAnsiTheme="majorBidi" w:cstheme="majorBidi"/>
          <w:i/>
          <w:iCs/>
        </w:rPr>
        <w:t xml:space="preserve">Relevance: Communication and </w:t>
      </w:r>
      <w:r w:rsidR="00D75923" w:rsidRPr="00940795">
        <w:rPr>
          <w:rFonts w:asciiTheme="majorBidi" w:eastAsia="SimSun" w:hAnsiTheme="majorBidi" w:cstheme="majorBidi"/>
          <w:i/>
          <w:iCs/>
        </w:rPr>
        <w:t>c</w:t>
      </w:r>
      <w:r w:rsidRPr="00940795">
        <w:rPr>
          <w:rFonts w:asciiTheme="majorBidi" w:eastAsia="SimSun" w:hAnsiTheme="majorBidi" w:cstheme="majorBidi"/>
          <w:i/>
          <w:iCs/>
        </w:rPr>
        <w:t>ognition</w:t>
      </w:r>
      <w:r w:rsidRPr="00940795">
        <w:rPr>
          <w:rFonts w:asciiTheme="majorBidi" w:eastAsia="SimSun" w:hAnsiTheme="majorBidi" w:cstheme="majorBidi"/>
        </w:rPr>
        <w:t xml:space="preserve">. </w:t>
      </w:r>
    </w:p>
    <w:p w:rsidR="00654BFA" w:rsidRPr="00940795" w:rsidRDefault="00654BFA" w:rsidP="00940795">
      <w:pPr>
        <w:autoSpaceDE w:val="0"/>
        <w:autoSpaceDN w:val="0"/>
        <w:adjustRightInd w:val="0"/>
        <w:ind w:firstLine="720"/>
        <w:rPr>
          <w:rFonts w:asciiTheme="majorBidi" w:eastAsia="SimSun" w:hAnsiTheme="majorBidi" w:cstheme="majorBidi"/>
        </w:rPr>
      </w:pPr>
      <w:r w:rsidRPr="00940795">
        <w:rPr>
          <w:rFonts w:asciiTheme="majorBidi" w:eastAsia="SimSun" w:hAnsiTheme="majorBidi" w:cstheme="majorBidi"/>
        </w:rPr>
        <w:t>Oxford: Blackwell.</w:t>
      </w:r>
    </w:p>
    <w:p w:rsidR="00EE14D0" w:rsidRPr="00940795" w:rsidRDefault="00AF4977" w:rsidP="00940795">
      <w:pPr>
        <w:pStyle w:val="Heading1"/>
        <w:spacing w:before="0"/>
        <w:rPr>
          <w:rFonts w:asciiTheme="majorBidi" w:hAnsiTheme="majorBidi"/>
          <w:b w:val="0"/>
          <w:bCs w:val="0"/>
          <w:color w:val="auto"/>
          <w:sz w:val="24"/>
          <w:szCs w:val="24"/>
        </w:rPr>
      </w:pPr>
      <w:hyperlink r:id="rId65" w:history="1">
        <w:r w:rsidR="00582E7A" w:rsidRPr="00940795">
          <w:rPr>
            <w:rStyle w:val="Hyperlink"/>
            <w:rFonts w:asciiTheme="majorBidi" w:hAnsiTheme="majorBidi"/>
            <w:b w:val="0"/>
            <w:bCs w:val="0"/>
            <w:color w:val="auto"/>
            <w:sz w:val="24"/>
            <w:szCs w:val="24"/>
            <w:u w:val="none"/>
          </w:rPr>
          <w:t>van Mulken</w:t>
        </w:r>
      </w:hyperlink>
      <w:r w:rsidR="00582E7A" w:rsidRPr="00940795">
        <w:rPr>
          <w:rFonts w:asciiTheme="majorBidi" w:hAnsiTheme="majorBidi"/>
          <w:b w:val="0"/>
          <w:bCs w:val="0"/>
          <w:color w:val="auto"/>
          <w:sz w:val="24"/>
          <w:szCs w:val="24"/>
        </w:rPr>
        <w:t>,</w:t>
      </w:r>
      <w:r w:rsidR="00582E7A" w:rsidRPr="00940795">
        <w:rPr>
          <w:rStyle w:val="apple-converted-space"/>
          <w:rFonts w:asciiTheme="majorBidi" w:hAnsiTheme="majorBidi"/>
          <w:b w:val="0"/>
          <w:bCs w:val="0"/>
          <w:color w:val="auto"/>
          <w:sz w:val="24"/>
          <w:szCs w:val="24"/>
        </w:rPr>
        <w:t xml:space="preserve"> M., </w:t>
      </w:r>
      <w:hyperlink r:id="rId66" w:history="1">
        <w:r w:rsidR="00582E7A" w:rsidRPr="00940795">
          <w:rPr>
            <w:rStyle w:val="Hyperlink"/>
            <w:rFonts w:asciiTheme="majorBidi" w:hAnsiTheme="majorBidi"/>
            <w:b w:val="0"/>
            <w:bCs w:val="0"/>
            <w:color w:val="auto"/>
            <w:sz w:val="24"/>
            <w:szCs w:val="24"/>
            <w:u w:val="none"/>
          </w:rPr>
          <w:t>Burgers</w:t>
        </w:r>
      </w:hyperlink>
      <w:r w:rsidR="00582E7A" w:rsidRPr="00940795">
        <w:rPr>
          <w:rFonts w:asciiTheme="majorBidi" w:hAnsiTheme="majorBidi"/>
          <w:b w:val="0"/>
          <w:bCs w:val="0"/>
          <w:color w:val="auto"/>
          <w:sz w:val="24"/>
          <w:szCs w:val="24"/>
        </w:rPr>
        <w:t>, C., &amp;</w:t>
      </w:r>
      <w:r w:rsidR="00582E7A" w:rsidRPr="00940795">
        <w:rPr>
          <w:rStyle w:val="apple-converted-space"/>
          <w:rFonts w:asciiTheme="majorBidi" w:hAnsiTheme="majorBidi"/>
          <w:b w:val="0"/>
          <w:bCs w:val="0"/>
          <w:color w:val="auto"/>
          <w:sz w:val="24"/>
          <w:szCs w:val="24"/>
        </w:rPr>
        <w:t> </w:t>
      </w:r>
      <w:hyperlink r:id="rId67" w:history="1">
        <w:r w:rsidR="00582E7A" w:rsidRPr="00940795">
          <w:rPr>
            <w:rStyle w:val="Hyperlink"/>
            <w:rFonts w:asciiTheme="majorBidi" w:hAnsiTheme="majorBidi"/>
            <w:b w:val="0"/>
            <w:bCs w:val="0"/>
            <w:color w:val="auto"/>
            <w:sz w:val="24"/>
            <w:szCs w:val="24"/>
            <w:u w:val="none"/>
          </w:rPr>
          <w:t>van der Plas</w:t>
        </w:r>
      </w:hyperlink>
      <w:r w:rsidR="00582E7A" w:rsidRPr="00940795">
        <w:rPr>
          <w:rStyle w:val="Hyperlink"/>
          <w:rFonts w:asciiTheme="majorBidi" w:hAnsiTheme="majorBidi"/>
          <w:b w:val="0"/>
          <w:bCs w:val="0"/>
          <w:color w:val="auto"/>
          <w:sz w:val="24"/>
          <w:szCs w:val="24"/>
          <w:u w:val="none"/>
        </w:rPr>
        <w:t>, B.</w:t>
      </w:r>
      <w:r w:rsidR="00582E7A" w:rsidRPr="00940795">
        <w:rPr>
          <w:rFonts w:asciiTheme="majorBidi" w:hAnsiTheme="majorBidi"/>
          <w:b w:val="0"/>
          <w:bCs w:val="0"/>
          <w:color w:val="auto"/>
          <w:sz w:val="24"/>
          <w:szCs w:val="24"/>
        </w:rPr>
        <w:t xml:space="preserve"> (2010)</w:t>
      </w:r>
      <w:r w:rsidR="00CC4CF2" w:rsidRPr="00940795">
        <w:rPr>
          <w:rFonts w:asciiTheme="majorBidi" w:hAnsiTheme="majorBidi"/>
          <w:b w:val="0"/>
          <w:bCs w:val="0"/>
          <w:color w:val="auto"/>
          <w:sz w:val="24"/>
          <w:szCs w:val="24"/>
        </w:rPr>
        <w:t xml:space="preserve">. Wolves, </w:t>
      </w:r>
      <w:r w:rsidR="00ED1391" w:rsidRPr="00940795">
        <w:rPr>
          <w:rFonts w:asciiTheme="majorBidi" w:hAnsiTheme="majorBidi"/>
          <w:b w:val="0"/>
          <w:bCs w:val="0"/>
          <w:color w:val="auto"/>
          <w:sz w:val="24"/>
          <w:szCs w:val="24"/>
        </w:rPr>
        <w:t xml:space="preserve">confederates, </w:t>
      </w:r>
    </w:p>
    <w:p w:rsidR="00CC4CF2" w:rsidRPr="00940795" w:rsidRDefault="00ED1391" w:rsidP="00940795">
      <w:pPr>
        <w:pStyle w:val="Heading1"/>
        <w:spacing w:before="0"/>
        <w:ind w:left="720"/>
        <w:rPr>
          <w:rFonts w:asciiTheme="majorBidi" w:hAnsiTheme="majorBidi"/>
          <w:b w:val="0"/>
          <w:bCs w:val="0"/>
          <w:color w:val="auto"/>
          <w:sz w:val="24"/>
          <w:szCs w:val="24"/>
        </w:rPr>
      </w:pPr>
      <w:r w:rsidRPr="00940795">
        <w:rPr>
          <w:rFonts w:asciiTheme="majorBidi" w:hAnsiTheme="majorBidi"/>
          <w:b w:val="0"/>
          <w:bCs w:val="0"/>
          <w:color w:val="auto"/>
          <w:sz w:val="24"/>
          <w:szCs w:val="24"/>
        </w:rPr>
        <w:t>and the happy few: The influence of comprehension, agreement, and group membership on the attitude toward irony</w:t>
      </w:r>
      <w:r w:rsidR="00CC4CF2" w:rsidRPr="00940795">
        <w:rPr>
          <w:rFonts w:asciiTheme="majorBidi" w:hAnsiTheme="majorBidi"/>
          <w:b w:val="0"/>
          <w:bCs w:val="0"/>
          <w:color w:val="auto"/>
          <w:sz w:val="24"/>
          <w:szCs w:val="24"/>
        </w:rPr>
        <w:t xml:space="preserve">. </w:t>
      </w:r>
      <w:r w:rsidR="00EE14D0" w:rsidRPr="00940795">
        <w:rPr>
          <w:rFonts w:asciiTheme="majorBidi" w:hAnsiTheme="majorBidi"/>
          <w:b w:val="0"/>
          <w:bCs w:val="0"/>
          <w:i/>
          <w:iCs/>
          <w:color w:val="auto"/>
          <w:sz w:val="24"/>
          <w:szCs w:val="24"/>
        </w:rPr>
        <w:t>Discourse</w:t>
      </w:r>
      <w:r w:rsidR="00CC4CF2" w:rsidRPr="00940795">
        <w:rPr>
          <w:rFonts w:asciiTheme="majorBidi" w:hAnsiTheme="majorBidi"/>
          <w:b w:val="0"/>
          <w:bCs w:val="0"/>
          <w:i/>
          <w:iCs/>
          <w:color w:val="auto"/>
          <w:sz w:val="24"/>
          <w:szCs w:val="24"/>
        </w:rPr>
        <w:t xml:space="preserve"> </w:t>
      </w:r>
      <w:r w:rsidR="00EE14D0" w:rsidRPr="00940795">
        <w:rPr>
          <w:rFonts w:asciiTheme="majorBidi" w:hAnsiTheme="majorBidi"/>
          <w:b w:val="0"/>
          <w:bCs w:val="0"/>
          <w:i/>
          <w:iCs/>
          <w:color w:val="auto"/>
          <w:sz w:val="24"/>
          <w:szCs w:val="24"/>
        </w:rPr>
        <w:t>Processes</w:t>
      </w:r>
      <w:r w:rsidR="00CC4CF2" w:rsidRPr="00940795">
        <w:rPr>
          <w:rFonts w:asciiTheme="majorBidi" w:hAnsiTheme="majorBidi"/>
          <w:b w:val="0"/>
          <w:bCs w:val="0"/>
          <w:color w:val="auto"/>
          <w:sz w:val="24"/>
          <w:szCs w:val="24"/>
        </w:rPr>
        <w:t xml:space="preserve">, </w:t>
      </w:r>
      <w:r w:rsidR="00CC4CF2" w:rsidRPr="00940795">
        <w:rPr>
          <w:rFonts w:asciiTheme="majorBidi" w:hAnsiTheme="majorBidi"/>
          <w:b w:val="0"/>
          <w:bCs w:val="0"/>
          <w:i/>
          <w:iCs/>
          <w:color w:val="auto"/>
          <w:sz w:val="24"/>
          <w:szCs w:val="24"/>
        </w:rPr>
        <w:t>48</w:t>
      </w:r>
      <w:r w:rsidR="00F743A3" w:rsidRPr="00940795">
        <w:rPr>
          <w:rFonts w:asciiTheme="majorBidi" w:hAnsiTheme="majorBidi"/>
          <w:b w:val="0"/>
          <w:bCs w:val="0"/>
          <w:color w:val="auto"/>
          <w:sz w:val="24"/>
          <w:szCs w:val="24"/>
        </w:rPr>
        <w:t>(</w:t>
      </w:r>
      <w:r w:rsidR="00CC4CF2" w:rsidRPr="00940795">
        <w:rPr>
          <w:rFonts w:asciiTheme="majorBidi" w:hAnsiTheme="majorBidi"/>
          <w:b w:val="0"/>
          <w:bCs w:val="0"/>
          <w:color w:val="auto"/>
          <w:sz w:val="24"/>
          <w:szCs w:val="24"/>
        </w:rPr>
        <w:t>1</w:t>
      </w:r>
      <w:r w:rsidR="00F743A3" w:rsidRPr="00940795">
        <w:rPr>
          <w:rFonts w:asciiTheme="majorBidi" w:hAnsiTheme="majorBidi"/>
          <w:b w:val="0"/>
          <w:bCs w:val="0"/>
          <w:color w:val="auto"/>
          <w:sz w:val="24"/>
          <w:szCs w:val="24"/>
        </w:rPr>
        <w:t>)</w:t>
      </w:r>
      <w:r w:rsidR="00CC4CF2" w:rsidRPr="00940795">
        <w:rPr>
          <w:rFonts w:asciiTheme="majorBidi" w:hAnsiTheme="majorBidi"/>
          <w:b w:val="0"/>
          <w:bCs w:val="0"/>
          <w:color w:val="auto"/>
          <w:sz w:val="24"/>
          <w:szCs w:val="24"/>
        </w:rPr>
        <w:t>, 50-68.</w:t>
      </w:r>
    </w:p>
    <w:p w:rsidR="00FB7480" w:rsidRPr="00940795" w:rsidRDefault="00FA6366" w:rsidP="00940795">
      <w:pPr>
        <w:autoSpaceDE w:val="0"/>
        <w:autoSpaceDN w:val="0"/>
        <w:adjustRightInd w:val="0"/>
        <w:rPr>
          <w:rFonts w:asciiTheme="majorBidi" w:hAnsiTheme="majorBidi" w:cstheme="majorBidi"/>
        </w:rPr>
      </w:pPr>
      <w:r w:rsidRPr="00940795">
        <w:rPr>
          <w:rFonts w:asciiTheme="majorBidi" w:hAnsiTheme="majorBidi" w:cstheme="majorBidi"/>
        </w:rPr>
        <w:t xml:space="preserve"> </w:t>
      </w:r>
      <w:r w:rsidR="00582E7A" w:rsidRPr="00940795">
        <w:rPr>
          <w:rFonts w:asciiTheme="majorBidi" w:hAnsiTheme="majorBidi" w:cstheme="majorBidi"/>
        </w:rPr>
        <w:t xml:space="preserve">van </w:t>
      </w:r>
      <w:r w:rsidRPr="00940795">
        <w:rPr>
          <w:rFonts w:asciiTheme="majorBidi" w:hAnsiTheme="majorBidi" w:cstheme="majorBidi"/>
        </w:rPr>
        <w:t xml:space="preserve">Peer, W., Hakemulder, J., &amp; Zyngier, S. (2007). Lines on feeling: </w:t>
      </w:r>
    </w:p>
    <w:p w:rsidR="00FA6366" w:rsidRPr="00940795" w:rsidRDefault="00FA6366" w:rsidP="00940795">
      <w:pPr>
        <w:autoSpaceDE w:val="0"/>
        <w:autoSpaceDN w:val="0"/>
        <w:adjustRightInd w:val="0"/>
        <w:ind w:left="709"/>
        <w:rPr>
          <w:rFonts w:asciiTheme="majorBidi" w:hAnsiTheme="majorBidi" w:cstheme="majorBidi"/>
        </w:rPr>
      </w:pPr>
      <w:r w:rsidRPr="00940795">
        <w:rPr>
          <w:rFonts w:asciiTheme="majorBidi" w:hAnsiTheme="majorBidi" w:cstheme="majorBidi"/>
        </w:rPr>
        <w:t xml:space="preserve">foregrounding, aesthetics and meaning. </w:t>
      </w:r>
      <w:r w:rsidRPr="00940795">
        <w:rPr>
          <w:rFonts w:asciiTheme="majorBidi" w:hAnsiTheme="majorBidi" w:cstheme="majorBidi"/>
          <w:i/>
          <w:iCs/>
        </w:rPr>
        <w:t>Language and Literature</w:t>
      </w:r>
      <w:r w:rsidRPr="00940795">
        <w:rPr>
          <w:rFonts w:asciiTheme="majorBidi" w:hAnsiTheme="majorBidi" w:cstheme="majorBidi"/>
        </w:rPr>
        <w:t xml:space="preserve">, </w:t>
      </w:r>
      <w:r w:rsidRPr="00940795">
        <w:rPr>
          <w:rFonts w:asciiTheme="majorBidi" w:hAnsiTheme="majorBidi" w:cstheme="majorBidi"/>
          <w:i/>
          <w:iCs/>
        </w:rPr>
        <w:t>16</w:t>
      </w:r>
      <w:r w:rsidR="00F743A3" w:rsidRPr="00940795">
        <w:rPr>
          <w:rFonts w:asciiTheme="majorBidi" w:hAnsiTheme="majorBidi" w:cstheme="majorBidi"/>
        </w:rPr>
        <w:t>(</w:t>
      </w:r>
      <w:r w:rsidRPr="00940795">
        <w:rPr>
          <w:rFonts w:asciiTheme="majorBidi" w:hAnsiTheme="majorBidi" w:cstheme="majorBidi"/>
        </w:rPr>
        <w:t>2</w:t>
      </w:r>
      <w:r w:rsidR="00F743A3" w:rsidRPr="00940795">
        <w:rPr>
          <w:rFonts w:asciiTheme="majorBidi" w:hAnsiTheme="majorBidi" w:cstheme="majorBidi"/>
        </w:rPr>
        <w:t>)</w:t>
      </w:r>
      <w:r w:rsidRPr="00940795">
        <w:rPr>
          <w:rFonts w:asciiTheme="majorBidi" w:hAnsiTheme="majorBidi" w:cstheme="majorBidi"/>
        </w:rPr>
        <w:t>, 197</w:t>
      </w:r>
      <w:r w:rsidR="00FB7480" w:rsidRPr="00940795">
        <w:rPr>
          <w:rFonts w:asciiTheme="majorBidi" w:hAnsiTheme="majorBidi" w:cstheme="majorBidi"/>
        </w:rPr>
        <w:t>-213.</w:t>
      </w:r>
    </w:p>
    <w:p w:rsidR="00545ADB" w:rsidRPr="00940795" w:rsidRDefault="00545ADB"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Werner, N. E., &amp; Nixon, C. L. (2005). Normative beliefs and relational aggression: An investigation of the cognitive bases of adolescent aggressive behavior. </w:t>
      </w:r>
      <w:r w:rsidRPr="00940795">
        <w:rPr>
          <w:rFonts w:asciiTheme="majorBidi" w:eastAsia="SimSun" w:hAnsiTheme="majorBidi" w:cstheme="majorBidi"/>
          <w:i/>
          <w:iCs/>
        </w:rPr>
        <w:t>Journal of Youth and Adolescence</w:t>
      </w:r>
      <w:r w:rsidRPr="00940795">
        <w:rPr>
          <w:rFonts w:asciiTheme="majorBidi" w:eastAsia="SimSun" w:hAnsiTheme="majorBidi" w:cstheme="majorBidi"/>
        </w:rPr>
        <w:t>, </w:t>
      </w:r>
      <w:r w:rsidRPr="00940795">
        <w:rPr>
          <w:rFonts w:asciiTheme="majorBidi" w:eastAsia="SimSun" w:hAnsiTheme="majorBidi" w:cstheme="majorBidi"/>
          <w:i/>
          <w:iCs/>
        </w:rPr>
        <w:t>34</w:t>
      </w:r>
      <w:r w:rsidRPr="00940795">
        <w:rPr>
          <w:rFonts w:asciiTheme="majorBidi" w:eastAsia="SimSun" w:hAnsiTheme="majorBidi" w:cstheme="majorBidi"/>
        </w:rPr>
        <w:t>, 229–243.</w:t>
      </w:r>
    </w:p>
    <w:p w:rsidR="00545ADB" w:rsidRPr="00940795" w:rsidRDefault="00545ADB" w:rsidP="00940795">
      <w:pPr>
        <w:autoSpaceDE w:val="0"/>
        <w:autoSpaceDN w:val="0"/>
        <w:adjustRightInd w:val="0"/>
        <w:ind w:left="709" w:hanging="709"/>
        <w:rPr>
          <w:rFonts w:asciiTheme="majorBidi" w:eastAsia="SimSun" w:hAnsiTheme="majorBidi" w:cstheme="majorBidi"/>
        </w:rPr>
      </w:pPr>
      <w:r w:rsidRPr="00940795">
        <w:rPr>
          <w:rFonts w:asciiTheme="majorBidi" w:eastAsia="SimSun" w:hAnsiTheme="majorBidi" w:cstheme="majorBidi"/>
        </w:rPr>
        <w:t xml:space="preserve">Winner, E., </w:t>
      </w:r>
      <w:r w:rsidR="00AF7BD6" w:rsidRPr="00940795">
        <w:rPr>
          <w:rFonts w:asciiTheme="majorBidi" w:eastAsia="SimSun" w:hAnsiTheme="majorBidi" w:cstheme="majorBidi"/>
        </w:rPr>
        <w:t xml:space="preserve">&amp; </w:t>
      </w:r>
      <w:r w:rsidRPr="00940795">
        <w:rPr>
          <w:rFonts w:asciiTheme="majorBidi" w:eastAsia="SimSun" w:hAnsiTheme="majorBidi" w:cstheme="majorBidi"/>
        </w:rPr>
        <w:t xml:space="preserve">Gardner, H.  (1977). The comprehension of metaphor in brain-damaged </w:t>
      </w:r>
    </w:p>
    <w:p w:rsidR="00545ADB" w:rsidRPr="00940795" w:rsidRDefault="00545ADB" w:rsidP="00940795">
      <w:pPr>
        <w:autoSpaceDE w:val="0"/>
        <w:autoSpaceDN w:val="0"/>
        <w:adjustRightInd w:val="0"/>
        <w:ind w:left="709"/>
        <w:rPr>
          <w:rFonts w:asciiTheme="majorBidi" w:eastAsia="SimSun" w:hAnsiTheme="majorBidi" w:cstheme="majorBidi"/>
        </w:rPr>
      </w:pPr>
      <w:r w:rsidRPr="00940795">
        <w:rPr>
          <w:rFonts w:asciiTheme="majorBidi" w:eastAsia="SimSun" w:hAnsiTheme="majorBidi" w:cstheme="majorBidi"/>
        </w:rPr>
        <w:t xml:space="preserve">patients.  </w:t>
      </w:r>
      <w:r w:rsidRPr="00940795">
        <w:rPr>
          <w:rFonts w:asciiTheme="majorBidi" w:eastAsia="SimSun" w:hAnsiTheme="majorBidi" w:cstheme="majorBidi"/>
          <w:i/>
          <w:iCs/>
        </w:rPr>
        <w:t>Brain,</w:t>
      </w:r>
      <w:r w:rsidR="009A0D69" w:rsidRPr="00940795">
        <w:rPr>
          <w:rFonts w:asciiTheme="majorBidi" w:eastAsia="SimSun" w:hAnsiTheme="majorBidi" w:cstheme="majorBidi"/>
          <w:i/>
          <w:iCs/>
        </w:rPr>
        <w:t xml:space="preserve"> </w:t>
      </w:r>
      <w:r w:rsidRPr="00940795">
        <w:rPr>
          <w:rFonts w:asciiTheme="majorBidi" w:eastAsia="SimSun" w:hAnsiTheme="majorBidi" w:cstheme="majorBidi"/>
          <w:i/>
          <w:iCs/>
        </w:rPr>
        <w:t>100</w:t>
      </w:r>
      <w:r w:rsidR="00F743A3" w:rsidRPr="00940795">
        <w:rPr>
          <w:rFonts w:asciiTheme="majorBidi" w:eastAsia="SimSun" w:hAnsiTheme="majorBidi" w:cstheme="majorBidi"/>
        </w:rPr>
        <w:t>(</w:t>
      </w:r>
      <w:r w:rsidRPr="00940795">
        <w:rPr>
          <w:rFonts w:asciiTheme="majorBidi" w:eastAsia="SimSun" w:hAnsiTheme="majorBidi" w:cstheme="majorBidi"/>
        </w:rPr>
        <w:t>71</w:t>
      </w:r>
      <w:r w:rsidR="00F743A3" w:rsidRPr="00940795">
        <w:rPr>
          <w:rFonts w:asciiTheme="majorBidi" w:eastAsia="SimSun" w:hAnsiTheme="majorBidi" w:cstheme="majorBidi"/>
        </w:rPr>
        <w:t>)</w:t>
      </w:r>
      <w:r w:rsidRPr="00940795">
        <w:rPr>
          <w:rFonts w:asciiTheme="majorBidi" w:eastAsia="SimSun" w:hAnsiTheme="majorBidi" w:cstheme="majorBidi"/>
        </w:rPr>
        <w:t>, 7-29</w:t>
      </w:r>
    </w:p>
    <w:p w:rsidR="00545ADB" w:rsidRPr="00940795" w:rsidRDefault="00545ADB" w:rsidP="00940795">
      <w:pPr>
        <w:autoSpaceDE w:val="0"/>
        <w:autoSpaceDN w:val="0"/>
        <w:adjustRightInd w:val="0"/>
        <w:ind w:left="709"/>
        <w:rPr>
          <w:rFonts w:asciiTheme="majorBidi" w:hAnsiTheme="majorBidi" w:cstheme="majorBidi"/>
          <w:spacing w:val="-3"/>
        </w:rPr>
      </w:pPr>
    </w:p>
    <w:p w:rsidR="00E85D98" w:rsidRPr="00940795" w:rsidRDefault="00E85D98" w:rsidP="00940795">
      <w:pPr>
        <w:autoSpaceDE w:val="0"/>
        <w:autoSpaceDN w:val="0"/>
        <w:adjustRightInd w:val="0"/>
        <w:ind w:left="709" w:hanging="709"/>
        <w:rPr>
          <w:rFonts w:asciiTheme="majorBidi" w:eastAsia="SimSun" w:hAnsiTheme="majorBidi" w:cstheme="majorBidi"/>
        </w:rPr>
      </w:pPr>
    </w:p>
    <w:p w:rsidR="00BD5BCA" w:rsidRPr="00940795" w:rsidRDefault="00BD5BCA" w:rsidP="00940795">
      <w:pPr>
        <w:tabs>
          <w:tab w:val="left" w:pos="-720"/>
        </w:tabs>
        <w:suppressAutoHyphens/>
        <w:ind w:left="720" w:right="1440" w:hanging="720"/>
        <w:jc w:val="both"/>
        <w:rPr>
          <w:rFonts w:asciiTheme="majorBidi" w:hAnsiTheme="majorBidi" w:cstheme="majorBidi"/>
          <w:spacing w:val="-3"/>
        </w:rPr>
      </w:pPr>
    </w:p>
    <w:p w:rsidR="0006635A" w:rsidRPr="00940795" w:rsidRDefault="0006635A" w:rsidP="00940795">
      <w:pPr>
        <w:rPr>
          <w:rFonts w:asciiTheme="majorBidi" w:hAnsiTheme="majorBidi" w:cstheme="majorBidi"/>
        </w:rPr>
      </w:pPr>
    </w:p>
    <w:p w:rsidR="001B7B83" w:rsidRPr="00940795" w:rsidRDefault="001B7B83" w:rsidP="00940795">
      <w:pPr>
        <w:rPr>
          <w:rFonts w:asciiTheme="majorBidi" w:hAnsiTheme="majorBidi" w:cstheme="majorBidi"/>
        </w:rPr>
      </w:pPr>
    </w:p>
    <w:sectPr w:rsidR="001B7B83" w:rsidRPr="00940795" w:rsidSect="008F2EC5">
      <w:footerReference w:type="default" r:id="rId68"/>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4977" w:rsidRDefault="00AF4977" w:rsidP="000761B0">
      <w:r>
        <w:separator/>
      </w:r>
    </w:p>
  </w:endnote>
  <w:endnote w:type="continuationSeparator" w:id="0">
    <w:p w:rsidR="00AF4977" w:rsidRDefault="00AF4977" w:rsidP="000761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80"/>
    <w:family w:val="swiss"/>
    <w:pitch w:val="variable"/>
    <w:sig w:usb0="F7FFAFFF" w:usb1="E9DFFFFF" w:usb2="0000003F" w:usb3="00000000" w:csb0="003F01FF" w:csb1="00000000"/>
  </w:font>
  <w:font w:name="AdvP4DF60E">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Bidi" w:hAnsiTheme="majorBidi" w:cstheme="majorBidi"/>
      </w:rPr>
      <w:id w:val="207772851"/>
      <w:docPartObj>
        <w:docPartGallery w:val="Page Numbers (Bottom of Page)"/>
        <w:docPartUnique/>
      </w:docPartObj>
    </w:sdtPr>
    <w:sdtEndPr>
      <w:rPr>
        <w:noProof/>
      </w:rPr>
    </w:sdtEndPr>
    <w:sdtContent>
      <w:p w:rsidR="00940795" w:rsidRPr="00D648F8" w:rsidRDefault="00940795">
        <w:pPr>
          <w:pStyle w:val="Footer"/>
          <w:jc w:val="center"/>
          <w:rPr>
            <w:rFonts w:asciiTheme="majorBidi" w:hAnsiTheme="majorBidi" w:cstheme="majorBidi"/>
          </w:rPr>
        </w:pPr>
        <w:r w:rsidRPr="00D648F8">
          <w:rPr>
            <w:rFonts w:asciiTheme="majorBidi" w:hAnsiTheme="majorBidi" w:cstheme="majorBidi"/>
          </w:rPr>
          <w:fldChar w:fldCharType="begin"/>
        </w:r>
        <w:r w:rsidRPr="00D648F8">
          <w:rPr>
            <w:rFonts w:asciiTheme="majorBidi" w:hAnsiTheme="majorBidi" w:cstheme="majorBidi"/>
          </w:rPr>
          <w:instrText xml:space="preserve"> PAGE   \* MERGEFORMAT </w:instrText>
        </w:r>
        <w:r w:rsidRPr="00D648F8">
          <w:rPr>
            <w:rFonts w:asciiTheme="majorBidi" w:hAnsiTheme="majorBidi" w:cstheme="majorBidi"/>
          </w:rPr>
          <w:fldChar w:fldCharType="separate"/>
        </w:r>
        <w:r w:rsidR="00590358">
          <w:rPr>
            <w:rFonts w:asciiTheme="majorBidi" w:hAnsiTheme="majorBidi" w:cstheme="majorBidi"/>
            <w:noProof/>
          </w:rPr>
          <w:t>1</w:t>
        </w:r>
        <w:r w:rsidRPr="00D648F8">
          <w:rPr>
            <w:rFonts w:asciiTheme="majorBidi" w:hAnsiTheme="majorBidi" w:cstheme="majorBidi"/>
            <w:noProof/>
          </w:rPr>
          <w:fldChar w:fldCharType="end"/>
        </w:r>
      </w:p>
    </w:sdtContent>
  </w:sdt>
  <w:p w:rsidR="00940795" w:rsidRPr="00D648F8" w:rsidRDefault="00940795">
    <w:pPr>
      <w:pStyle w:val="Footer"/>
      <w:rPr>
        <w:rFonts w:asciiTheme="majorBidi" w:hAnsiTheme="majorBidi" w:cstheme="majorBidi"/>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4977" w:rsidRDefault="00AF4977" w:rsidP="000761B0">
      <w:r>
        <w:separator/>
      </w:r>
    </w:p>
  </w:footnote>
  <w:footnote w:type="continuationSeparator" w:id="0">
    <w:p w:rsidR="00AF4977" w:rsidRDefault="00AF4977" w:rsidP="000761B0">
      <w:r>
        <w:continuationSeparator/>
      </w:r>
    </w:p>
  </w:footnote>
  <w:footnote w:id="1">
    <w:p w:rsidR="00940795" w:rsidRPr="00F26A49" w:rsidRDefault="00940795" w:rsidP="00940795">
      <w:pPr>
        <w:pStyle w:val="FootnoteText"/>
        <w:jc w:val="both"/>
        <w:rPr>
          <w:rFonts w:asciiTheme="majorBidi" w:hAnsiTheme="majorBidi" w:cstheme="majorBidi"/>
        </w:rPr>
      </w:pPr>
      <w:r w:rsidRPr="00F26A49">
        <w:rPr>
          <w:rStyle w:val="FootnoteReference"/>
          <w:rFonts w:asciiTheme="majorBidi" w:hAnsiTheme="majorBidi" w:cstheme="majorBidi"/>
        </w:rPr>
        <w:footnoteRef/>
      </w:r>
      <w:r w:rsidRPr="00F26A49">
        <w:rPr>
          <w:rFonts w:asciiTheme="majorBidi" w:hAnsiTheme="majorBidi" w:cstheme="majorBidi"/>
        </w:rPr>
        <w:t xml:space="preserve"> An expression becomes conventionalized, or frozen, or fixed through frequent use and habit, to the extent that it is now listed in our mental lexicon with one or more given meanings.</w:t>
      </w:r>
    </w:p>
  </w:footnote>
  <w:footnote w:id="2">
    <w:p w:rsidR="00940795" w:rsidRPr="00F26A49" w:rsidRDefault="00940795" w:rsidP="00940795">
      <w:pPr>
        <w:jc w:val="both"/>
        <w:rPr>
          <w:rFonts w:asciiTheme="majorBidi" w:hAnsiTheme="majorBidi" w:cstheme="majorBidi"/>
          <w:sz w:val="20"/>
          <w:szCs w:val="20"/>
          <w:u w:val="single"/>
        </w:rPr>
      </w:pPr>
      <w:r w:rsidRPr="00F26A49">
        <w:rPr>
          <w:rStyle w:val="FootnoteReference"/>
          <w:rFonts w:asciiTheme="majorBidi" w:hAnsiTheme="majorBidi" w:cstheme="majorBidi"/>
          <w:sz w:val="20"/>
          <w:szCs w:val="20"/>
        </w:rPr>
        <w:footnoteRef/>
      </w:r>
      <w:hyperlink r:id="rId1" w:anchor="/entries/%2Bcollections%3A%2250%20Books%2F50%20Covers%20of%202010%22/_/detail/relevance/asc/3/7/21564/the-man-behind-the-nose/1" w:tgtFrame="_blank" w:history="1">
        <w:r w:rsidRPr="00F26A49">
          <w:rPr>
            <w:rStyle w:val="Hyperlink"/>
            <w:rFonts w:asciiTheme="majorBidi" w:hAnsiTheme="majorBidi" w:cstheme="majorBidi"/>
            <w:color w:val="auto"/>
            <w:sz w:val="20"/>
            <w:szCs w:val="20"/>
          </w:rPr>
          <w:t>http://designarchives.aiga.org/#/entries/%2Bcollections%3A%2250%20Books%2F50%20Covers%20of%202010%22/_/detail/relevance/asc/3/7/21564/the-man-behind-the-nose/1</w:t>
        </w:r>
      </w:hyperlink>
      <w:r w:rsidRPr="00F26A49">
        <w:rPr>
          <w:rStyle w:val="Hyperlink"/>
          <w:rFonts w:asciiTheme="majorBidi" w:hAnsiTheme="majorBidi" w:cstheme="majorBidi"/>
          <w:color w:val="auto"/>
          <w:sz w:val="20"/>
          <w:szCs w:val="20"/>
        </w:rPr>
        <w:t xml:space="preserve">                                                       </w:t>
      </w:r>
      <w:r w:rsidRPr="00F26A49">
        <w:rPr>
          <w:rFonts w:asciiTheme="majorBidi" w:hAnsiTheme="majorBidi" w:cstheme="majorBidi"/>
          <w:sz w:val="20"/>
          <w:szCs w:val="20"/>
        </w:rPr>
        <w:t>I t</w:t>
      </w:r>
      <w:r w:rsidRPr="00F26A49">
        <w:rPr>
          <w:rStyle w:val="Hyperlink"/>
          <w:rFonts w:asciiTheme="majorBidi" w:hAnsiTheme="majorBidi" w:cstheme="majorBidi"/>
          <w:color w:val="auto"/>
          <w:sz w:val="20"/>
          <w:szCs w:val="20"/>
          <w:u w:val="none"/>
        </w:rPr>
        <w:t>hank Jenny Birger for this example.</w:t>
      </w:r>
    </w:p>
  </w:footnote>
  <w:footnote w:id="3">
    <w:p w:rsidR="00940795" w:rsidRPr="00F26A49" w:rsidRDefault="00940795" w:rsidP="00940795">
      <w:pPr>
        <w:pStyle w:val="FootnoteText"/>
        <w:jc w:val="both"/>
        <w:rPr>
          <w:rFonts w:asciiTheme="majorBidi" w:hAnsiTheme="majorBidi" w:cstheme="majorBidi"/>
        </w:rPr>
      </w:pPr>
      <w:r w:rsidRPr="00F26A49">
        <w:rPr>
          <w:rStyle w:val="FootnoteReference"/>
          <w:rFonts w:asciiTheme="majorBidi" w:hAnsiTheme="majorBidi" w:cstheme="majorBidi"/>
        </w:rPr>
        <w:footnoteRef/>
      </w:r>
      <w:r w:rsidRPr="00F26A49">
        <w:rPr>
          <w:rFonts w:asciiTheme="majorBidi" w:hAnsiTheme="majorBidi" w:cstheme="majorBidi"/>
        </w:rPr>
        <w:t xml:space="preserve"> http://www.curlupndye.com/</w:t>
      </w:r>
    </w:p>
  </w:footnote>
  <w:footnote w:id="4">
    <w:p w:rsidR="00940795" w:rsidRPr="00F26A49" w:rsidRDefault="00940795" w:rsidP="00940795">
      <w:pPr>
        <w:pStyle w:val="FootnoteText"/>
        <w:jc w:val="both"/>
        <w:rPr>
          <w:rFonts w:asciiTheme="majorBidi" w:hAnsiTheme="majorBidi" w:cstheme="majorBidi"/>
        </w:rPr>
      </w:pPr>
      <w:r w:rsidRPr="00F26A49">
        <w:rPr>
          <w:rStyle w:val="FootnoteReference"/>
          <w:rFonts w:asciiTheme="majorBidi" w:hAnsiTheme="majorBidi" w:cstheme="majorBidi"/>
        </w:rPr>
        <w:footnoteRef/>
      </w:r>
      <w:r w:rsidRPr="00F26A49">
        <w:rPr>
          <w:rFonts w:asciiTheme="majorBidi" w:hAnsiTheme="majorBidi" w:cstheme="majorBidi"/>
        </w:rPr>
        <w:t xml:space="preserve"> </w:t>
      </w:r>
      <w:hyperlink r:id="rId2" w:history="1">
        <w:r w:rsidRPr="00F26A49">
          <w:rPr>
            <w:rStyle w:val="Hyperlink"/>
            <w:rFonts w:asciiTheme="majorBidi" w:hAnsiTheme="majorBidi" w:cstheme="majorBidi"/>
            <w:color w:val="auto"/>
          </w:rPr>
          <w:t>http://www.alternativenews.org/english/index.php/news/news/4366-inequality-forum-2012-pinkwashing-a-palestinian-queer-community.html</w:t>
        </w:r>
      </w:hyperlink>
    </w:p>
  </w:footnote>
  <w:footnote w:id="5">
    <w:p w:rsidR="00940795" w:rsidRPr="00F26A49" w:rsidRDefault="00940795" w:rsidP="00940795">
      <w:pPr>
        <w:jc w:val="both"/>
        <w:rPr>
          <w:rFonts w:asciiTheme="majorBidi" w:hAnsiTheme="majorBidi" w:cstheme="majorBidi"/>
          <w:sz w:val="20"/>
          <w:szCs w:val="20"/>
          <w:lang w:val="en-GB"/>
        </w:rPr>
      </w:pPr>
      <w:r w:rsidRPr="00F26A49">
        <w:rPr>
          <w:rStyle w:val="FootnoteReference"/>
          <w:rFonts w:asciiTheme="majorBidi" w:hAnsiTheme="majorBidi" w:cstheme="majorBidi"/>
          <w:sz w:val="20"/>
          <w:szCs w:val="20"/>
        </w:rPr>
        <w:footnoteRef/>
      </w:r>
      <w:r w:rsidRPr="00F26A49">
        <w:rPr>
          <w:rFonts w:asciiTheme="majorBidi" w:hAnsiTheme="majorBidi" w:cstheme="majorBidi"/>
          <w:sz w:val="20"/>
          <w:szCs w:val="20"/>
        </w:rPr>
        <w:t xml:space="preserve"> Deautomatization is invited once a conventional use is questioned, thus activating a less familiar meaning or interpretation. On deautomatization, see e.g., Russian formalist Shklovsky, 1917/1965 and Prague linguist Mukarovský, 1932/1964, 1978)</w:t>
      </w:r>
      <w:r w:rsidRPr="00F26A49">
        <w:rPr>
          <w:rFonts w:asciiTheme="majorBidi" w:hAnsiTheme="majorBidi" w:cstheme="majorBidi"/>
          <w:sz w:val="20"/>
          <w:szCs w:val="20"/>
          <w:lang w:val="en-GB"/>
        </w:rPr>
        <w:t>.</w:t>
      </w:r>
    </w:p>
  </w:footnote>
  <w:footnote w:id="6">
    <w:p w:rsidR="00940795" w:rsidRPr="00F26A49" w:rsidRDefault="00940795" w:rsidP="00940795">
      <w:pPr>
        <w:pStyle w:val="FootnoteText"/>
        <w:jc w:val="both"/>
        <w:rPr>
          <w:rFonts w:asciiTheme="majorBidi" w:hAnsiTheme="majorBidi" w:cstheme="majorBidi"/>
        </w:rPr>
      </w:pPr>
      <w:r w:rsidRPr="00F26A49">
        <w:rPr>
          <w:rStyle w:val="FootnoteReference"/>
          <w:rFonts w:asciiTheme="majorBidi" w:hAnsiTheme="majorBidi" w:cstheme="majorBidi"/>
        </w:rPr>
        <w:footnoteRef/>
      </w:r>
      <w:r w:rsidRPr="00F26A49">
        <w:rPr>
          <w:rFonts w:asciiTheme="majorBidi" w:hAnsiTheme="majorBidi" w:cstheme="majorBidi"/>
        </w:rPr>
        <w:t xml:space="preserve"> http://www.flickr.com:80/photos/idanska/247228762/</w:t>
      </w:r>
    </w:p>
  </w:footnote>
  <w:footnote w:id="7">
    <w:p w:rsidR="00940795" w:rsidRPr="00F26A49" w:rsidRDefault="00940795" w:rsidP="00940795">
      <w:pPr>
        <w:pStyle w:val="FootnoteText"/>
        <w:jc w:val="both"/>
        <w:rPr>
          <w:rFonts w:asciiTheme="majorBidi" w:hAnsiTheme="majorBidi" w:cstheme="majorBidi"/>
        </w:rPr>
      </w:pPr>
      <w:r w:rsidRPr="00F26A49">
        <w:rPr>
          <w:rStyle w:val="FootnoteReference"/>
          <w:rFonts w:asciiTheme="majorBidi" w:hAnsiTheme="majorBidi" w:cstheme="majorBidi"/>
        </w:rPr>
        <w:footnoteRef/>
      </w:r>
      <w:r w:rsidRPr="00F26A49">
        <w:rPr>
          <w:rFonts w:asciiTheme="majorBidi" w:hAnsiTheme="majorBidi" w:cstheme="majorBidi"/>
        </w:rPr>
        <w:t xml:space="preserve"> A collocation refers to a set of words that frequently co-occur so as to become a conventional fixed expression.</w:t>
      </w:r>
    </w:p>
  </w:footnote>
  <w:footnote w:id="8">
    <w:p w:rsidR="00940795" w:rsidRPr="00F26A49" w:rsidRDefault="00940795" w:rsidP="00940795">
      <w:pPr>
        <w:pStyle w:val="FootnoteText"/>
        <w:jc w:val="both"/>
        <w:rPr>
          <w:rFonts w:asciiTheme="majorBidi" w:hAnsiTheme="majorBidi" w:cstheme="majorBidi"/>
        </w:rPr>
      </w:pPr>
      <w:r w:rsidRPr="00F26A49">
        <w:rPr>
          <w:rStyle w:val="FootnoteReference"/>
          <w:rFonts w:asciiTheme="majorBidi" w:hAnsiTheme="majorBidi" w:cstheme="majorBidi"/>
        </w:rPr>
        <w:footnoteRef/>
      </w:r>
      <w:r w:rsidRPr="00F26A49">
        <w:rPr>
          <w:rFonts w:asciiTheme="majorBidi" w:hAnsiTheme="majorBidi" w:cstheme="majorBidi"/>
        </w:rPr>
        <w:t xml:space="preserve"> </w:t>
      </w:r>
      <w:hyperlink r:id="rId3" w:history="1">
        <w:r w:rsidRPr="00F26A49">
          <w:rPr>
            <w:rStyle w:val="Hyperlink"/>
            <w:rFonts w:asciiTheme="majorBidi" w:hAnsiTheme="majorBidi" w:cstheme="majorBidi"/>
            <w:color w:val="auto"/>
          </w:rPr>
          <w:t>http://www.palestineposterproject.org/poster/sharon-stone</w:t>
        </w:r>
      </w:hyperlink>
    </w:p>
    <w:p w:rsidR="00940795" w:rsidRPr="00F26A49" w:rsidRDefault="00940795" w:rsidP="00940795">
      <w:pPr>
        <w:pStyle w:val="FootnoteText"/>
        <w:jc w:val="both"/>
        <w:rPr>
          <w:rFonts w:asciiTheme="majorBidi" w:hAnsiTheme="majorBidi" w:cstheme="majorBidi"/>
        </w:rPr>
      </w:pPr>
    </w:p>
  </w:footnote>
  <w:footnote w:id="9">
    <w:p w:rsidR="00940795" w:rsidRPr="00F26A49" w:rsidRDefault="00940795" w:rsidP="00940795">
      <w:pPr>
        <w:pStyle w:val="FootnoteText"/>
        <w:jc w:val="both"/>
        <w:rPr>
          <w:rFonts w:asciiTheme="majorBidi" w:hAnsiTheme="majorBidi" w:cstheme="majorBidi"/>
        </w:rPr>
      </w:pPr>
      <w:r w:rsidRPr="00F26A49">
        <w:rPr>
          <w:rStyle w:val="FootnoteReference"/>
          <w:rFonts w:asciiTheme="majorBidi" w:hAnsiTheme="majorBidi" w:cstheme="majorBidi"/>
        </w:rPr>
        <w:footnoteRef/>
      </w:r>
      <w:r w:rsidRPr="00F26A49">
        <w:rPr>
          <w:rFonts w:asciiTheme="majorBidi" w:hAnsiTheme="majorBidi" w:cstheme="majorBidi"/>
        </w:rPr>
        <w:t xml:space="preserve"> http://www.cartoonistgroup.com/store/add.php?iid=90820s</w:t>
      </w:r>
    </w:p>
  </w:footnote>
  <w:footnote w:id="10">
    <w:p w:rsidR="00940795" w:rsidRPr="00F26A49" w:rsidRDefault="00940795" w:rsidP="00940795">
      <w:pPr>
        <w:pStyle w:val="FootnoteText"/>
        <w:jc w:val="both"/>
        <w:rPr>
          <w:rFonts w:asciiTheme="majorBidi" w:hAnsiTheme="majorBidi" w:cstheme="majorBidi"/>
        </w:rPr>
      </w:pPr>
      <w:r w:rsidRPr="00F26A49">
        <w:rPr>
          <w:rStyle w:val="FootnoteReference"/>
          <w:rFonts w:asciiTheme="majorBidi" w:hAnsiTheme="majorBidi" w:cstheme="majorBidi"/>
        </w:rPr>
        <w:footnoteRef/>
      </w:r>
      <w:r w:rsidRPr="00F26A49">
        <w:rPr>
          <w:rFonts w:asciiTheme="majorBidi" w:hAnsiTheme="majorBidi" w:cstheme="majorBidi"/>
        </w:rPr>
        <w:t xml:space="preserve"> On gradual increase of aesthetic appreciation vis a vis gradual increase in degrees of deviation/innovativeness, see van Peer, Hakemulder, &amp; Zyngier (2007) who also show that for a deviation to be noticeable it must be of a certain magnitude; for different findings showing that the highly novel and the highly familiar are rated as equally least likable, see, e.g., Berlyne (1971), Wundt (1874), among others.</w:t>
      </w:r>
    </w:p>
  </w:footnote>
  <w:footnote w:id="11">
    <w:p w:rsidR="00940795" w:rsidRPr="00F26A49" w:rsidRDefault="00940795" w:rsidP="00940795">
      <w:pPr>
        <w:pStyle w:val="FootnoteText"/>
        <w:jc w:val="both"/>
        <w:rPr>
          <w:rFonts w:asciiTheme="majorBidi" w:hAnsiTheme="majorBidi" w:cstheme="majorBidi"/>
        </w:rPr>
      </w:pPr>
      <w:r w:rsidRPr="00F26A49">
        <w:rPr>
          <w:rStyle w:val="FootnoteReference"/>
          <w:rFonts w:asciiTheme="majorBidi" w:hAnsiTheme="majorBidi" w:cstheme="majorBidi"/>
        </w:rPr>
        <w:footnoteRef/>
      </w:r>
      <w:r w:rsidRPr="00F26A49">
        <w:rPr>
          <w:rFonts w:asciiTheme="majorBidi" w:hAnsiTheme="majorBidi" w:cstheme="majorBidi"/>
        </w:rPr>
        <w:t xml:space="preserve"> </w:t>
      </w:r>
      <w:r w:rsidRPr="00F26A49">
        <w:rPr>
          <w:rFonts w:asciiTheme="majorBidi" w:hAnsiTheme="majorBidi" w:cstheme="majorBidi"/>
          <w:i/>
          <w:iCs/>
        </w:rPr>
        <w:t>Tveria—</w:t>
      </w:r>
      <w:r w:rsidRPr="00F26A49">
        <w:rPr>
          <w:rFonts w:asciiTheme="majorBidi" w:hAnsiTheme="majorBidi" w:cstheme="majorBidi"/>
        </w:rPr>
        <w:t>Hebrew for Tiberias—is an Israeli city.</w:t>
      </w:r>
    </w:p>
  </w:footnote>
  <w:footnote w:id="12">
    <w:p w:rsidR="00940795" w:rsidRPr="00F26A49" w:rsidRDefault="00940795" w:rsidP="00940795">
      <w:pPr>
        <w:pStyle w:val="FootnoteText"/>
        <w:jc w:val="both"/>
        <w:rPr>
          <w:rFonts w:asciiTheme="majorBidi" w:hAnsiTheme="majorBidi" w:cstheme="majorBidi"/>
        </w:rPr>
      </w:pPr>
      <w:r w:rsidRPr="00F26A49">
        <w:rPr>
          <w:rStyle w:val="FootnoteReference"/>
          <w:rFonts w:asciiTheme="majorBidi" w:hAnsiTheme="majorBidi" w:cstheme="majorBidi"/>
        </w:rPr>
        <w:footnoteRef/>
      </w:r>
      <w:r w:rsidRPr="00F26A49">
        <w:rPr>
          <w:rFonts w:asciiTheme="majorBidi" w:hAnsiTheme="majorBidi" w:cstheme="majorBidi"/>
        </w:rPr>
        <w:t xml:space="preserve"> Metzer, an Israeli Kibbutz, and neighboring Arab villages, including Messer and Kafin, promoted coexistence and cooperation. Many of the kibbutz members protested the construction of the “</w:t>
      </w:r>
      <w:r w:rsidRPr="00F26A49">
        <w:rPr>
          <w:rStyle w:val="Strong"/>
          <w:rFonts w:asciiTheme="majorBidi" w:hAnsiTheme="majorBidi" w:cstheme="majorBidi"/>
          <w:b w:val="0"/>
          <w:bCs w:val="0"/>
        </w:rPr>
        <w:t>security</w:t>
      </w:r>
      <w:r w:rsidRPr="00F26A49">
        <w:rPr>
          <w:rStyle w:val="Strong"/>
          <w:rFonts w:asciiTheme="majorBidi" w:hAnsiTheme="majorBidi" w:cstheme="majorBidi"/>
        </w:rPr>
        <w:t xml:space="preserve">” </w:t>
      </w:r>
      <w:r w:rsidRPr="00F26A49">
        <w:rPr>
          <w:rStyle w:val="Strong"/>
          <w:rFonts w:asciiTheme="majorBidi" w:hAnsiTheme="majorBidi" w:cstheme="majorBidi"/>
          <w:b w:val="0"/>
          <w:bCs w:val="0"/>
        </w:rPr>
        <w:t>fence, which robbed the Palestinians of their lands and olive groves, especially those of</w:t>
      </w:r>
      <w:r w:rsidRPr="00F26A49">
        <w:rPr>
          <w:rStyle w:val="Strong"/>
          <w:rFonts w:asciiTheme="majorBidi" w:hAnsiTheme="majorBidi" w:cstheme="majorBidi"/>
        </w:rPr>
        <w:t xml:space="preserve"> </w:t>
      </w:r>
      <w:r w:rsidRPr="00F26A49">
        <w:rPr>
          <w:rFonts w:asciiTheme="majorBidi" w:hAnsiTheme="majorBidi" w:cstheme="majorBidi"/>
        </w:rPr>
        <w:t>Kafin’s</w:t>
      </w:r>
      <w:r w:rsidRPr="00F26A49">
        <w:rPr>
          <w:rStyle w:val="Strong"/>
          <w:rFonts w:asciiTheme="majorBidi" w:hAnsiTheme="majorBidi" w:cstheme="majorBidi"/>
        </w:rPr>
        <w:t xml:space="preserve">. </w:t>
      </w:r>
      <w:r w:rsidRPr="00F26A49">
        <w:rPr>
          <w:rStyle w:val="Strong"/>
          <w:rFonts w:asciiTheme="majorBidi" w:hAnsiTheme="majorBidi" w:cstheme="majorBidi"/>
          <w:b w:val="0"/>
          <w:bCs w:val="0"/>
        </w:rPr>
        <w:t>Eventually, the latter were bulldozed</w:t>
      </w:r>
      <w:r w:rsidRPr="00F26A49">
        <w:rPr>
          <w:rFonts w:asciiTheme="majorBidi" w:hAnsiTheme="majorBidi" w:cstheme="majorBidi"/>
          <w:b/>
          <w:bCs/>
        </w:rPr>
        <w:t xml:space="preserve"> </w:t>
      </w:r>
      <w:r w:rsidRPr="00F26A49">
        <w:rPr>
          <w:rFonts w:asciiTheme="majorBidi" w:hAnsiTheme="majorBidi" w:cstheme="majorBidi"/>
        </w:rPr>
        <w:t>to make way for the fence and the road that ran alongside it</w:t>
      </w:r>
      <w:r w:rsidRPr="00F26A49">
        <w:rPr>
          <w:rStyle w:val="Strong"/>
          <w:rFonts w:asciiTheme="majorBidi" w:hAnsiTheme="majorBidi" w:cstheme="majorBidi"/>
        </w:rPr>
        <w:t>.</w:t>
      </w:r>
    </w:p>
  </w:footnote>
  <w:footnote w:id="13">
    <w:p w:rsidR="00940795" w:rsidRPr="00F26A49" w:rsidRDefault="00940795" w:rsidP="00940795">
      <w:pPr>
        <w:pStyle w:val="FootnoteText"/>
        <w:jc w:val="both"/>
        <w:rPr>
          <w:rFonts w:asciiTheme="majorBidi" w:hAnsiTheme="majorBidi" w:cstheme="majorBidi"/>
        </w:rPr>
      </w:pPr>
      <w:r w:rsidRPr="00F26A49">
        <w:rPr>
          <w:rStyle w:val="FootnoteReference"/>
          <w:rFonts w:asciiTheme="majorBidi" w:hAnsiTheme="majorBidi" w:cstheme="majorBidi"/>
        </w:rPr>
        <w:footnoteRef/>
      </w:r>
      <w:r w:rsidRPr="00F26A49">
        <w:rPr>
          <w:rFonts w:asciiTheme="majorBidi" w:hAnsiTheme="majorBidi" w:cstheme="majorBidi"/>
        </w:rPr>
        <w:t xml:space="preserve"> http://activestills.org/search/node/blood%20on%20your%20hands</w:t>
      </w:r>
    </w:p>
  </w:footnote>
  <w:footnote w:id="14">
    <w:p w:rsidR="00940795" w:rsidRPr="00F26A49" w:rsidRDefault="00940795" w:rsidP="00940795">
      <w:pPr>
        <w:pStyle w:val="FootnoteText"/>
        <w:jc w:val="both"/>
        <w:rPr>
          <w:rFonts w:asciiTheme="majorBidi" w:hAnsiTheme="majorBidi" w:cstheme="majorBidi"/>
        </w:rPr>
      </w:pPr>
      <w:r w:rsidRPr="00F26A49">
        <w:rPr>
          <w:rStyle w:val="FootnoteReference"/>
          <w:rFonts w:asciiTheme="majorBidi" w:hAnsiTheme="majorBidi" w:cstheme="majorBidi"/>
        </w:rPr>
        <w:footnoteRef/>
      </w:r>
      <w:r w:rsidRPr="00F26A49">
        <w:rPr>
          <w:rFonts w:asciiTheme="majorBidi" w:hAnsiTheme="majorBidi" w:cstheme="majorBidi"/>
        </w:rPr>
        <w:t xml:space="preserve"> </w:t>
      </w:r>
      <w:hyperlink r:id="rId4" w:history="1">
        <w:r w:rsidRPr="00F26A49">
          <w:rPr>
            <w:rStyle w:val="Hyperlink"/>
            <w:rFonts w:asciiTheme="majorBidi" w:hAnsiTheme="majorBidi" w:cstheme="majorBidi"/>
            <w:color w:val="auto"/>
          </w:rPr>
          <w:t>http://www.youtube.com/watch?v=WpeC7P-2LfU</w:t>
        </w:r>
      </w:hyperlink>
    </w:p>
  </w:footnote>
  <w:footnote w:id="15">
    <w:p w:rsidR="00940795" w:rsidRPr="00F26A49" w:rsidRDefault="00940795" w:rsidP="00940795">
      <w:pPr>
        <w:autoSpaceDE w:val="0"/>
        <w:ind w:left="360" w:right="360" w:hanging="360"/>
        <w:jc w:val="both"/>
        <w:rPr>
          <w:rFonts w:asciiTheme="majorBidi" w:hAnsiTheme="majorBidi" w:cstheme="majorBidi"/>
          <w:sz w:val="20"/>
          <w:szCs w:val="20"/>
        </w:rPr>
      </w:pPr>
      <w:r w:rsidRPr="00F26A49">
        <w:rPr>
          <w:rStyle w:val="FootnoteCharacters"/>
          <w:rFonts w:asciiTheme="majorBidi" w:hAnsiTheme="majorBidi" w:cstheme="majorBidi"/>
          <w:sz w:val="20"/>
          <w:szCs w:val="20"/>
        </w:rPr>
        <w:footnoteRef/>
      </w:r>
      <w:r w:rsidRPr="00F26A49">
        <w:rPr>
          <w:rFonts w:asciiTheme="majorBidi" w:hAnsiTheme="majorBidi" w:cstheme="majorBidi"/>
          <w:sz w:val="20"/>
          <w:szCs w:val="20"/>
        </w:rPr>
        <w:tab/>
        <w:t xml:space="preserve"> </w:t>
      </w:r>
      <w:r w:rsidRPr="00F26A49">
        <w:rPr>
          <w:rStyle w:val="t13"/>
          <w:rFonts w:asciiTheme="majorBidi" w:hAnsiTheme="majorBidi" w:cstheme="majorBidi"/>
          <w:sz w:val="20"/>
          <w:szCs w:val="20"/>
        </w:rPr>
        <w:t>On negative understatements being sarcastic, see Giora et al. (2005).</w:t>
      </w:r>
    </w:p>
  </w:footnote>
  <w:footnote w:id="16">
    <w:p w:rsidR="00940795" w:rsidRPr="00F26A49" w:rsidRDefault="00940795" w:rsidP="00940795">
      <w:pPr>
        <w:pStyle w:val="FootnoteText"/>
        <w:jc w:val="both"/>
        <w:rPr>
          <w:rFonts w:asciiTheme="majorBidi" w:hAnsiTheme="majorBidi" w:cstheme="majorBidi"/>
        </w:rPr>
      </w:pPr>
      <w:r w:rsidRPr="00F26A49">
        <w:rPr>
          <w:rStyle w:val="FootnoteReference"/>
          <w:rFonts w:asciiTheme="majorBidi" w:hAnsiTheme="majorBidi" w:cstheme="majorBidi"/>
        </w:rPr>
        <w:footnoteRef/>
      </w:r>
      <w:r w:rsidRPr="00F26A49">
        <w:rPr>
          <w:rFonts w:asciiTheme="majorBidi" w:hAnsiTheme="majorBidi" w:cstheme="majorBidi"/>
        </w:rPr>
        <w:t xml:space="preserve"> In the original Hebrew version </w:t>
      </w:r>
      <w:r w:rsidRPr="00F26A49">
        <w:rPr>
          <w:rFonts w:asciiTheme="majorBidi" w:hAnsiTheme="majorBidi" w:cstheme="majorBidi"/>
          <w:i/>
          <w:iCs/>
        </w:rPr>
        <w:t>hard</w:t>
      </w:r>
      <w:r w:rsidRPr="00F26A49">
        <w:rPr>
          <w:rFonts w:asciiTheme="majorBidi" w:hAnsiTheme="majorBidi" w:cstheme="majorBidi"/>
        </w:rPr>
        <w:t xml:space="preserve"> and </w:t>
      </w:r>
      <w:r w:rsidRPr="00F26A49">
        <w:rPr>
          <w:rFonts w:asciiTheme="majorBidi" w:hAnsiTheme="majorBidi" w:cstheme="majorBidi"/>
          <w:i/>
          <w:iCs/>
        </w:rPr>
        <w:t>harsh</w:t>
      </w:r>
      <w:r w:rsidRPr="00F26A49">
        <w:rPr>
          <w:rFonts w:asciiTheme="majorBidi" w:hAnsiTheme="majorBidi" w:cstheme="majorBidi"/>
        </w:rPr>
        <w:t xml:space="preserve"> were described by using the same (polysemous) root (translated by Elad Livnat).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80915"/>
    <w:multiLevelType w:val="multilevel"/>
    <w:tmpl w:val="1130A6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8E2468"/>
    <w:multiLevelType w:val="multilevel"/>
    <w:tmpl w:val="CB68E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46B05EC"/>
    <w:multiLevelType w:val="multilevel"/>
    <w:tmpl w:val="D2769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7EF5FC5"/>
    <w:multiLevelType w:val="multilevel"/>
    <w:tmpl w:val="ACD03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2EB3FAE"/>
    <w:multiLevelType w:val="multilevel"/>
    <w:tmpl w:val="8422A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36E7C24"/>
    <w:multiLevelType w:val="multilevel"/>
    <w:tmpl w:val="811A6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840498A"/>
    <w:multiLevelType w:val="multilevel"/>
    <w:tmpl w:val="EE90B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B9F3B4A"/>
    <w:multiLevelType w:val="multilevel"/>
    <w:tmpl w:val="AB3CB8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35A831BE"/>
    <w:multiLevelType w:val="multilevel"/>
    <w:tmpl w:val="132E50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626006E"/>
    <w:multiLevelType w:val="multilevel"/>
    <w:tmpl w:val="3C9EC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1B155BD"/>
    <w:multiLevelType w:val="multilevel"/>
    <w:tmpl w:val="0A747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4105D1E"/>
    <w:multiLevelType w:val="multilevel"/>
    <w:tmpl w:val="39AE5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A9D2EDD"/>
    <w:multiLevelType w:val="multilevel"/>
    <w:tmpl w:val="06228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A407F90"/>
    <w:multiLevelType w:val="multilevel"/>
    <w:tmpl w:val="14A07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B214E98"/>
    <w:multiLevelType w:val="multilevel"/>
    <w:tmpl w:val="AD02A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80132DC"/>
    <w:multiLevelType w:val="multilevel"/>
    <w:tmpl w:val="B07C0D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701E7CF7"/>
    <w:multiLevelType w:val="hybridMultilevel"/>
    <w:tmpl w:val="DCEC0B68"/>
    <w:lvl w:ilvl="0" w:tplc="D4BE11DE">
      <w:start w:val="1"/>
      <w:numFmt w:val="bullet"/>
      <w:lvlText w:val="•"/>
      <w:lvlJc w:val="left"/>
      <w:pPr>
        <w:tabs>
          <w:tab w:val="num" w:pos="720"/>
        </w:tabs>
        <w:ind w:left="720" w:hanging="360"/>
      </w:pPr>
      <w:rPr>
        <w:rFonts w:ascii="Times New Roman" w:hAnsi="Times New Roman" w:hint="default"/>
      </w:rPr>
    </w:lvl>
    <w:lvl w:ilvl="1" w:tplc="D00E4D58" w:tentative="1">
      <w:start w:val="1"/>
      <w:numFmt w:val="bullet"/>
      <w:lvlText w:val="•"/>
      <w:lvlJc w:val="left"/>
      <w:pPr>
        <w:tabs>
          <w:tab w:val="num" w:pos="1440"/>
        </w:tabs>
        <w:ind w:left="1440" w:hanging="360"/>
      </w:pPr>
      <w:rPr>
        <w:rFonts w:ascii="Times New Roman" w:hAnsi="Times New Roman" w:hint="default"/>
      </w:rPr>
    </w:lvl>
    <w:lvl w:ilvl="2" w:tplc="96AE36C6" w:tentative="1">
      <w:start w:val="1"/>
      <w:numFmt w:val="bullet"/>
      <w:lvlText w:val="•"/>
      <w:lvlJc w:val="left"/>
      <w:pPr>
        <w:tabs>
          <w:tab w:val="num" w:pos="2160"/>
        </w:tabs>
        <w:ind w:left="2160" w:hanging="360"/>
      </w:pPr>
      <w:rPr>
        <w:rFonts w:ascii="Times New Roman" w:hAnsi="Times New Roman" w:hint="default"/>
      </w:rPr>
    </w:lvl>
    <w:lvl w:ilvl="3" w:tplc="90F8EFFC" w:tentative="1">
      <w:start w:val="1"/>
      <w:numFmt w:val="bullet"/>
      <w:lvlText w:val="•"/>
      <w:lvlJc w:val="left"/>
      <w:pPr>
        <w:tabs>
          <w:tab w:val="num" w:pos="2880"/>
        </w:tabs>
        <w:ind w:left="2880" w:hanging="360"/>
      </w:pPr>
      <w:rPr>
        <w:rFonts w:ascii="Times New Roman" w:hAnsi="Times New Roman" w:hint="default"/>
      </w:rPr>
    </w:lvl>
    <w:lvl w:ilvl="4" w:tplc="50985B68" w:tentative="1">
      <w:start w:val="1"/>
      <w:numFmt w:val="bullet"/>
      <w:lvlText w:val="•"/>
      <w:lvlJc w:val="left"/>
      <w:pPr>
        <w:tabs>
          <w:tab w:val="num" w:pos="3600"/>
        </w:tabs>
        <w:ind w:left="3600" w:hanging="360"/>
      </w:pPr>
      <w:rPr>
        <w:rFonts w:ascii="Times New Roman" w:hAnsi="Times New Roman" w:hint="default"/>
      </w:rPr>
    </w:lvl>
    <w:lvl w:ilvl="5" w:tplc="161469AE" w:tentative="1">
      <w:start w:val="1"/>
      <w:numFmt w:val="bullet"/>
      <w:lvlText w:val="•"/>
      <w:lvlJc w:val="left"/>
      <w:pPr>
        <w:tabs>
          <w:tab w:val="num" w:pos="4320"/>
        </w:tabs>
        <w:ind w:left="4320" w:hanging="360"/>
      </w:pPr>
      <w:rPr>
        <w:rFonts w:ascii="Times New Roman" w:hAnsi="Times New Roman" w:hint="default"/>
      </w:rPr>
    </w:lvl>
    <w:lvl w:ilvl="6" w:tplc="B350A8B8" w:tentative="1">
      <w:start w:val="1"/>
      <w:numFmt w:val="bullet"/>
      <w:lvlText w:val="•"/>
      <w:lvlJc w:val="left"/>
      <w:pPr>
        <w:tabs>
          <w:tab w:val="num" w:pos="5040"/>
        </w:tabs>
        <w:ind w:left="5040" w:hanging="360"/>
      </w:pPr>
      <w:rPr>
        <w:rFonts w:ascii="Times New Roman" w:hAnsi="Times New Roman" w:hint="default"/>
      </w:rPr>
    </w:lvl>
    <w:lvl w:ilvl="7" w:tplc="319E0712" w:tentative="1">
      <w:start w:val="1"/>
      <w:numFmt w:val="bullet"/>
      <w:lvlText w:val="•"/>
      <w:lvlJc w:val="left"/>
      <w:pPr>
        <w:tabs>
          <w:tab w:val="num" w:pos="5760"/>
        </w:tabs>
        <w:ind w:left="5760" w:hanging="360"/>
      </w:pPr>
      <w:rPr>
        <w:rFonts w:ascii="Times New Roman" w:hAnsi="Times New Roman" w:hint="default"/>
      </w:rPr>
    </w:lvl>
    <w:lvl w:ilvl="8" w:tplc="7958931A" w:tentative="1">
      <w:start w:val="1"/>
      <w:numFmt w:val="bullet"/>
      <w:lvlText w:val="•"/>
      <w:lvlJc w:val="left"/>
      <w:pPr>
        <w:tabs>
          <w:tab w:val="num" w:pos="6480"/>
        </w:tabs>
        <w:ind w:left="6480" w:hanging="360"/>
      </w:pPr>
      <w:rPr>
        <w:rFonts w:ascii="Times New Roman" w:hAnsi="Times New Roman" w:hint="default"/>
      </w:rPr>
    </w:lvl>
  </w:abstractNum>
  <w:abstractNum w:abstractNumId="17">
    <w:nsid w:val="73CF16AF"/>
    <w:multiLevelType w:val="multilevel"/>
    <w:tmpl w:val="E04662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CA46D21"/>
    <w:multiLevelType w:val="hybridMultilevel"/>
    <w:tmpl w:val="121C03D6"/>
    <w:lvl w:ilvl="0" w:tplc="9FB2DEA4">
      <w:start w:val="1"/>
      <w:numFmt w:val="decimal"/>
      <w:lvlText w:val="%1."/>
      <w:lvlJc w:val="left"/>
      <w:pPr>
        <w:tabs>
          <w:tab w:val="num" w:pos="720"/>
        </w:tabs>
        <w:ind w:left="720" w:hanging="360"/>
      </w:pPr>
      <w:rPr>
        <w:rFonts w:asciiTheme="majorBidi" w:hAnsiTheme="majorBidi" w:cstheme="majorBidi"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5"/>
  </w:num>
  <w:num w:numId="2">
    <w:abstractNumId w:val="14"/>
  </w:num>
  <w:num w:numId="3">
    <w:abstractNumId w:val="16"/>
  </w:num>
  <w:num w:numId="4">
    <w:abstractNumId w:val="8"/>
  </w:num>
  <w:num w:numId="5">
    <w:abstractNumId w:val="12"/>
  </w:num>
  <w:num w:numId="6">
    <w:abstractNumId w:val="4"/>
  </w:num>
  <w:num w:numId="7">
    <w:abstractNumId w:val="7"/>
  </w:num>
  <w:num w:numId="8">
    <w:abstractNumId w:val="17"/>
  </w:num>
  <w:num w:numId="9">
    <w:abstractNumId w:val="9"/>
  </w:num>
  <w:num w:numId="10">
    <w:abstractNumId w:val="1"/>
  </w:num>
  <w:num w:numId="11">
    <w:abstractNumId w:val="6"/>
  </w:num>
  <w:num w:numId="12">
    <w:abstractNumId w:val="2"/>
  </w:num>
  <w:num w:numId="13">
    <w:abstractNumId w:val="11"/>
  </w:num>
  <w:num w:numId="14">
    <w:abstractNumId w:val="13"/>
  </w:num>
  <w:num w:numId="15">
    <w:abstractNumId w:val="3"/>
  </w:num>
  <w:num w:numId="16">
    <w:abstractNumId w:val="10"/>
  </w:num>
  <w:num w:numId="17">
    <w:abstractNumId w:val="0"/>
  </w:num>
  <w:num w:numId="18">
    <w:abstractNumId w:val="15"/>
  </w:num>
  <w:num w:numId="1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416"/>
    <w:rsid w:val="00000BFB"/>
    <w:rsid w:val="00002C82"/>
    <w:rsid w:val="00007D79"/>
    <w:rsid w:val="00010E5A"/>
    <w:rsid w:val="00012A7E"/>
    <w:rsid w:val="000138ED"/>
    <w:rsid w:val="00013E51"/>
    <w:rsid w:val="00016E02"/>
    <w:rsid w:val="00021F9E"/>
    <w:rsid w:val="000226B4"/>
    <w:rsid w:val="00023C50"/>
    <w:rsid w:val="00024127"/>
    <w:rsid w:val="00024187"/>
    <w:rsid w:val="0002433E"/>
    <w:rsid w:val="000244E1"/>
    <w:rsid w:val="00025092"/>
    <w:rsid w:val="000265ED"/>
    <w:rsid w:val="00026CE8"/>
    <w:rsid w:val="00027949"/>
    <w:rsid w:val="00030525"/>
    <w:rsid w:val="000305AD"/>
    <w:rsid w:val="0003132F"/>
    <w:rsid w:val="0003163F"/>
    <w:rsid w:val="000327D0"/>
    <w:rsid w:val="0003286B"/>
    <w:rsid w:val="00033E5F"/>
    <w:rsid w:val="00036528"/>
    <w:rsid w:val="00036B9A"/>
    <w:rsid w:val="00040108"/>
    <w:rsid w:val="00041C4A"/>
    <w:rsid w:val="000431A7"/>
    <w:rsid w:val="00044732"/>
    <w:rsid w:val="00044E2F"/>
    <w:rsid w:val="000468B3"/>
    <w:rsid w:val="000472C3"/>
    <w:rsid w:val="00047D9F"/>
    <w:rsid w:val="000506B6"/>
    <w:rsid w:val="00051792"/>
    <w:rsid w:val="00052154"/>
    <w:rsid w:val="00053334"/>
    <w:rsid w:val="00054068"/>
    <w:rsid w:val="0005413B"/>
    <w:rsid w:val="000559BE"/>
    <w:rsid w:val="000607DE"/>
    <w:rsid w:val="00062E3C"/>
    <w:rsid w:val="000642B7"/>
    <w:rsid w:val="0006442D"/>
    <w:rsid w:val="00065D28"/>
    <w:rsid w:val="0006635A"/>
    <w:rsid w:val="0006776A"/>
    <w:rsid w:val="00067943"/>
    <w:rsid w:val="00070D88"/>
    <w:rsid w:val="000746DE"/>
    <w:rsid w:val="00074EC0"/>
    <w:rsid w:val="00075FB2"/>
    <w:rsid w:val="000761B0"/>
    <w:rsid w:val="00076768"/>
    <w:rsid w:val="000808DD"/>
    <w:rsid w:val="0008331B"/>
    <w:rsid w:val="000836BA"/>
    <w:rsid w:val="000845F7"/>
    <w:rsid w:val="00085BB6"/>
    <w:rsid w:val="00085EEA"/>
    <w:rsid w:val="000865FE"/>
    <w:rsid w:val="00087763"/>
    <w:rsid w:val="00092A35"/>
    <w:rsid w:val="00093854"/>
    <w:rsid w:val="00093A84"/>
    <w:rsid w:val="00094E08"/>
    <w:rsid w:val="0009719D"/>
    <w:rsid w:val="00097791"/>
    <w:rsid w:val="000A064B"/>
    <w:rsid w:val="000A190A"/>
    <w:rsid w:val="000A3177"/>
    <w:rsid w:val="000A339E"/>
    <w:rsid w:val="000A34D5"/>
    <w:rsid w:val="000B0828"/>
    <w:rsid w:val="000B2133"/>
    <w:rsid w:val="000B375E"/>
    <w:rsid w:val="000B3C04"/>
    <w:rsid w:val="000B3EAE"/>
    <w:rsid w:val="000C076F"/>
    <w:rsid w:val="000C107F"/>
    <w:rsid w:val="000C330C"/>
    <w:rsid w:val="000C5138"/>
    <w:rsid w:val="000C7B1F"/>
    <w:rsid w:val="000D0107"/>
    <w:rsid w:val="000D316A"/>
    <w:rsid w:val="000D3C71"/>
    <w:rsid w:val="000D72FF"/>
    <w:rsid w:val="000D7C0E"/>
    <w:rsid w:val="000E010B"/>
    <w:rsid w:val="000E3A5A"/>
    <w:rsid w:val="000E5D25"/>
    <w:rsid w:val="000F06F2"/>
    <w:rsid w:val="000F1DB2"/>
    <w:rsid w:val="000F2614"/>
    <w:rsid w:val="000F5755"/>
    <w:rsid w:val="00101E76"/>
    <w:rsid w:val="0010327D"/>
    <w:rsid w:val="00103AF2"/>
    <w:rsid w:val="0010442F"/>
    <w:rsid w:val="00104843"/>
    <w:rsid w:val="00111156"/>
    <w:rsid w:val="001111CC"/>
    <w:rsid w:val="0011164F"/>
    <w:rsid w:val="001117CF"/>
    <w:rsid w:val="001141FC"/>
    <w:rsid w:val="00115222"/>
    <w:rsid w:val="001153C1"/>
    <w:rsid w:val="00117B33"/>
    <w:rsid w:val="00117BC4"/>
    <w:rsid w:val="00117F70"/>
    <w:rsid w:val="00121D1B"/>
    <w:rsid w:val="00122115"/>
    <w:rsid w:val="0012282B"/>
    <w:rsid w:val="00127A2B"/>
    <w:rsid w:val="001314C6"/>
    <w:rsid w:val="00132829"/>
    <w:rsid w:val="00132DA5"/>
    <w:rsid w:val="001338EA"/>
    <w:rsid w:val="001341AB"/>
    <w:rsid w:val="001353A2"/>
    <w:rsid w:val="00135FD1"/>
    <w:rsid w:val="001360DA"/>
    <w:rsid w:val="00137E7A"/>
    <w:rsid w:val="001411BF"/>
    <w:rsid w:val="00142785"/>
    <w:rsid w:val="001449C4"/>
    <w:rsid w:val="0014516E"/>
    <w:rsid w:val="00147822"/>
    <w:rsid w:val="00150191"/>
    <w:rsid w:val="00152299"/>
    <w:rsid w:val="00154B87"/>
    <w:rsid w:val="00155515"/>
    <w:rsid w:val="00156779"/>
    <w:rsid w:val="00156CC1"/>
    <w:rsid w:val="00160D2D"/>
    <w:rsid w:val="00161F2B"/>
    <w:rsid w:val="00163893"/>
    <w:rsid w:val="001645DF"/>
    <w:rsid w:val="0016609E"/>
    <w:rsid w:val="00170717"/>
    <w:rsid w:val="00171C4B"/>
    <w:rsid w:val="0017207F"/>
    <w:rsid w:val="0017255F"/>
    <w:rsid w:val="00172618"/>
    <w:rsid w:val="00173BBD"/>
    <w:rsid w:val="001806E4"/>
    <w:rsid w:val="00181BA3"/>
    <w:rsid w:val="00182128"/>
    <w:rsid w:val="00183822"/>
    <w:rsid w:val="00186BE9"/>
    <w:rsid w:val="001877CA"/>
    <w:rsid w:val="00190988"/>
    <w:rsid w:val="00190E0B"/>
    <w:rsid w:val="001937D5"/>
    <w:rsid w:val="00196171"/>
    <w:rsid w:val="001965FC"/>
    <w:rsid w:val="001967A5"/>
    <w:rsid w:val="001968D3"/>
    <w:rsid w:val="00197BC5"/>
    <w:rsid w:val="001A079E"/>
    <w:rsid w:val="001A0DA7"/>
    <w:rsid w:val="001A13ED"/>
    <w:rsid w:val="001A3570"/>
    <w:rsid w:val="001A37D3"/>
    <w:rsid w:val="001A6471"/>
    <w:rsid w:val="001A7AAD"/>
    <w:rsid w:val="001B0F01"/>
    <w:rsid w:val="001B170B"/>
    <w:rsid w:val="001B41C6"/>
    <w:rsid w:val="001B7B83"/>
    <w:rsid w:val="001C08FC"/>
    <w:rsid w:val="001C191E"/>
    <w:rsid w:val="001C4932"/>
    <w:rsid w:val="001C49FC"/>
    <w:rsid w:val="001C4B30"/>
    <w:rsid w:val="001C5015"/>
    <w:rsid w:val="001C6414"/>
    <w:rsid w:val="001C76AC"/>
    <w:rsid w:val="001D0EA8"/>
    <w:rsid w:val="001D1214"/>
    <w:rsid w:val="001D1533"/>
    <w:rsid w:val="001D1D25"/>
    <w:rsid w:val="001D3E44"/>
    <w:rsid w:val="001D46F2"/>
    <w:rsid w:val="001E12D7"/>
    <w:rsid w:val="001E2CA3"/>
    <w:rsid w:val="001E42CF"/>
    <w:rsid w:val="001F0425"/>
    <w:rsid w:val="001F0F86"/>
    <w:rsid w:val="001F41CD"/>
    <w:rsid w:val="001F5FE0"/>
    <w:rsid w:val="001F705F"/>
    <w:rsid w:val="00200456"/>
    <w:rsid w:val="0020066F"/>
    <w:rsid w:val="00201894"/>
    <w:rsid w:val="00204392"/>
    <w:rsid w:val="002126F0"/>
    <w:rsid w:val="002219C2"/>
    <w:rsid w:val="0022202B"/>
    <w:rsid w:val="00223C18"/>
    <w:rsid w:val="0022514A"/>
    <w:rsid w:val="00225A00"/>
    <w:rsid w:val="00225DAB"/>
    <w:rsid w:val="002306BA"/>
    <w:rsid w:val="00230B83"/>
    <w:rsid w:val="00231F8B"/>
    <w:rsid w:val="002322E5"/>
    <w:rsid w:val="002335AD"/>
    <w:rsid w:val="00235343"/>
    <w:rsid w:val="00235B0D"/>
    <w:rsid w:val="00235F0A"/>
    <w:rsid w:val="00236F5D"/>
    <w:rsid w:val="002376E6"/>
    <w:rsid w:val="00237DF7"/>
    <w:rsid w:val="00240354"/>
    <w:rsid w:val="0024046D"/>
    <w:rsid w:val="002420FD"/>
    <w:rsid w:val="002423E4"/>
    <w:rsid w:val="0024527A"/>
    <w:rsid w:val="0024549F"/>
    <w:rsid w:val="002455EB"/>
    <w:rsid w:val="002457F5"/>
    <w:rsid w:val="00245A56"/>
    <w:rsid w:val="00247A2F"/>
    <w:rsid w:val="0025230C"/>
    <w:rsid w:val="00252E3B"/>
    <w:rsid w:val="0025399A"/>
    <w:rsid w:val="00254533"/>
    <w:rsid w:val="0025485F"/>
    <w:rsid w:val="002558D1"/>
    <w:rsid w:val="002562F3"/>
    <w:rsid w:val="00256438"/>
    <w:rsid w:val="00256B19"/>
    <w:rsid w:val="00257177"/>
    <w:rsid w:val="0025736B"/>
    <w:rsid w:val="00260395"/>
    <w:rsid w:val="00260C89"/>
    <w:rsid w:val="00262327"/>
    <w:rsid w:val="002647A4"/>
    <w:rsid w:val="00265E04"/>
    <w:rsid w:val="00265FFB"/>
    <w:rsid w:val="00266826"/>
    <w:rsid w:val="002676E6"/>
    <w:rsid w:val="00267EFD"/>
    <w:rsid w:val="002728F6"/>
    <w:rsid w:val="002738F2"/>
    <w:rsid w:val="0027440E"/>
    <w:rsid w:val="002747BB"/>
    <w:rsid w:val="00274AAD"/>
    <w:rsid w:val="002751FE"/>
    <w:rsid w:val="002758D8"/>
    <w:rsid w:val="0028010D"/>
    <w:rsid w:val="0028052C"/>
    <w:rsid w:val="00280992"/>
    <w:rsid w:val="002820B3"/>
    <w:rsid w:val="002827EE"/>
    <w:rsid w:val="002829E8"/>
    <w:rsid w:val="00284CF2"/>
    <w:rsid w:val="00291F69"/>
    <w:rsid w:val="002921EA"/>
    <w:rsid w:val="00296669"/>
    <w:rsid w:val="002968D3"/>
    <w:rsid w:val="0029711D"/>
    <w:rsid w:val="002A239E"/>
    <w:rsid w:val="002A31FB"/>
    <w:rsid w:val="002A33B6"/>
    <w:rsid w:val="002A4539"/>
    <w:rsid w:val="002A5351"/>
    <w:rsid w:val="002A5E84"/>
    <w:rsid w:val="002A772F"/>
    <w:rsid w:val="002B11B1"/>
    <w:rsid w:val="002B171C"/>
    <w:rsid w:val="002B2BA2"/>
    <w:rsid w:val="002B347D"/>
    <w:rsid w:val="002B367D"/>
    <w:rsid w:val="002B7618"/>
    <w:rsid w:val="002C34B2"/>
    <w:rsid w:val="002C3569"/>
    <w:rsid w:val="002C4244"/>
    <w:rsid w:val="002C47FF"/>
    <w:rsid w:val="002C4805"/>
    <w:rsid w:val="002D1646"/>
    <w:rsid w:val="002D1A3F"/>
    <w:rsid w:val="002D5D0C"/>
    <w:rsid w:val="002E19EB"/>
    <w:rsid w:val="002E3244"/>
    <w:rsid w:val="002E3341"/>
    <w:rsid w:val="002E4E76"/>
    <w:rsid w:val="002E4ECD"/>
    <w:rsid w:val="002E6738"/>
    <w:rsid w:val="002F103E"/>
    <w:rsid w:val="002F1C5D"/>
    <w:rsid w:val="002F4752"/>
    <w:rsid w:val="002F51B0"/>
    <w:rsid w:val="002F66D9"/>
    <w:rsid w:val="002F6722"/>
    <w:rsid w:val="002F6C27"/>
    <w:rsid w:val="0030027F"/>
    <w:rsid w:val="00301939"/>
    <w:rsid w:val="00301B1C"/>
    <w:rsid w:val="00303D1F"/>
    <w:rsid w:val="003071A5"/>
    <w:rsid w:val="003074CE"/>
    <w:rsid w:val="003112A4"/>
    <w:rsid w:val="00313456"/>
    <w:rsid w:val="003134D5"/>
    <w:rsid w:val="0031358A"/>
    <w:rsid w:val="00313932"/>
    <w:rsid w:val="00313E7C"/>
    <w:rsid w:val="00315FD9"/>
    <w:rsid w:val="00316AD8"/>
    <w:rsid w:val="00317033"/>
    <w:rsid w:val="00321832"/>
    <w:rsid w:val="00321956"/>
    <w:rsid w:val="00321C6D"/>
    <w:rsid w:val="00323545"/>
    <w:rsid w:val="00323F8D"/>
    <w:rsid w:val="00327D7A"/>
    <w:rsid w:val="003349A0"/>
    <w:rsid w:val="00334DC8"/>
    <w:rsid w:val="00336EE7"/>
    <w:rsid w:val="003407EA"/>
    <w:rsid w:val="003423DE"/>
    <w:rsid w:val="00342615"/>
    <w:rsid w:val="003438CC"/>
    <w:rsid w:val="00343BFE"/>
    <w:rsid w:val="00344DBC"/>
    <w:rsid w:val="00346AAB"/>
    <w:rsid w:val="00346C7D"/>
    <w:rsid w:val="00347C77"/>
    <w:rsid w:val="003507C4"/>
    <w:rsid w:val="00350AB3"/>
    <w:rsid w:val="00351D3C"/>
    <w:rsid w:val="00353033"/>
    <w:rsid w:val="003542A2"/>
    <w:rsid w:val="003558C4"/>
    <w:rsid w:val="00356099"/>
    <w:rsid w:val="003566D6"/>
    <w:rsid w:val="003573BB"/>
    <w:rsid w:val="003573EF"/>
    <w:rsid w:val="0035793F"/>
    <w:rsid w:val="00361527"/>
    <w:rsid w:val="00361FA5"/>
    <w:rsid w:val="0037043E"/>
    <w:rsid w:val="00370DF0"/>
    <w:rsid w:val="00370F0D"/>
    <w:rsid w:val="00373D66"/>
    <w:rsid w:val="00376DAE"/>
    <w:rsid w:val="00377073"/>
    <w:rsid w:val="003779A6"/>
    <w:rsid w:val="00381317"/>
    <w:rsid w:val="003830CB"/>
    <w:rsid w:val="003844D4"/>
    <w:rsid w:val="0038509B"/>
    <w:rsid w:val="00386669"/>
    <w:rsid w:val="00386F65"/>
    <w:rsid w:val="00387E41"/>
    <w:rsid w:val="0039011F"/>
    <w:rsid w:val="0039065B"/>
    <w:rsid w:val="003913E2"/>
    <w:rsid w:val="00391D6F"/>
    <w:rsid w:val="003928C0"/>
    <w:rsid w:val="00392E3B"/>
    <w:rsid w:val="00393451"/>
    <w:rsid w:val="0039417F"/>
    <w:rsid w:val="00394460"/>
    <w:rsid w:val="00394CC1"/>
    <w:rsid w:val="0039574E"/>
    <w:rsid w:val="0039679C"/>
    <w:rsid w:val="00397183"/>
    <w:rsid w:val="003972A8"/>
    <w:rsid w:val="003A11A8"/>
    <w:rsid w:val="003A4089"/>
    <w:rsid w:val="003A4D23"/>
    <w:rsid w:val="003A4E82"/>
    <w:rsid w:val="003A7E1D"/>
    <w:rsid w:val="003B0869"/>
    <w:rsid w:val="003B11C1"/>
    <w:rsid w:val="003B1451"/>
    <w:rsid w:val="003B255B"/>
    <w:rsid w:val="003B4619"/>
    <w:rsid w:val="003B55D5"/>
    <w:rsid w:val="003B7223"/>
    <w:rsid w:val="003B7363"/>
    <w:rsid w:val="003C09F9"/>
    <w:rsid w:val="003C2481"/>
    <w:rsid w:val="003C3EA7"/>
    <w:rsid w:val="003C40A0"/>
    <w:rsid w:val="003C4F39"/>
    <w:rsid w:val="003C6EF8"/>
    <w:rsid w:val="003D111C"/>
    <w:rsid w:val="003D2D76"/>
    <w:rsid w:val="003D5422"/>
    <w:rsid w:val="003D59E4"/>
    <w:rsid w:val="003D5C68"/>
    <w:rsid w:val="003E12D8"/>
    <w:rsid w:val="003E287C"/>
    <w:rsid w:val="003E2B9D"/>
    <w:rsid w:val="003E2D98"/>
    <w:rsid w:val="003E3D1F"/>
    <w:rsid w:val="003E57DB"/>
    <w:rsid w:val="003E72BF"/>
    <w:rsid w:val="003E75F2"/>
    <w:rsid w:val="003F12D8"/>
    <w:rsid w:val="003F148E"/>
    <w:rsid w:val="003F1C45"/>
    <w:rsid w:val="003F2A54"/>
    <w:rsid w:val="003F439B"/>
    <w:rsid w:val="003F6C21"/>
    <w:rsid w:val="003F78DB"/>
    <w:rsid w:val="003F79D8"/>
    <w:rsid w:val="0040114F"/>
    <w:rsid w:val="004032DE"/>
    <w:rsid w:val="00403DD2"/>
    <w:rsid w:val="00404FCB"/>
    <w:rsid w:val="0040569A"/>
    <w:rsid w:val="00406A31"/>
    <w:rsid w:val="0040740B"/>
    <w:rsid w:val="00411F64"/>
    <w:rsid w:val="00413252"/>
    <w:rsid w:val="00414999"/>
    <w:rsid w:val="00416AC8"/>
    <w:rsid w:val="004207C1"/>
    <w:rsid w:val="00420E6B"/>
    <w:rsid w:val="00421BBB"/>
    <w:rsid w:val="004227D5"/>
    <w:rsid w:val="00422B50"/>
    <w:rsid w:val="00422BE0"/>
    <w:rsid w:val="00425634"/>
    <w:rsid w:val="00425B7D"/>
    <w:rsid w:val="00425CE9"/>
    <w:rsid w:val="00426B44"/>
    <w:rsid w:val="00426CC7"/>
    <w:rsid w:val="00431B81"/>
    <w:rsid w:val="00433E6F"/>
    <w:rsid w:val="004357A1"/>
    <w:rsid w:val="00436EE1"/>
    <w:rsid w:val="00442765"/>
    <w:rsid w:val="00442902"/>
    <w:rsid w:val="00445F0A"/>
    <w:rsid w:val="00446F7B"/>
    <w:rsid w:val="00446FFD"/>
    <w:rsid w:val="00450205"/>
    <w:rsid w:val="0045022D"/>
    <w:rsid w:val="00453461"/>
    <w:rsid w:val="00455203"/>
    <w:rsid w:val="00456620"/>
    <w:rsid w:val="0045786F"/>
    <w:rsid w:val="00457C95"/>
    <w:rsid w:val="004603B5"/>
    <w:rsid w:val="004622E9"/>
    <w:rsid w:val="00462A2C"/>
    <w:rsid w:val="00463A66"/>
    <w:rsid w:val="00463F6E"/>
    <w:rsid w:val="00464D9E"/>
    <w:rsid w:val="004650C8"/>
    <w:rsid w:val="004655AB"/>
    <w:rsid w:val="004660C9"/>
    <w:rsid w:val="004662ED"/>
    <w:rsid w:val="00466561"/>
    <w:rsid w:val="00466CF3"/>
    <w:rsid w:val="00470509"/>
    <w:rsid w:val="004716E3"/>
    <w:rsid w:val="004721D0"/>
    <w:rsid w:val="00474B51"/>
    <w:rsid w:val="0047630C"/>
    <w:rsid w:val="00480E5B"/>
    <w:rsid w:val="0048154D"/>
    <w:rsid w:val="004827CE"/>
    <w:rsid w:val="00483890"/>
    <w:rsid w:val="00483BB5"/>
    <w:rsid w:val="00483F38"/>
    <w:rsid w:val="00485E3A"/>
    <w:rsid w:val="00486122"/>
    <w:rsid w:val="00487CB8"/>
    <w:rsid w:val="00487D8A"/>
    <w:rsid w:val="0049004E"/>
    <w:rsid w:val="004904C1"/>
    <w:rsid w:val="00492F84"/>
    <w:rsid w:val="0049386A"/>
    <w:rsid w:val="0049391F"/>
    <w:rsid w:val="0049656B"/>
    <w:rsid w:val="004A081B"/>
    <w:rsid w:val="004A1AAD"/>
    <w:rsid w:val="004A431E"/>
    <w:rsid w:val="004A489B"/>
    <w:rsid w:val="004A6DB7"/>
    <w:rsid w:val="004A778D"/>
    <w:rsid w:val="004B0357"/>
    <w:rsid w:val="004B0A0F"/>
    <w:rsid w:val="004B0D03"/>
    <w:rsid w:val="004B40E7"/>
    <w:rsid w:val="004B47F4"/>
    <w:rsid w:val="004B5807"/>
    <w:rsid w:val="004C0033"/>
    <w:rsid w:val="004C262D"/>
    <w:rsid w:val="004C2E27"/>
    <w:rsid w:val="004C4895"/>
    <w:rsid w:val="004C629C"/>
    <w:rsid w:val="004C7AA0"/>
    <w:rsid w:val="004D1226"/>
    <w:rsid w:val="004D2935"/>
    <w:rsid w:val="004D3A87"/>
    <w:rsid w:val="004D5E6D"/>
    <w:rsid w:val="004E0834"/>
    <w:rsid w:val="004E1132"/>
    <w:rsid w:val="004E207E"/>
    <w:rsid w:val="004E2B8A"/>
    <w:rsid w:val="004E40A5"/>
    <w:rsid w:val="004F1B3F"/>
    <w:rsid w:val="004F2463"/>
    <w:rsid w:val="004F3387"/>
    <w:rsid w:val="004F5514"/>
    <w:rsid w:val="004F5E62"/>
    <w:rsid w:val="004F653B"/>
    <w:rsid w:val="00501E49"/>
    <w:rsid w:val="00502C56"/>
    <w:rsid w:val="00502D3E"/>
    <w:rsid w:val="00504565"/>
    <w:rsid w:val="00505287"/>
    <w:rsid w:val="00506745"/>
    <w:rsid w:val="005076CC"/>
    <w:rsid w:val="00511AB9"/>
    <w:rsid w:val="00511FDB"/>
    <w:rsid w:val="005120F9"/>
    <w:rsid w:val="00513984"/>
    <w:rsid w:val="00514A87"/>
    <w:rsid w:val="00515790"/>
    <w:rsid w:val="00515F48"/>
    <w:rsid w:val="00516CEA"/>
    <w:rsid w:val="00517298"/>
    <w:rsid w:val="00522592"/>
    <w:rsid w:val="00525A37"/>
    <w:rsid w:val="0052610F"/>
    <w:rsid w:val="005266F0"/>
    <w:rsid w:val="00526BAF"/>
    <w:rsid w:val="00526E21"/>
    <w:rsid w:val="0052747F"/>
    <w:rsid w:val="00527E23"/>
    <w:rsid w:val="005306A8"/>
    <w:rsid w:val="00530715"/>
    <w:rsid w:val="0053134C"/>
    <w:rsid w:val="0053201E"/>
    <w:rsid w:val="00533FE4"/>
    <w:rsid w:val="00535C24"/>
    <w:rsid w:val="00536960"/>
    <w:rsid w:val="00536DB3"/>
    <w:rsid w:val="00540821"/>
    <w:rsid w:val="0054568C"/>
    <w:rsid w:val="00545ADB"/>
    <w:rsid w:val="00545BDA"/>
    <w:rsid w:val="005460AF"/>
    <w:rsid w:val="005464B7"/>
    <w:rsid w:val="005476FB"/>
    <w:rsid w:val="00550AD0"/>
    <w:rsid w:val="00550CD9"/>
    <w:rsid w:val="00550F94"/>
    <w:rsid w:val="00551C14"/>
    <w:rsid w:val="00552AFC"/>
    <w:rsid w:val="00552E06"/>
    <w:rsid w:val="005543CB"/>
    <w:rsid w:val="00554847"/>
    <w:rsid w:val="00556BBE"/>
    <w:rsid w:val="00556CFE"/>
    <w:rsid w:val="00561FE7"/>
    <w:rsid w:val="0056273D"/>
    <w:rsid w:val="00562E90"/>
    <w:rsid w:val="00564A62"/>
    <w:rsid w:val="00566AB4"/>
    <w:rsid w:val="005671EB"/>
    <w:rsid w:val="005672D5"/>
    <w:rsid w:val="005725E2"/>
    <w:rsid w:val="0057282E"/>
    <w:rsid w:val="00576BE8"/>
    <w:rsid w:val="00576FE7"/>
    <w:rsid w:val="00577334"/>
    <w:rsid w:val="00580F07"/>
    <w:rsid w:val="0058168A"/>
    <w:rsid w:val="00581A8F"/>
    <w:rsid w:val="00582278"/>
    <w:rsid w:val="00582954"/>
    <w:rsid w:val="00582E7A"/>
    <w:rsid w:val="00583305"/>
    <w:rsid w:val="00583420"/>
    <w:rsid w:val="00583FEC"/>
    <w:rsid w:val="00585810"/>
    <w:rsid w:val="005868F5"/>
    <w:rsid w:val="00587802"/>
    <w:rsid w:val="00587B7C"/>
    <w:rsid w:val="00590358"/>
    <w:rsid w:val="00590E1D"/>
    <w:rsid w:val="005915A9"/>
    <w:rsid w:val="005924E6"/>
    <w:rsid w:val="00593826"/>
    <w:rsid w:val="00593C76"/>
    <w:rsid w:val="00594107"/>
    <w:rsid w:val="00594893"/>
    <w:rsid w:val="005951D2"/>
    <w:rsid w:val="005962BE"/>
    <w:rsid w:val="00596AA3"/>
    <w:rsid w:val="00596D88"/>
    <w:rsid w:val="00596FE9"/>
    <w:rsid w:val="005970BE"/>
    <w:rsid w:val="005A02A2"/>
    <w:rsid w:val="005A1080"/>
    <w:rsid w:val="005A2B0C"/>
    <w:rsid w:val="005A2C2C"/>
    <w:rsid w:val="005A4535"/>
    <w:rsid w:val="005A600D"/>
    <w:rsid w:val="005A61D9"/>
    <w:rsid w:val="005A6539"/>
    <w:rsid w:val="005A6731"/>
    <w:rsid w:val="005A7181"/>
    <w:rsid w:val="005A728A"/>
    <w:rsid w:val="005B4416"/>
    <w:rsid w:val="005B45DD"/>
    <w:rsid w:val="005B4800"/>
    <w:rsid w:val="005B482C"/>
    <w:rsid w:val="005B562F"/>
    <w:rsid w:val="005B5805"/>
    <w:rsid w:val="005B667F"/>
    <w:rsid w:val="005B6877"/>
    <w:rsid w:val="005B70F0"/>
    <w:rsid w:val="005C0388"/>
    <w:rsid w:val="005C0761"/>
    <w:rsid w:val="005C0E19"/>
    <w:rsid w:val="005C3FC8"/>
    <w:rsid w:val="005C6B8C"/>
    <w:rsid w:val="005D1F5A"/>
    <w:rsid w:val="005D325C"/>
    <w:rsid w:val="005D4050"/>
    <w:rsid w:val="005D4CD5"/>
    <w:rsid w:val="005D5552"/>
    <w:rsid w:val="005D6339"/>
    <w:rsid w:val="005D7733"/>
    <w:rsid w:val="005E0705"/>
    <w:rsid w:val="005E0FEA"/>
    <w:rsid w:val="005E1F7B"/>
    <w:rsid w:val="005E251B"/>
    <w:rsid w:val="005E5424"/>
    <w:rsid w:val="005E5A29"/>
    <w:rsid w:val="005E7DD6"/>
    <w:rsid w:val="005F0007"/>
    <w:rsid w:val="005F0B33"/>
    <w:rsid w:val="005F1182"/>
    <w:rsid w:val="005F1959"/>
    <w:rsid w:val="005F2346"/>
    <w:rsid w:val="005F3706"/>
    <w:rsid w:val="005F4893"/>
    <w:rsid w:val="005F62A5"/>
    <w:rsid w:val="005F642E"/>
    <w:rsid w:val="005F7FE8"/>
    <w:rsid w:val="00602B6F"/>
    <w:rsid w:val="00603B4E"/>
    <w:rsid w:val="006067AF"/>
    <w:rsid w:val="0060741A"/>
    <w:rsid w:val="00607665"/>
    <w:rsid w:val="00607A2E"/>
    <w:rsid w:val="006105B3"/>
    <w:rsid w:val="00613306"/>
    <w:rsid w:val="0061562C"/>
    <w:rsid w:val="00615B20"/>
    <w:rsid w:val="00615BD6"/>
    <w:rsid w:val="00616FD7"/>
    <w:rsid w:val="00617F5B"/>
    <w:rsid w:val="00621F90"/>
    <w:rsid w:val="006229B5"/>
    <w:rsid w:val="00624B1F"/>
    <w:rsid w:val="00625212"/>
    <w:rsid w:val="00625966"/>
    <w:rsid w:val="00625AF4"/>
    <w:rsid w:val="00626434"/>
    <w:rsid w:val="00626898"/>
    <w:rsid w:val="006319D5"/>
    <w:rsid w:val="00632AB3"/>
    <w:rsid w:val="0063313C"/>
    <w:rsid w:val="00634060"/>
    <w:rsid w:val="00635840"/>
    <w:rsid w:val="00636F0A"/>
    <w:rsid w:val="00643B64"/>
    <w:rsid w:val="00647BA0"/>
    <w:rsid w:val="00647F96"/>
    <w:rsid w:val="00650630"/>
    <w:rsid w:val="00652613"/>
    <w:rsid w:val="00652C41"/>
    <w:rsid w:val="00653DCC"/>
    <w:rsid w:val="00654BFA"/>
    <w:rsid w:val="00655B6C"/>
    <w:rsid w:val="006565EB"/>
    <w:rsid w:val="00657678"/>
    <w:rsid w:val="006619AF"/>
    <w:rsid w:val="00662A2A"/>
    <w:rsid w:val="00664BB6"/>
    <w:rsid w:val="00667BEE"/>
    <w:rsid w:val="00670283"/>
    <w:rsid w:val="006717C7"/>
    <w:rsid w:val="00671AA5"/>
    <w:rsid w:val="00675307"/>
    <w:rsid w:val="00675387"/>
    <w:rsid w:val="00675B0F"/>
    <w:rsid w:val="006761A2"/>
    <w:rsid w:val="0067753F"/>
    <w:rsid w:val="00681443"/>
    <w:rsid w:val="00681D0C"/>
    <w:rsid w:val="00683E00"/>
    <w:rsid w:val="006850C5"/>
    <w:rsid w:val="006854B1"/>
    <w:rsid w:val="00690844"/>
    <w:rsid w:val="00691397"/>
    <w:rsid w:val="00691AAB"/>
    <w:rsid w:val="00692B6D"/>
    <w:rsid w:val="00692B73"/>
    <w:rsid w:val="00693FDE"/>
    <w:rsid w:val="006951EB"/>
    <w:rsid w:val="006977A3"/>
    <w:rsid w:val="006A1B7A"/>
    <w:rsid w:val="006A3217"/>
    <w:rsid w:val="006A628F"/>
    <w:rsid w:val="006A6703"/>
    <w:rsid w:val="006A7987"/>
    <w:rsid w:val="006B0959"/>
    <w:rsid w:val="006B3C75"/>
    <w:rsid w:val="006B5A8F"/>
    <w:rsid w:val="006C1079"/>
    <w:rsid w:val="006C39EF"/>
    <w:rsid w:val="006C446E"/>
    <w:rsid w:val="006C7278"/>
    <w:rsid w:val="006D1111"/>
    <w:rsid w:val="006D1EF2"/>
    <w:rsid w:val="006D2996"/>
    <w:rsid w:val="006D2FF9"/>
    <w:rsid w:val="006D5716"/>
    <w:rsid w:val="006D7208"/>
    <w:rsid w:val="006D753E"/>
    <w:rsid w:val="006E024D"/>
    <w:rsid w:val="006E1369"/>
    <w:rsid w:val="006E1D6B"/>
    <w:rsid w:val="006E266D"/>
    <w:rsid w:val="006E4A4E"/>
    <w:rsid w:val="006E67EE"/>
    <w:rsid w:val="006E797E"/>
    <w:rsid w:val="006E7B37"/>
    <w:rsid w:val="006F015C"/>
    <w:rsid w:val="006F29FC"/>
    <w:rsid w:val="006F2BD6"/>
    <w:rsid w:val="006F4653"/>
    <w:rsid w:val="006F7DCC"/>
    <w:rsid w:val="00700CC8"/>
    <w:rsid w:val="007023B8"/>
    <w:rsid w:val="0070347F"/>
    <w:rsid w:val="0070482F"/>
    <w:rsid w:val="00704EC3"/>
    <w:rsid w:val="007056D1"/>
    <w:rsid w:val="00705BC7"/>
    <w:rsid w:val="007063C5"/>
    <w:rsid w:val="00707284"/>
    <w:rsid w:val="00707AB1"/>
    <w:rsid w:val="007155F1"/>
    <w:rsid w:val="00715CC0"/>
    <w:rsid w:val="00716C23"/>
    <w:rsid w:val="00717870"/>
    <w:rsid w:val="00720817"/>
    <w:rsid w:val="00722733"/>
    <w:rsid w:val="00722A4C"/>
    <w:rsid w:val="0072350E"/>
    <w:rsid w:val="007239EC"/>
    <w:rsid w:val="00723E55"/>
    <w:rsid w:val="00724319"/>
    <w:rsid w:val="00724F06"/>
    <w:rsid w:val="00730CE6"/>
    <w:rsid w:val="007326EE"/>
    <w:rsid w:val="00733155"/>
    <w:rsid w:val="007331A2"/>
    <w:rsid w:val="007341E0"/>
    <w:rsid w:val="0073424E"/>
    <w:rsid w:val="007357D8"/>
    <w:rsid w:val="0073789B"/>
    <w:rsid w:val="00740B33"/>
    <w:rsid w:val="00740FC1"/>
    <w:rsid w:val="0074105F"/>
    <w:rsid w:val="00742BAA"/>
    <w:rsid w:val="00742E32"/>
    <w:rsid w:val="0074309C"/>
    <w:rsid w:val="007477AE"/>
    <w:rsid w:val="0074788A"/>
    <w:rsid w:val="00747BD6"/>
    <w:rsid w:val="007505EA"/>
    <w:rsid w:val="007523EC"/>
    <w:rsid w:val="007539F7"/>
    <w:rsid w:val="0075557A"/>
    <w:rsid w:val="0075583D"/>
    <w:rsid w:val="00755E2D"/>
    <w:rsid w:val="00756AC4"/>
    <w:rsid w:val="00757A91"/>
    <w:rsid w:val="00760B8A"/>
    <w:rsid w:val="00760D81"/>
    <w:rsid w:val="00762627"/>
    <w:rsid w:val="007632FB"/>
    <w:rsid w:val="00763A27"/>
    <w:rsid w:val="00767FAB"/>
    <w:rsid w:val="007709FB"/>
    <w:rsid w:val="00770C26"/>
    <w:rsid w:val="00770D35"/>
    <w:rsid w:val="00770D48"/>
    <w:rsid w:val="00772FF1"/>
    <w:rsid w:val="0077321C"/>
    <w:rsid w:val="00773A18"/>
    <w:rsid w:val="00773D04"/>
    <w:rsid w:val="00774EC8"/>
    <w:rsid w:val="00777546"/>
    <w:rsid w:val="00777C30"/>
    <w:rsid w:val="00781FBF"/>
    <w:rsid w:val="00786827"/>
    <w:rsid w:val="00786D96"/>
    <w:rsid w:val="007903B1"/>
    <w:rsid w:val="00793282"/>
    <w:rsid w:val="00793ADF"/>
    <w:rsid w:val="00793F32"/>
    <w:rsid w:val="007940A2"/>
    <w:rsid w:val="00795B5D"/>
    <w:rsid w:val="00795D1A"/>
    <w:rsid w:val="007971CC"/>
    <w:rsid w:val="007A108F"/>
    <w:rsid w:val="007A2223"/>
    <w:rsid w:val="007A4021"/>
    <w:rsid w:val="007A543B"/>
    <w:rsid w:val="007A72CC"/>
    <w:rsid w:val="007B04FC"/>
    <w:rsid w:val="007B0FB0"/>
    <w:rsid w:val="007B2216"/>
    <w:rsid w:val="007B41DB"/>
    <w:rsid w:val="007B491B"/>
    <w:rsid w:val="007B4A87"/>
    <w:rsid w:val="007B54BA"/>
    <w:rsid w:val="007B5BE9"/>
    <w:rsid w:val="007B6654"/>
    <w:rsid w:val="007B7B21"/>
    <w:rsid w:val="007C2FF2"/>
    <w:rsid w:val="007C3098"/>
    <w:rsid w:val="007C4F67"/>
    <w:rsid w:val="007C57D6"/>
    <w:rsid w:val="007C6318"/>
    <w:rsid w:val="007C7A31"/>
    <w:rsid w:val="007C7E5B"/>
    <w:rsid w:val="007D0AAE"/>
    <w:rsid w:val="007D0C5B"/>
    <w:rsid w:val="007D66A1"/>
    <w:rsid w:val="007E0BED"/>
    <w:rsid w:val="007E2B94"/>
    <w:rsid w:val="007E325D"/>
    <w:rsid w:val="007E3CE2"/>
    <w:rsid w:val="007E4B2F"/>
    <w:rsid w:val="007E5946"/>
    <w:rsid w:val="007F0128"/>
    <w:rsid w:val="007F187C"/>
    <w:rsid w:val="007F1DBE"/>
    <w:rsid w:val="007F1DD1"/>
    <w:rsid w:val="007F4725"/>
    <w:rsid w:val="007F4F5A"/>
    <w:rsid w:val="0080139E"/>
    <w:rsid w:val="00801FD5"/>
    <w:rsid w:val="00802C34"/>
    <w:rsid w:val="00803E4B"/>
    <w:rsid w:val="00806BE9"/>
    <w:rsid w:val="00806F8D"/>
    <w:rsid w:val="0081099A"/>
    <w:rsid w:val="008122C2"/>
    <w:rsid w:val="00814F46"/>
    <w:rsid w:val="0081544A"/>
    <w:rsid w:val="008165C2"/>
    <w:rsid w:val="008169B2"/>
    <w:rsid w:val="00816F65"/>
    <w:rsid w:val="00817F11"/>
    <w:rsid w:val="00821490"/>
    <w:rsid w:val="00822B19"/>
    <w:rsid w:val="00822EB6"/>
    <w:rsid w:val="00823D97"/>
    <w:rsid w:val="00824B53"/>
    <w:rsid w:val="00825790"/>
    <w:rsid w:val="00825A0F"/>
    <w:rsid w:val="008266E9"/>
    <w:rsid w:val="00826914"/>
    <w:rsid w:val="00826ECB"/>
    <w:rsid w:val="008270CD"/>
    <w:rsid w:val="008308BD"/>
    <w:rsid w:val="00830CC7"/>
    <w:rsid w:val="0083157B"/>
    <w:rsid w:val="00831EA9"/>
    <w:rsid w:val="00832213"/>
    <w:rsid w:val="008346EE"/>
    <w:rsid w:val="00835A6E"/>
    <w:rsid w:val="00835D39"/>
    <w:rsid w:val="00836B20"/>
    <w:rsid w:val="0084027A"/>
    <w:rsid w:val="00840AB7"/>
    <w:rsid w:val="00841476"/>
    <w:rsid w:val="008433CB"/>
    <w:rsid w:val="008447FF"/>
    <w:rsid w:val="00844F74"/>
    <w:rsid w:val="008452D7"/>
    <w:rsid w:val="008458B2"/>
    <w:rsid w:val="008501C1"/>
    <w:rsid w:val="00851BDA"/>
    <w:rsid w:val="0085255D"/>
    <w:rsid w:val="00852E7D"/>
    <w:rsid w:val="008538AB"/>
    <w:rsid w:val="00855473"/>
    <w:rsid w:val="00855912"/>
    <w:rsid w:val="00857A9C"/>
    <w:rsid w:val="00864796"/>
    <w:rsid w:val="00864FD5"/>
    <w:rsid w:val="00865C73"/>
    <w:rsid w:val="00870527"/>
    <w:rsid w:val="008712B6"/>
    <w:rsid w:val="008732FE"/>
    <w:rsid w:val="00874239"/>
    <w:rsid w:val="008743B7"/>
    <w:rsid w:val="00875023"/>
    <w:rsid w:val="008752BD"/>
    <w:rsid w:val="008760EF"/>
    <w:rsid w:val="00880B4C"/>
    <w:rsid w:val="00880D1D"/>
    <w:rsid w:val="00884D41"/>
    <w:rsid w:val="00887C73"/>
    <w:rsid w:val="0089058C"/>
    <w:rsid w:val="00892FC4"/>
    <w:rsid w:val="00896E7E"/>
    <w:rsid w:val="008A0CA9"/>
    <w:rsid w:val="008A1706"/>
    <w:rsid w:val="008A18BD"/>
    <w:rsid w:val="008A1B77"/>
    <w:rsid w:val="008A2D33"/>
    <w:rsid w:val="008A404B"/>
    <w:rsid w:val="008A4A74"/>
    <w:rsid w:val="008A668D"/>
    <w:rsid w:val="008A6D15"/>
    <w:rsid w:val="008B128B"/>
    <w:rsid w:val="008B1AFF"/>
    <w:rsid w:val="008B49D0"/>
    <w:rsid w:val="008B49EB"/>
    <w:rsid w:val="008B55F6"/>
    <w:rsid w:val="008C0FDF"/>
    <w:rsid w:val="008C1266"/>
    <w:rsid w:val="008C19E9"/>
    <w:rsid w:val="008C1EF1"/>
    <w:rsid w:val="008C2758"/>
    <w:rsid w:val="008C64A2"/>
    <w:rsid w:val="008C6594"/>
    <w:rsid w:val="008C7A69"/>
    <w:rsid w:val="008D16DA"/>
    <w:rsid w:val="008D3191"/>
    <w:rsid w:val="008D3DB6"/>
    <w:rsid w:val="008D6D25"/>
    <w:rsid w:val="008D757E"/>
    <w:rsid w:val="008D77C7"/>
    <w:rsid w:val="008D7F9D"/>
    <w:rsid w:val="008E1CC6"/>
    <w:rsid w:val="008E2280"/>
    <w:rsid w:val="008E43C6"/>
    <w:rsid w:val="008E4431"/>
    <w:rsid w:val="008E46F8"/>
    <w:rsid w:val="008E75E9"/>
    <w:rsid w:val="008E7A24"/>
    <w:rsid w:val="008E7F8F"/>
    <w:rsid w:val="008F0E49"/>
    <w:rsid w:val="008F2492"/>
    <w:rsid w:val="008F2EC5"/>
    <w:rsid w:val="008F4F34"/>
    <w:rsid w:val="008F67E3"/>
    <w:rsid w:val="0090464A"/>
    <w:rsid w:val="0090614B"/>
    <w:rsid w:val="0090760E"/>
    <w:rsid w:val="00907F31"/>
    <w:rsid w:val="00910A83"/>
    <w:rsid w:val="00911060"/>
    <w:rsid w:val="0091191E"/>
    <w:rsid w:val="00912052"/>
    <w:rsid w:val="00912D75"/>
    <w:rsid w:val="00913703"/>
    <w:rsid w:val="009174A4"/>
    <w:rsid w:val="00917C25"/>
    <w:rsid w:val="00917C87"/>
    <w:rsid w:val="009206B2"/>
    <w:rsid w:val="00920BB8"/>
    <w:rsid w:val="0092285F"/>
    <w:rsid w:val="009232F0"/>
    <w:rsid w:val="00923B08"/>
    <w:rsid w:val="00923E92"/>
    <w:rsid w:val="00926E35"/>
    <w:rsid w:val="00927DA0"/>
    <w:rsid w:val="00931F5A"/>
    <w:rsid w:val="00934D9E"/>
    <w:rsid w:val="00935448"/>
    <w:rsid w:val="00935D6F"/>
    <w:rsid w:val="00940795"/>
    <w:rsid w:val="00943CDA"/>
    <w:rsid w:val="00944D16"/>
    <w:rsid w:val="0094518D"/>
    <w:rsid w:val="009456C5"/>
    <w:rsid w:val="00945E84"/>
    <w:rsid w:val="00947684"/>
    <w:rsid w:val="00950E78"/>
    <w:rsid w:val="00950F50"/>
    <w:rsid w:val="00952659"/>
    <w:rsid w:val="00953146"/>
    <w:rsid w:val="0095321A"/>
    <w:rsid w:val="009537B9"/>
    <w:rsid w:val="009537F5"/>
    <w:rsid w:val="00953B2C"/>
    <w:rsid w:val="00955626"/>
    <w:rsid w:val="00956FE8"/>
    <w:rsid w:val="00957397"/>
    <w:rsid w:val="009609C9"/>
    <w:rsid w:val="00961044"/>
    <w:rsid w:val="00961AAF"/>
    <w:rsid w:val="00963CF3"/>
    <w:rsid w:val="00964499"/>
    <w:rsid w:val="009677F1"/>
    <w:rsid w:val="0097071C"/>
    <w:rsid w:val="009710F9"/>
    <w:rsid w:val="0097268A"/>
    <w:rsid w:val="00973C25"/>
    <w:rsid w:val="00974508"/>
    <w:rsid w:val="009751F7"/>
    <w:rsid w:val="00975B85"/>
    <w:rsid w:val="00975BCE"/>
    <w:rsid w:val="00976C00"/>
    <w:rsid w:val="009772CA"/>
    <w:rsid w:val="009810E6"/>
    <w:rsid w:val="00982370"/>
    <w:rsid w:val="009827E5"/>
    <w:rsid w:val="0098366F"/>
    <w:rsid w:val="0098385C"/>
    <w:rsid w:val="009852AA"/>
    <w:rsid w:val="009869C7"/>
    <w:rsid w:val="00987343"/>
    <w:rsid w:val="009905E3"/>
    <w:rsid w:val="009914DB"/>
    <w:rsid w:val="00992FD7"/>
    <w:rsid w:val="00993223"/>
    <w:rsid w:val="00993341"/>
    <w:rsid w:val="0099397E"/>
    <w:rsid w:val="00993B0A"/>
    <w:rsid w:val="00993F33"/>
    <w:rsid w:val="0099465F"/>
    <w:rsid w:val="00994916"/>
    <w:rsid w:val="00996B3D"/>
    <w:rsid w:val="009A065F"/>
    <w:rsid w:val="009A0A11"/>
    <w:rsid w:val="009A0D69"/>
    <w:rsid w:val="009A24A0"/>
    <w:rsid w:val="009A5F6D"/>
    <w:rsid w:val="009A6FE4"/>
    <w:rsid w:val="009B0154"/>
    <w:rsid w:val="009B21D1"/>
    <w:rsid w:val="009B2326"/>
    <w:rsid w:val="009B30CB"/>
    <w:rsid w:val="009B45BE"/>
    <w:rsid w:val="009B555C"/>
    <w:rsid w:val="009B5700"/>
    <w:rsid w:val="009B5C47"/>
    <w:rsid w:val="009B631C"/>
    <w:rsid w:val="009B68D2"/>
    <w:rsid w:val="009B728A"/>
    <w:rsid w:val="009B7463"/>
    <w:rsid w:val="009C2D24"/>
    <w:rsid w:val="009C4B97"/>
    <w:rsid w:val="009C5B8F"/>
    <w:rsid w:val="009C6909"/>
    <w:rsid w:val="009C7046"/>
    <w:rsid w:val="009C7079"/>
    <w:rsid w:val="009C7A2B"/>
    <w:rsid w:val="009D42C3"/>
    <w:rsid w:val="009D5A01"/>
    <w:rsid w:val="009D64F0"/>
    <w:rsid w:val="009D6EF3"/>
    <w:rsid w:val="009D7681"/>
    <w:rsid w:val="009D76DD"/>
    <w:rsid w:val="009E03F4"/>
    <w:rsid w:val="009E2850"/>
    <w:rsid w:val="009E3201"/>
    <w:rsid w:val="009E4262"/>
    <w:rsid w:val="009E4FD2"/>
    <w:rsid w:val="009E58EA"/>
    <w:rsid w:val="009E6FA1"/>
    <w:rsid w:val="009E7CED"/>
    <w:rsid w:val="009F01CE"/>
    <w:rsid w:val="009F0D68"/>
    <w:rsid w:val="009F18E7"/>
    <w:rsid w:val="009F2B2E"/>
    <w:rsid w:val="009F355B"/>
    <w:rsid w:val="009F6FFF"/>
    <w:rsid w:val="00A002E7"/>
    <w:rsid w:val="00A0135A"/>
    <w:rsid w:val="00A01B64"/>
    <w:rsid w:val="00A029F2"/>
    <w:rsid w:val="00A043AC"/>
    <w:rsid w:val="00A0672E"/>
    <w:rsid w:val="00A07B78"/>
    <w:rsid w:val="00A07DB9"/>
    <w:rsid w:val="00A12538"/>
    <w:rsid w:val="00A12BCC"/>
    <w:rsid w:val="00A13912"/>
    <w:rsid w:val="00A13FC1"/>
    <w:rsid w:val="00A16E28"/>
    <w:rsid w:val="00A2119B"/>
    <w:rsid w:val="00A240ED"/>
    <w:rsid w:val="00A26E5C"/>
    <w:rsid w:val="00A278A6"/>
    <w:rsid w:val="00A306F8"/>
    <w:rsid w:val="00A32797"/>
    <w:rsid w:val="00A32C07"/>
    <w:rsid w:val="00A3383C"/>
    <w:rsid w:val="00A33ED5"/>
    <w:rsid w:val="00A35186"/>
    <w:rsid w:val="00A35854"/>
    <w:rsid w:val="00A37AC3"/>
    <w:rsid w:val="00A4138B"/>
    <w:rsid w:val="00A433B9"/>
    <w:rsid w:val="00A43BB3"/>
    <w:rsid w:val="00A43D52"/>
    <w:rsid w:val="00A4541A"/>
    <w:rsid w:val="00A506AA"/>
    <w:rsid w:val="00A50B56"/>
    <w:rsid w:val="00A51497"/>
    <w:rsid w:val="00A522CC"/>
    <w:rsid w:val="00A523F8"/>
    <w:rsid w:val="00A549DA"/>
    <w:rsid w:val="00A55FBC"/>
    <w:rsid w:val="00A56135"/>
    <w:rsid w:val="00A56F26"/>
    <w:rsid w:val="00A600F3"/>
    <w:rsid w:val="00A6015C"/>
    <w:rsid w:val="00A62B7E"/>
    <w:rsid w:val="00A62C97"/>
    <w:rsid w:val="00A65378"/>
    <w:rsid w:val="00A65D4F"/>
    <w:rsid w:val="00A673D6"/>
    <w:rsid w:val="00A704B3"/>
    <w:rsid w:val="00A70E37"/>
    <w:rsid w:val="00A71C6A"/>
    <w:rsid w:val="00A72EDA"/>
    <w:rsid w:val="00A73967"/>
    <w:rsid w:val="00A73B64"/>
    <w:rsid w:val="00A8072B"/>
    <w:rsid w:val="00A81457"/>
    <w:rsid w:val="00A81E46"/>
    <w:rsid w:val="00A82AD9"/>
    <w:rsid w:val="00A842BA"/>
    <w:rsid w:val="00A8436F"/>
    <w:rsid w:val="00A84939"/>
    <w:rsid w:val="00A940DD"/>
    <w:rsid w:val="00A94BC3"/>
    <w:rsid w:val="00A95167"/>
    <w:rsid w:val="00AA3A14"/>
    <w:rsid w:val="00AA3FC1"/>
    <w:rsid w:val="00AA4D5E"/>
    <w:rsid w:val="00AA5577"/>
    <w:rsid w:val="00AA62B9"/>
    <w:rsid w:val="00AB091B"/>
    <w:rsid w:val="00AB0BB9"/>
    <w:rsid w:val="00AB3E2A"/>
    <w:rsid w:val="00AB526E"/>
    <w:rsid w:val="00AB659F"/>
    <w:rsid w:val="00AC18F1"/>
    <w:rsid w:val="00AC20FB"/>
    <w:rsid w:val="00AC24F0"/>
    <w:rsid w:val="00AC2F7E"/>
    <w:rsid w:val="00AC3D37"/>
    <w:rsid w:val="00AC4F37"/>
    <w:rsid w:val="00AC4F9D"/>
    <w:rsid w:val="00AC7C44"/>
    <w:rsid w:val="00AD4134"/>
    <w:rsid w:val="00AD5FA8"/>
    <w:rsid w:val="00AD68D3"/>
    <w:rsid w:val="00AD6F68"/>
    <w:rsid w:val="00AD726D"/>
    <w:rsid w:val="00AD7B09"/>
    <w:rsid w:val="00AE160D"/>
    <w:rsid w:val="00AE414E"/>
    <w:rsid w:val="00AF01F7"/>
    <w:rsid w:val="00AF0737"/>
    <w:rsid w:val="00AF0DF4"/>
    <w:rsid w:val="00AF10F4"/>
    <w:rsid w:val="00AF170A"/>
    <w:rsid w:val="00AF1B71"/>
    <w:rsid w:val="00AF1C63"/>
    <w:rsid w:val="00AF2195"/>
    <w:rsid w:val="00AF3D59"/>
    <w:rsid w:val="00AF41E6"/>
    <w:rsid w:val="00AF4977"/>
    <w:rsid w:val="00AF7BD6"/>
    <w:rsid w:val="00B0101B"/>
    <w:rsid w:val="00B020C3"/>
    <w:rsid w:val="00B02BB1"/>
    <w:rsid w:val="00B0358A"/>
    <w:rsid w:val="00B03979"/>
    <w:rsid w:val="00B04483"/>
    <w:rsid w:val="00B04761"/>
    <w:rsid w:val="00B04E51"/>
    <w:rsid w:val="00B04EBA"/>
    <w:rsid w:val="00B056D0"/>
    <w:rsid w:val="00B0786F"/>
    <w:rsid w:val="00B10C83"/>
    <w:rsid w:val="00B10E2D"/>
    <w:rsid w:val="00B11DE2"/>
    <w:rsid w:val="00B126E1"/>
    <w:rsid w:val="00B14936"/>
    <w:rsid w:val="00B14EE7"/>
    <w:rsid w:val="00B155E3"/>
    <w:rsid w:val="00B15E86"/>
    <w:rsid w:val="00B16306"/>
    <w:rsid w:val="00B17267"/>
    <w:rsid w:val="00B17876"/>
    <w:rsid w:val="00B17BAC"/>
    <w:rsid w:val="00B20237"/>
    <w:rsid w:val="00B20EDC"/>
    <w:rsid w:val="00B212DE"/>
    <w:rsid w:val="00B215E2"/>
    <w:rsid w:val="00B21B69"/>
    <w:rsid w:val="00B23BC5"/>
    <w:rsid w:val="00B24C1E"/>
    <w:rsid w:val="00B24F5F"/>
    <w:rsid w:val="00B2527A"/>
    <w:rsid w:val="00B25FD7"/>
    <w:rsid w:val="00B26173"/>
    <w:rsid w:val="00B26518"/>
    <w:rsid w:val="00B27A2C"/>
    <w:rsid w:val="00B33737"/>
    <w:rsid w:val="00B3405A"/>
    <w:rsid w:val="00B35439"/>
    <w:rsid w:val="00B35D14"/>
    <w:rsid w:val="00B36BBA"/>
    <w:rsid w:val="00B37DD6"/>
    <w:rsid w:val="00B37DF0"/>
    <w:rsid w:val="00B4034E"/>
    <w:rsid w:val="00B41369"/>
    <w:rsid w:val="00B41394"/>
    <w:rsid w:val="00B4256B"/>
    <w:rsid w:val="00B42BBD"/>
    <w:rsid w:val="00B42F63"/>
    <w:rsid w:val="00B432B3"/>
    <w:rsid w:val="00B447F6"/>
    <w:rsid w:val="00B44E93"/>
    <w:rsid w:val="00B44FF5"/>
    <w:rsid w:val="00B46C5F"/>
    <w:rsid w:val="00B4754D"/>
    <w:rsid w:val="00B53F7C"/>
    <w:rsid w:val="00B54B9C"/>
    <w:rsid w:val="00B563FE"/>
    <w:rsid w:val="00B5752A"/>
    <w:rsid w:val="00B57682"/>
    <w:rsid w:val="00B62CC5"/>
    <w:rsid w:val="00B642F8"/>
    <w:rsid w:val="00B66976"/>
    <w:rsid w:val="00B670B9"/>
    <w:rsid w:val="00B67975"/>
    <w:rsid w:val="00B70C04"/>
    <w:rsid w:val="00B72629"/>
    <w:rsid w:val="00B74989"/>
    <w:rsid w:val="00B75739"/>
    <w:rsid w:val="00B75C9E"/>
    <w:rsid w:val="00B75CF2"/>
    <w:rsid w:val="00B765BE"/>
    <w:rsid w:val="00B804DB"/>
    <w:rsid w:val="00B815A9"/>
    <w:rsid w:val="00B815FB"/>
    <w:rsid w:val="00B83315"/>
    <w:rsid w:val="00B84975"/>
    <w:rsid w:val="00B862ED"/>
    <w:rsid w:val="00B8703C"/>
    <w:rsid w:val="00B877FC"/>
    <w:rsid w:val="00B9012E"/>
    <w:rsid w:val="00B90481"/>
    <w:rsid w:val="00B92096"/>
    <w:rsid w:val="00B94445"/>
    <w:rsid w:val="00B965EA"/>
    <w:rsid w:val="00BA0468"/>
    <w:rsid w:val="00BA20E9"/>
    <w:rsid w:val="00BA297C"/>
    <w:rsid w:val="00BA2BAF"/>
    <w:rsid w:val="00BA3003"/>
    <w:rsid w:val="00BA4E74"/>
    <w:rsid w:val="00BA580C"/>
    <w:rsid w:val="00BA7259"/>
    <w:rsid w:val="00BA759B"/>
    <w:rsid w:val="00BB02BA"/>
    <w:rsid w:val="00BB0445"/>
    <w:rsid w:val="00BB09FF"/>
    <w:rsid w:val="00BB2E1D"/>
    <w:rsid w:val="00BB5356"/>
    <w:rsid w:val="00BB53D0"/>
    <w:rsid w:val="00BC29D1"/>
    <w:rsid w:val="00BC4AD0"/>
    <w:rsid w:val="00BC6399"/>
    <w:rsid w:val="00BC677F"/>
    <w:rsid w:val="00BC69C4"/>
    <w:rsid w:val="00BD007E"/>
    <w:rsid w:val="00BD046A"/>
    <w:rsid w:val="00BD1016"/>
    <w:rsid w:val="00BD154D"/>
    <w:rsid w:val="00BD3227"/>
    <w:rsid w:val="00BD34BA"/>
    <w:rsid w:val="00BD4534"/>
    <w:rsid w:val="00BD5BCA"/>
    <w:rsid w:val="00BD72A3"/>
    <w:rsid w:val="00BE05FE"/>
    <w:rsid w:val="00BE16BE"/>
    <w:rsid w:val="00BE2673"/>
    <w:rsid w:val="00BE335C"/>
    <w:rsid w:val="00BE59D2"/>
    <w:rsid w:val="00BE65D1"/>
    <w:rsid w:val="00BE6A9B"/>
    <w:rsid w:val="00BF21AC"/>
    <w:rsid w:val="00BF3E7A"/>
    <w:rsid w:val="00BF4209"/>
    <w:rsid w:val="00BF6032"/>
    <w:rsid w:val="00BF6463"/>
    <w:rsid w:val="00BF77C1"/>
    <w:rsid w:val="00BF7DE2"/>
    <w:rsid w:val="00BF7E96"/>
    <w:rsid w:val="00C001C4"/>
    <w:rsid w:val="00C007F8"/>
    <w:rsid w:val="00C00F07"/>
    <w:rsid w:val="00C01600"/>
    <w:rsid w:val="00C032F2"/>
    <w:rsid w:val="00C03CD8"/>
    <w:rsid w:val="00C05E95"/>
    <w:rsid w:val="00C0698A"/>
    <w:rsid w:val="00C10BB8"/>
    <w:rsid w:val="00C11423"/>
    <w:rsid w:val="00C11916"/>
    <w:rsid w:val="00C11E86"/>
    <w:rsid w:val="00C144AF"/>
    <w:rsid w:val="00C148C4"/>
    <w:rsid w:val="00C15DEB"/>
    <w:rsid w:val="00C2212B"/>
    <w:rsid w:val="00C22305"/>
    <w:rsid w:val="00C2249A"/>
    <w:rsid w:val="00C2383F"/>
    <w:rsid w:val="00C243F2"/>
    <w:rsid w:val="00C2542E"/>
    <w:rsid w:val="00C26A92"/>
    <w:rsid w:val="00C270C9"/>
    <w:rsid w:val="00C27D40"/>
    <w:rsid w:val="00C27EC7"/>
    <w:rsid w:val="00C27FA8"/>
    <w:rsid w:val="00C30336"/>
    <w:rsid w:val="00C31937"/>
    <w:rsid w:val="00C31B99"/>
    <w:rsid w:val="00C3288E"/>
    <w:rsid w:val="00C36312"/>
    <w:rsid w:val="00C3788C"/>
    <w:rsid w:val="00C40757"/>
    <w:rsid w:val="00C40A3C"/>
    <w:rsid w:val="00C41399"/>
    <w:rsid w:val="00C4162A"/>
    <w:rsid w:val="00C42180"/>
    <w:rsid w:val="00C4339C"/>
    <w:rsid w:val="00C455CF"/>
    <w:rsid w:val="00C466B9"/>
    <w:rsid w:val="00C46778"/>
    <w:rsid w:val="00C51027"/>
    <w:rsid w:val="00C52AE5"/>
    <w:rsid w:val="00C55116"/>
    <w:rsid w:val="00C56196"/>
    <w:rsid w:val="00C57C3C"/>
    <w:rsid w:val="00C60948"/>
    <w:rsid w:val="00C60A50"/>
    <w:rsid w:val="00C62554"/>
    <w:rsid w:val="00C62ECC"/>
    <w:rsid w:val="00C64F19"/>
    <w:rsid w:val="00C66E15"/>
    <w:rsid w:val="00C671DC"/>
    <w:rsid w:val="00C708D3"/>
    <w:rsid w:val="00C71F5B"/>
    <w:rsid w:val="00C7395B"/>
    <w:rsid w:val="00C745BD"/>
    <w:rsid w:val="00C778A7"/>
    <w:rsid w:val="00C77E9A"/>
    <w:rsid w:val="00C800CC"/>
    <w:rsid w:val="00C84A94"/>
    <w:rsid w:val="00C8510F"/>
    <w:rsid w:val="00C85D00"/>
    <w:rsid w:val="00C8610A"/>
    <w:rsid w:val="00C861CF"/>
    <w:rsid w:val="00C86BC9"/>
    <w:rsid w:val="00C905FF"/>
    <w:rsid w:val="00C91B44"/>
    <w:rsid w:val="00C92BB8"/>
    <w:rsid w:val="00C9380A"/>
    <w:rsid w:val="00C94B38"/>
    <w:rsid w:val="00C94CE7"/>
    <w:rsid w:val="00C95514"/>
    <w:rsid w:val="00C974F9"/>
    <w:rsid w:val="00C9752F"/>
    <w:rsid w:val="00CA01F8"/>
    <w:rsid w:val="00CA0B13"/>
    <w:rsid w:val="00CA18B2"/>
    <w:rsid w:val="00CA2D6A"/>
    <w:rsid w:val="00CA43D2"/>
    <w:rsid w:val="00CA5E23"/>
    <w:rsid w:val="00CB1A7E"/>
    <w:rsid w:val="00CB58A6"/>
    <w:rsid w:val="00CB5D3F"/>
    <w:rsid w:val="00CB6716"/>
    <w:rsid w:val="00CB7A8E"/>
    <w:rsid w:val="00CC0461"/>
    <w:rsid w:val="00CC1337"/>
    <w:rsid w:val="00CC28BB"/>
    <w:rsid w:val="00CC4CF2"/>
    <w:rsid w:val="00CC5D30"/>
    <w:rsid w:val="00CD19D8"/>
    <w:rsid w:val="00CD1AF8"/>
    <w:rsid w:val="00CD368B"/>
    <w:rsid w:val="00CD4707"/>
    <w:rsid w:val="00CD4DDE"/>
    <w:rsid w:val="00CD6B03"/>
    <w:rsid w:val="00CD7C54"/>
    <w:rsid w:val="00CE15F8"/>
    <w:rsid w:val="00CE19C8"/>
    <w:rsid w:val="00CE2A6E"/>
    <w:rsid w:val="00CE2D7B"/>
    <w:rsid w:val="00CE2DA8"/>
    <w:rsid w:val="00CE38EB"/>
    <w:rsid w:val="00CE469B"/>
    <w:rsid w:val="00CE4BD0"/>
    <w:rsid w:val="00CE4FB6"/>
    <w:rsid w:val="00CE666C"/>
    <w:rsid w:val="00CE75AE"/>
    <w:rsid w:val="00CE7791"/>
    <w:rsid w:val="00CF12EF"/>
    <w:rsid w:val="00CF1618"/>
    <w:rsid w:val="00CF4D44"/>
    <w:rsid w:val="00D01011"/>
    <w:rsid w:val="00D0397F"/>
    <w:rsid w:val="00D040CF"/>
    <w:rsid w:val="00D04225"/>
    <w:rsid w:val="00D04B5A"/>
    <w:rsid w:val="00D058B2"/>
    <w:rsid w:val="00D05A92"/>
    <w:rsid w:val="00D05F4D"/>
    <w:rsid w:val="00D06657"/>
    <w:rsid w:val="00D07070"/>
    <w:rsid w:val="00D07C76"/>
    <w:rsid w:val="00D103C1"/>
    <w:rsid w:val="00D11129"/>
    <w:rsid w:val="00D12663"/>
    <w:rsid w:val="00D137F6"/>
    <w:rsid w:val="00D13BAB"/>
    <w:rsid w:val="00D17341"/>
    <w:rsid w:val="00D211EE"/>
    <w:rsid w:val="00D22848"/>
    <w:rsid w:val="00D27124"/>
    <w:rsid w:val="00D27D1E"/>
    <w:rsid w:val="00D35231"/>
    <w:rsid w:val="00D364AB"/>
    <w:rsid w:val="00D372B9"/>
    <w:rsid w:val="00D377D3"/>
    <w:rsid w:val="00D40202"/>
    <w:rsid w:val="00D40894"/>
    <w:rsid w:val="00D41659"/>
    <w:rsid w:val="00D41C9B"/>
    <w:rsid w:val="00D41D4C"/>
    <w:rsid w:val="00D43C05"/>
    <w:rsid w:val="00D43F5E"/>
    <w:rsid w:val="00D44221"/>
    <w:rsid w:val="00D44F4F"/>
    <w:rsid w:val="00D45EE9"/>
    <w:rsid w:val="00D468D7"/>
    <w:rsid w:val="00D5076E"/>
    <w:rsid w:val="00D50842"/>
    <w:rsid w:val="00D509A9"/>
    <w:rsid w:val="00D50AF2"/>
    <w:rsid w:val="00D50D07"/>
    <w:rsid w:val="00D515E9"/>
    <w:rsid w:val="00D538E3"/>
    <w:rsid w:val="00D542A5"/>
    <w:rsid w:val="00D54CC1"/>
    <w:rsid w:val="00D6212F"/>
    <w:rsid w:val="00D62F58"/>
    <w:rsid w:val="00D63D21"/>
    <w:rsid w:val="00D644D8"/>
    <w:rsid w:val="00D648F8"/>
    <w:rsid w:val="00D6653A"/>
    <w:rsid w:val="00D666A1"/>
    <w:rsid w:val="00D66F56"/>
    <w:rsid w:val="00D67492"/>
    <w:rsid w:val="00D7020D"/>
    <w:rsid w:val="00D72185"/>
    <w:rsid w:val="00D72A83"/>
    <w:rsid w:val="00D74736"/>
    <w:rsid w:val="00D74973"/>
    <w:rsid w:val="00D74D85"/>
    <w:rsid w:val="00D7523E"/>
    <w:rsid w:val="00D75923"/>
    <w:rsid w:val="00D801D6"/>
    <w:rsid w:val="00D84AF3"/>
    <w:rsid w:val="00D84FCD"/>
    <w:rsid w:val="00D85802"/>
    <w:rsid w:val="00D861F7"/>
    <w:rsid w:val="00D8623E"/>
    <w:rsid w:val="00D864B5"/>
    <w:rsid w:val="00D86553"/>
    <w:rsid w:val="00D86A41"/>
    <w:rsid w:val="00D92530"/>
    <w:rsid w:val="00D93BD0"/>
    <w:rsid w:val="00D94574"/>
    <w:rsid w:val="00D95106"/>
    <w:rsid w:val="00D9766F"/>
    <w:rsid w:val="00D97851"/>
    <w:rsid w:val="00DA10DD"/>
    <w:rsid w:val="00DA1C06"/>
    <w:rsid w:val="00DA2610"/>
    <w:rsid w:val="00DA2894"/>
    <w:rsid w:val="00DA2F67"/>
    <w:rsid w:val="00DA49F0"/>
    <w:rsid w:val="00DA4E12"/>
    <w:rsid w:val="00DA6DFA"/>
    <w:rsid w:val="00DB1289"/>
    <w:rsid w:val="00DB136C"/>
    <w:rsid w:val="00DB4D13"/>
    <w:rsid w:val="00DB67B1"/>
    <w:rsid w:val="00DB76FD"/>
    <w:rsid w:val="00DB78D6"/>
    <w:rsid w:val="00DC04CC"/>
    <w:rsid w:val="00DC0F3F"/>
    <w:rsid w:val="00DC0F97"/>
    <w:rsid w:val="00DC1FDA"/>
    <w:rsid w:val="00DC22BF"/>
    <w:rsid w:val="00DC4A76"/>
    <w:rsid w:val="00DC5096"/>
    <w:rsid w:val="00DC5F28"/>
    <w:rsid w:val="00DC75C4"/>
    <w:rsid w:val="00DC793D"/>
    <w:rsid w:val="00DD122B"/>
    <w:rsid w:val="00DD348C"/>
    <w:rsid w:val="00DD3DD8"/>
    <w:rsid w:val="00DD4BE7"/>
    <w:rsid w:val="00DE2DE4"/>
    <w:rsid w:val="00DE3435"/>
    <w:rsid w:val="00DE5535"/>
    <w:rsid w:val="00DE5779"/>
    <w:rsid w:val="00DE5FCD"/>
    <w:rsid w:val="00DE62AD"/>
    <w:rsid w:val="00DE7712"/>
    <w:rsid w:val="00DF107D"/>
    <w:rsid w:val="00DF1351"/>
    <w:rsid w:val="00DF151A"/>
    <w:rsid w:val="00DF171C"/>
    <w:rsid w:val="00DF1B5F"/>
    <w:rsid w:val="00DF1D26"/>
    <w:rsid w:val="00DF3AE0"/>
    <w:rsid w:val="00DF507D"/>
    <w:rsid w:val="00DF6262"/>
    <w:rsid w:val="00DF77D3"/>
    <w:rsid w:val="00E0221E"/>
    <w:rsid w:val="00E03FE8"/>
    <w:rsid w:val="00E05528"/>
    <w:rsid w:val="00E05EAD"/>
    <w:rsid w:val="00E061DF"/>
    <w:rsid w:val="00E10133"/>
    <w:rsid w:val="00E1082C"/>
    <w:rsid w:val="00E10FB2"/>
    <w:rsid w:val="00E13F35"/>
    <w:rsid w:val="00E16C58"/>
    <w:rsid w:val="00E20DF4"/>
    <w:rsid w:val="00E2104E"/>
    <w:rsid w:val="00E21709"/>
    <w:rsid w:val="00E22748"/>
    <w:rsid w:val="00E25986"/>
    <w:rsid w:val="00E25B3A"/>
    <w:rsid w:val="00E313EF"/>
    <w:rsid w:val="00E31B92"/>
    <w:rsid w:val="00E31F75"/>
    <w:rsid w:val="00E32EED"/>
    <w:rsid w:val="00E33093"/>
    <w:rsid w:val="00E33113"/>
    <w:rsid w:val="00E36078"/>
    <w:rsid w:val="00E405D4"/>
    <w:rsid w:val="00E41D97"/>
    <w:rsid w:val="00E47350"/>
    <w:rsid w:val="00E503CD"/>
    <w:rsid w:val="00E51506"/>
    <w:rsid w:val="00E53753"/>
    <w:rsid w:val="00E54443"/>
    <w:rsid w:val="00E54698"/>
    <w:rsid w:val="00E548E8"/>
    <w:rsid w:val="00E57508"/>
    <w:rsid w:val="00E57F10"/>
    <w:rsid w:val="00E57F81"/>
    <w:rsid w:val="00E6563E"/>
    <w:rsid w:val="00E67ACF"/>
    <w:rsid w:val="00E67B70"/>
    <w:rsid w:val="00E707AA"/>
    <w:rsid w:val="00E70D2C"/>
    <w:rsid w:val="00E71F84"/>
    <w:rsid w:val="00E7487A"/>
    <w:rsid w:val="00E74D95"/>
    <w:rsid w:val="00E77081"/>
    <w:rsid w:val="00E77B39"/>
    <w:rsid w:val="00E83A89"/>
    <w:rsid w:val="00E84748"/>
    <w:rsid w:val="00E857A0"/>
    <w:rsid w:val="00E85D6D"/>
    <w:rsid w:val="00E85D98"/>
    <w:rsid w:val="00E91DA6"/>
    <w:rsid w:val="00E92ABD"/>
    <w:rsid w:val="00E940EB"/>
    <w:rsid w:val="00E940FF"/>
    <w:rsid w:val="00E94742"/>
    <w:rsid w:val="00E95652"/>
    <w:rsid w:val="00E9679D"/>
    <w:rsid w:val="00E97562"/>
    <w:rsid w:val="00EA0079"/>
    <w:rsid w:val="00EA07FA"/>
    <w:rsid w:val="00EA0B70"/>
    <w:rsid w:val="00EA21B7"/>
    <w:rsid w:val="00EA26D7"/>
    <w:rsid w:val="00EA2B58"/>
    <w:rsid w:val="00EA4C41"/>
    <w:rsid w:val="00EB38C3"/>
    <w:rsid w:val="00EB3EE0"/>
    <w:rsid w:val="00EB415F"/>
    <w:rsid w:val="00EB672D"/>
    <w:rsid w:val="00EB7BC7"/>
    <w:rsid w:val="00EC2234"/>
    <w:rsid w:val="00EC4428"/>
    <w:rsid w:val="00EC64EA"/>
    <w:rsid w:val="00EC6587"/>
    <w:rsid w:val="00EC6DF8"/>
    <w:rsid w:val="00EC747F"/>
    <w:rsid w:val="00EC7D63"/>
    <w:rsid w:val="00ED12A9"/>
    <w:rsid w:val="00ED1391"/>
    <w:rsid w:val="00ED183F"/>
    <w:rsid w:val="00ED2350"/>
    <w:rsid w:val="00ED40C4"/>
    <w:rsid w:val="00ED4AAA"/>
    <w:rsid w:val="00ED5290"/>
    <w:rsid w:val="00ED56D3"/>
    <w:rsid w:val="00ED5B1F"/>
    <w:rsid w:val="00ED5DB0"/>
    <w:rsid w:val="00ED798B"/>
    <w:rsid w:val="00ED7ACC"/>
    <w:rsid w:val="00EE0D14"/>
    <w:rsid w:val="00EE14D0"/>
    <w:rsid w:val="00EE16DA"/>
    <w:rsid w:val="00EE23A6"/>
    <w:rsid w:val="00EE2626"/>
    <w:rsid w:val="00EE2E25"/>
    <w:rsid w:val="00EE3A2C"/>
    <w:rsid w:val="00EE3B67"/>
    <w:rsid w:val="00EE5828"/>
    <w:rsid w:val="00EE5CAA"/>
    <w:rsid w:val="00EE7422"/>
    <w:rsid w:val="00EF1AE2"/>
    <w:rsid w:val="00EF1D37"/>
    <w:rsid w:val="00EF26D5"/>
    <w:rsid w:val="00EF35AF"/>
    <w:rsid w:val="00EF3E6E"/>
    <w:rsid w:val="00EF6559"/>
    <w:rsid w:val="00EF6CB6"/>
    <w:rsid w:val="00EF73A6"/>
    <w:rsid w:val="00EF7434"/>
    <w:rsid w:val="00F00BDE"/>
    <w:rsid w:val="00F016A6"/>
    <w:rsid w:val="00F02E24"/>
    <w:rsid w:val="00F037B9"/>
    <w:rsid w:val="00F03829"/>
    <w:rsid w:val="00F04E5C"/>
    <w:rsid w:val="00F058D5"/>
    <w:rsid w:val="00F0617C"/>
    <w:rsid w:val="00F12F82"/>
    <w:rsid w:val="00F1606C"/>
    <w:rsid w:val="00F230FC"/>
    <w:rsid w:val="00F232E1"/>
    <w:rsid w:val="00F2336B"/>
    <w:rsid w:val="00F23391"/>
    <w:rsid w:val="00F24C6D"/>
    <w:rsid w:val="00F26033"/>
    <w:rsid w:val="00F26412"/>
    <w:rsid w:val="00F26A49"/>
    <w:rsid w:val="00F273F6"/>
    <w:rsid w:val="00F30A1F"/>
    <w:rsid w:val="00F32B1E"/>
    <w:rsid w:val="00F35282"/>
    <w:rsid w:val="00F36620"/>
    <w:rsid w:val="00F4320B"/>
    <w:rsid w:val="00F45615"/>
    <w:rsid w:val="00F45E43"/>
    <w:rsid w:val="00F462AF"/>
    <w:rsid w:val="00F47576"/>
    <w:rsid w:val="00F50911"/>
    <w:rsid w:val="00F52203"/>
    <w:rsid w:val="00F52A8C"/>
    <w:rsid w:val="00F52FDF"/>
    <w:rsid w:val="00F57902"/>
    <w:rsid w:val="00F61488"/>
    <w:rsid w:val="00F61F50"/>
    <w:rsid w:val="00F62E47"/>
    <w:rsid w:val="00F63387"/>
    <w:rsid w:val="00F63ADE"/>
    <w:rsid w:val="00F6428A"/>
    <w:rsid w:val="00F64FEF"/>
    <w:rsid w:val="00F6622C"/>
    <w:rsid w:val="00F7064B"/>
    <w:rsid w:val="00F7241F"/>
    <w:rsid w:val="00F72963"/>
    <w:rsid w:val="00F738AF"/>
    <w:rsid w:val="00F73990"/>
    <w:rsid w:val="00F73D42"/>
    <w:rsid w:val="00F743A3"/>
    <w:rsid w:val="00F7593D"/>
    <w:rsid w:val="00F7610D"/>
    <w:rsid w:val="00F77399"/>
    <w:rsid w:val="00F80051"/>
    <w:rsid w:val="00F8014C"/>
    <w:rsid w:val="00F809B8"/>
    <w:rsid w:val="00F81C47"/>
    <w:rsid w:val="00F826B5"/>
    <w:rsid w:val="00F83148"/>
    <w:rsid w:val="00F839B8"/>
    <w:rsid w:val="00F8595B"/>
    <w:rsid w:val="00F85C21"/>
    <w:rsid w:val="00F86655"/>
    <w:rsid w:val="00F8682B"/>
    <w:rsid w:val="00F903D1"/>
    <w:rsid w:val="00F90742"/>
    <w:rsid w:val="00F908EC"/>
    <w:rsid w:val="00F90F3A"/>
    <w:rsid w:val="00F91C47"/>
    <w:rsid w:val="00F92B27"/>
    <w:rsid w:val="00F93864"/>
    <w:rsid w:val="00F943D8"/>
    <w:rsid w:val="00F96EAA"/>
    <w:rsid w:val="00F97291"/>
    <w:rsid w:val="00FA0A44"/>
    <w:rsid w:val="00FA5C50"/>
    <w:rsid w:val="00FA6366"/>
    <w:rsid w:val="00FB0A01"/>
    <w:rsid w:val="00FB18C1"/>
    <w:rsid w:val="00FB2B68"/>
    <w:rsid w:val="00FB3D2E"/>
    <w:rsid w:val="00FB459E"/>
    <w:rsid w:val="00FB5ACB"/>
    <w:rsid w:val="00FB6793"/>
    <w:rsid w:val="00FB6B42"/>
    <w:rsid w:val="00FB7480"/>
    <w:rsid w:val="00FC1C78"/>
    <w:rsid w:val="00FC2A59"/>
    <w:rsid w:val="00FC2CE1"/>
    <w:rsid w:val="00FC2E55"/>
    <w:rsid w:val="00FC33A0"/>
    <w:rsid w:val="00FC3A80"/>
    <w:rsid w:val="00FC4CBC"/>
    <w:rsid w:val="00FC605B"/>
    <w:rsid w:val="00FC7002"/>
    <w:rsid w:val="00FC7209"/>
    <w:rsid w:val="00FD0AEC"/>
    <w:rsid w:val="00FD0F7D"/>
    <w:rsid w:val="00FD21F6"/>
    <w:rsid w:val="00FD3C08"/>
    <w:rsid w:val="00FD3F60"/>
    <w:rsid w:val="00FD4A4A"/>
    <w:rsid w:val="00FD4AAD"/>
    <w:rsid w:val="00FD4D38"/>
    <w:rsid w:val="00FD62AE"/>
    <w:rsid w:val="00FD70F9"/>
    <w:rsid w:val="00FE16DC"/>
    <w:rsid w:val="00FE2340"/>
    <w:rsid w:val="00FE532B"/>
    <w:rsid w:val="00FE6BC5"/>
    <w:rsid w:val="00FE7EB1"/>
    <w:rsid w:val="00FF0431"/>
    <w:rsid w:val="00FF0633"/>
    <w:rsid w:val="00FF3475"/>
    <w:rsid w:val="00FF3734"/>
    <w:rsid w:val="00FF4BDD"/>
    <w:rsid w:val="00FF54E7"/>
    <w:rsid w:val="00FF5E46"/>
    <w:rsid w:val="00FF606C"/>
    <w:rsid w:val="00FF62B4"/>
    <w:rsid w:val="00FF64FB"/>
    <w:rsid w:val="00FF6662"/>
    <w:rsid w:val="00FF6F99"/>
    <w:rsid w:val="00FF752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ahoma" w:eastAsiaTheme="minorHAnsi" w:hAnsi="Tahoma" w:cs="Tahoma"/>
        <w:sz w:val="24"/>
        <w:szCs w:val="24"/>
        <w:lang w:val="en-US" w:eastAsia="en-US"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970B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2376E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D44F4F"/>
    <w:pPr>
      <w:spacing w:before="100" w:beforeAutospacing="1" w:after="100" w:afterAutospacing="1"/>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unhideWhenUsed/>
    <w:qFormat/>
    <w:rsid w:val="002C4244"/>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semiHidden/>
    <w:unhideWhenUsed/>
    <w:rsid w:val="000761B0"/>
    <w:rPr>
      <w:sz w:val="20"/>
      <w:szCs w:val="20"/>
    </w:rPr>
  </w:style>
  <w:style w:type="character" w:customStyle="1" w:styleId="FootnoteTextChar">
    <w:name w:val="Footnote Text Char"/>
    <w:basedOn w:val="DefaultParagraphFont"/>
    <w:link w:val="FootnoteText"/>
    <w:uiPriority w:val="99"/>
    <w:semiHidden/>
    <w:rsid w:val="000761B0"/>
    <w:rPr>
      <w:sz w:val="20"/>
      <w:szCs w:val="20"/>
    </w:rPr>
  </w:style>
  <w:style w:type="character" w:styleId="FootnoteReference">
    <w:name w:val="footnote reference"/>
    <w:basedOn w:val="DefaultParagraphFont"/>
    <w:semiHidden/>
    <w:unhideWhenUsed/>
    <w:rsid w:val="000761B0"/>
    <w:rPr>
      <w:vertAlign w:val="superscript"/>
    </w:rPr>
  </w:style>
  <w:style w:type="character" w:styleId="Hyperlink">
    <w:name w:val="Hyperlink"/>
    <w:basedOn w:val="DefaultParagraphFont"/>
    <w:unhideWhenUsed/>
    <w:rsid w:val="00A506AA"/>
    <w:rPr>
      <w:color w:val="0000FF"/>
      <w:u w:val="single"/>
    </w:rPr>
  </w:style>
  <w:style w:type="character" w:styleId="FollowedHyperlink">
    <w:name w:val="FollowedHyperlink"/>
    <w:basedOn w:val="DefaultParagraphFont"/>
    <w:uiPriority w:val="99"/>
    <w:semiHidden/>
    <w:unhideWhenUsed/>
    <w:rsid w:val="00A506AA"/>
    <w:rPr>
      <w:color w:val="800080" w:themeColor="followedHyperlink"/>
      <w:u w:val="single"/>
    </w:rPr>
  </w:style>
  <w:style w:type="paragraph" w:styleId="BalloonText">
    <w:name w:val="Balloon Text"/>
    <w:basedOn w:val="Normal"/>
    <w:link w:val="BalloonTextChar"/>
    <w:uiPriority w:val="99"/>
    <w:semiHidden/>
    <w:unhideWhenUsed/>
    <w:rsid w:val="00835A6E"/>
    <w:rPr>
      <w:sz w:val="16"/>
      <w:szCs w:val="16"/>
    </w:rPr>
  </w:style>
  <w:style w:type="character" w:customStyle="1" w:styleId="BalloonTextChar">
    <w:name w:val="Balloon Text Char"/>
    <w:basedOn w:val="DefaultParagraphFont"/>
    <w:link w:val="BalloonText"/>
    <w:uiPriority w:val="99"/>
    <w:semiHidden/>
    <w:rsid w:val="00835A6E"/>
    <w:rPr>
      <w:sz w:val="16"/>
      <w:szCs w:val="16"/>
    </w:rPr>
  </w:style>
  <w:style w:type="paragraph" w:styleId="HTMLPreformatted">
    <w:name w:val="HTML Preformatted"/>
    <w:basedOn w:val="Normal"/>
    <w:link w:val="HTMLPreformattedChar"/>
    <w:uiPriority w:val="99"/>
    <w:unhideWhenUsed/>
    <w:rsid w:val="003438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3438CC"/>
    <w:rPr>
      <w:rFonts w:ascii="Courier New" w:eastAsia="Times New Roman" w:hAnsi="Courier New" w:cs="Courier New"/>
      <w:sz w:val="20"/>
      <w:szCs w:val="20"/>
    </w:rPr>
  </w:style>
  <w:style w:type="character" w:styleId="Strong">
    <w:name w:val="Strong"/>
    <w:basedOn w:val="DefaultParagraphFont"/>
    <w:uiPriority w:val="22"/>
    <w:qFormat/>
    <w:rsid w:val="00587802"/>
    <w:rPr>
      <w:b/>
      <w:bCs/>
    </w:rPr>
  </w:style>
  <w:style w:type="character" w:customStyle="1" w:styleId="nlmxref-aff">
    <w:name w:val="nlm_xref-aff"/>
    <w:basedOn w:val="DefaultParagraphFont"/>
    <w:rsid w:val="00587802"/>
  </w:style>
  <w:style w:type="paragraph" w:styleId="NormalWeb">
    <w:name w:val="Normal (Web)"/>
    <w:basedOn w:val="Normal"/>
    <w:uiPriority w:val="99"/>
    <w:unhideWhenUsed/>
    <w:rsid w:val="00B67975"/>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976C00"/>
    <w:rPr>
      <w:b/>
      <w:bCs/>
      <w:i w:val="0"/>
      <w:iCs w:val="0"/>
    </w:rPr>
  </w:style>
  <w:style w:type="character" w:customStyle="1" w:styleId="st">
    <w:name w:val="st"/>
    <w:basedOn w:val="DefaultParagraphFont"/>
    <w:rsid w:val="00976C00"/>
  </w:style>
  <w:style w:type="character" w:customStyle="1" w:styleId="Heading3Char">
    <w:name w:val="Heading 3 Char"/>
    <w:basedOn w:val="DefaultParagraphFont"/>
    <w:link w:val="Heading3"/>
    <w:uiPriority w:val="9"/>
    <w:rsid w:val="00D44F4F"/>
    <w:rPr>
      <w:rFonts w:ascii="Times New Roman" w:eastAsia="Times New Roman" w:hAnsi="Times New Roman" w:cs="Times New Roman"/>
      <w:b/>
      <w:bCs/>
      <w:sz w:val="27"/>
      <w:szCs w:val="27"/>
    </w:rPr>
  </w:style>
  <w:style w:type="character" w:customStyle="1" w:styleId="apple-converted-space">
    <w:name w:val="apple-converted-space"/>
    <w:basedOn w:val="DefaultParagraphFont"/>
    <w:rsid w:val="002D1A3F"/>
  </w:style>
  <w:style w:type="character" w:customStyle="1" w:styleId="Heading1Char">
    <w:name w:val="Heading 1 Char"/>
    <w:basedOn w:val="DefaultParagraphFont"/>
    <w:link w:val="Heading1"/>
    <w:uiPriority w:val="9"/>
    <w:rsid w:val="005970BE"/>
    <w:rPr>
      <w:rFonts w:asciiTheme="majorHAnsi" w:eastAsiaTheme="majorEastAsia" w:hAnsiTheme="majorHAnsi" w:cstheme="majorBidi"/>
      <w:b/>
      <w:bCs/>
      <w:color w:val="365F91" w:themeColor="accent1" w:themeShade="BF"/>
      <w:sz w:val="28"/>
      <w:szCs w:val="28"/>
    </w:rPr>
  </w:style>
  <w:style w:type="character" w:customStyle="1" w:styleId="Heading4Char">
    <w:name w:val="Heading 4 Char"/>
    <w:basedOn w:val="DefaultParagraphFont"/>
    <w:link w:val="Heading4"/>
    <w:uiPriority w:val="9"/>
    <w:rsid w:val="002C4244"/>
    <w:rPr>
      <w:rFonts w:asciiTheme="majorHAnsi" w:eastAsiaTheme="majorEastAsia" w:hAnsiTheme="majorHAnsi" w:cstheme="majorBidi"/>
      <w:b/>
      <w:bCs/>
      <w:i/>
      <w:iCs/>
      <w:color w:val="4F81BD" w:themeColor="accent1"/>
    </w:rPr>
  </w:style>
  <w:style w:type="paragraph" w:styleId="BodyText">
    <w:name w:val="Body Text"/>
    <w:basedOn w:val="Normal"/>
    <w:link w:val="BodyTextChar"/>
    <w:rsid w:val="00C001C4"/>
    <w:pPr>
      <w:widowControl w:val="0"/>
      <w:tabs>
        <w:tab w:val="left" w:pos="-720"/>
      </w:tabs>
      <w:suppressAutoHyphens/>
      <w:spacing w:line="480" w:lineRule="auto"/>
      <w:ind w:right="1196"/>
      <w:jc w:val="both"/>
    </w:pPr>
    <w:rPr>
      <w:rFonts w:ascii="Times New Roman" w:eastAsia="Times New Roman" w:hAnsi="Times New Roman" w:cs="Times New Roman"/>
      <w:b/>
      <w:bCs/>
      <w:snapToGrid w:val="0"/>
      <w:spacing w:val="-3"/>
    </w:rPr>
  </w:style>
  <w:style w:type="character" w:customStyle="1" w:styleId="BodyTextChar">
    <w:name w:val="Body Text Char"/>
    <w:basedOn w:val="DefaultParagraphFont"/>
    <w:link w:val="BodyText"/>
    <w:rsid w:val="00C001C4"/>
    <w:rPr>
      <w:rFonts w:ascii="Times New Roman" w:eastAsia="Times New Roman" w:hAnsi="Times New Roman" w:cs="Times New Roman"/>
      <w:b/>
      <w:bCs/>
      <w:snapToGrid w:val="0"/>
      <w:spacing w:val="-3"/>
    </w:rPr>
  </w:style>
  <w:style w:type="character" w:customStyle="1" w:styleId="t13">
    <w:name w:val="t13"/>
    <w:basedOn w:val="DefaultParagraphFont"/>
    <w:rsid w:val="00C001C4"/>
  </w:style>
  <w:style w:type="character" w:customStyle="1" w:styleId="FootnoteCharacters">
    <w:name w:val="Footnote Characters"/>
    <w:rsid w:val="00C001C4"/>
    <w:rPr>
      <w:vertAlign w:val="superscript"/>
    </w:rPr>
  </w:style>
  <w:style w:type="paragraph" w:styleId="z-TopofForm">
    <w:name w:val="HTML Top of Form"/>
    <w:basedOn w:val="Normal"/>
    <w:next w:val="Normal"/>
    <w:link w:val="z-TopofFormChar"/>
    <w:hidden/>
    <w:uiPriority w:val="99"/>
    <w:semiHidden/>
    <w:unhideWhenUsed/>
    <w:rsid w:val="006854B1"/>
    <w:pPr>
      <w:pBdr>
        <w:bottom w:val="single" w:sz="6" w:space="1" w:color="auto"/>
      </w:pBdr>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6854B1"/>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6854B1"/>
    <w:pPr>
      <w:pBdr>
        <w:top w:val="single" w:sz="6" w:space="1" w:color="auto"/>
      </w:pBdr>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6854B1"/>
    <w:rPr>
      <w:rFonts w:ascii="Arial" w:eastAsia="Times New Roman" w:hAnsi="Arial" w:cs="Arial"/>
      <w:vanish/>
      <w:sz w:val="16"/>
      <w:szCs w:val="16"/>
    </w:rPr>
  </w:style>
  <w:style w:type="character" w:customStyle="1" w:styleId="ie-hack">
    <w:name w:val="ie-hack"/>
    <w:basedOn w:val="DefaultParagraphFont"/>
    <w:rsid w:val="006854B1"/>
  </w:style>
  <w:style w:type="character" w:customStyle="1" w:styleId="star">
    <w:name w:val="star"/>
    <w:basedOn w:val="DefaultParagraphFont"/>
    <w:rsid w:val="006854B1"/>
  </w:style>
  <w:style w:type="character" w:customStyle="1" w:styleId="caret">
    <w:name w:val="caret"/>
    <w:basedOn w:val="DefaultParagraphFont"/>
    <w:rsid w:val="006854B1"/>
  </w:style>
  <w:style w:type="character" w:customStyle="1" w:styleId="share-service-options">
    <w:name w:val="share-service-options"/>
    <w:basedOn w:val="DefaultParagraphFont"/>
    <w:rsid w:val="006854B1"/>
  </w:style>
  <w:style w:type="character" w:customStyle="1" w:styleId="butt">
    <w:name w:val="butt"/>
    <w:basedOn w:val="DefaultParagraphFont"/>
    <w:rsid w:val="006854B1"/>
  </w:style>
  <w:style w:type="character" w:customStyle="1" w:styleId="arrow">
    <w:name w:val="arrow"/>
    <w:basedOn w:val="DefaultParagraphFont"/>
    <w:rsid w:val="006854B1"/>
  </w:style>
  <w:style w:type="character" w:customStyle="1" w:styleId="text">
    <w:name w:val="text"/>
    <w:basedOn w:val="DefaultParagraphFont"/>
    <w:rsid w:val="006854B1"/>
  </w:style>
  <w:style w:type="character" w:customStyle="1" w:styleId="fave-date">
    <w:name w:val="fave-date"/>
    <w:basedOn w:val="DefaultParagraphFont"/>
    <w:rsid w:val="006854B1"/>
  </w:style>
  <w:style w:type="paragraph" w:customStyle="1" w:styleId="comment-head">
    <w:name w:val="comment-head"/>
    <w:basedOn w:val="Normal"/>
    <w:rsid w:val="006854B1"/>
    <w:pPr>
      <w:spacing w:before="100" w:beforeAutospacing="1" w:after="100" w:afterAutospacing="1"/>
    </w:pPr>
    <w:rPr>
      <w:rFonts w:ascii="Times New Roman" w:eastAsia="Times New Roman" w:hAnsi="Times New Roman" w:cs="Times New Roman"/>
    </w:rPr>
  </w:style>
  <w:style w:type="paragraph" w:customStyle="1" w:styleId="flickr-user">
    <w:name w:val="flickr-user"/>
    <w:basedOn w:val="Normal"/>
    <w:rsid w:val="006854B1"/>
    <w:pPr>
      <w:spacing w:before="100" w:beforeAutospacing="1" w:after="100" w:afterAutospacing="1"/>
    </w:pPr>
    <w:rPr>
      <w:rFonts w:ascii="Times New Roman" w:eastAsia="Times New Roman" w:hAnsi="Times New Roman" w:cs="Times New Roman"/>
    </w:rPr>
  </w:style>
  <w:style w:type="character" w:customStyle="1" w:styleId="name">
    <w:name w:val="name"/>
    <w:basedOn w:val="DefaultParagraphFont"/>
    <w:rsid w:val="006854B1"/>
  </w:style>
  <w:style w:type="character" w:customStyle="1" w:styleId="realname">
    <w:name w:val="realname"/>
    <w:basedOn w:val="DefaultParagraphFont"/>
    <w:rsid w:val="006854B1"/>
  </w:style>
  <w:style w:type="character" w:customStyle="1" w:styleId="photonavicontact">
    <w:name w:val="photo_navi_contact"/>
    <w:basedOn w:val="DefaultParagraphFont"/>
    <w:rsid w:val="006854B1"/>
  </w:style>
  <w:style w:type="character" w:customStyle="1" w:styleId="stat-item">
    <w:name w:val="stat-item"/>
    <w:basedOn w:val="DefaultParagraphFont"/>
    <w:rsid w:val="006854B1"/>
  </w:style>
  <w:style w:type="character" w:customStyle="1" w:styleId="stat-icon">
    <w:name w:val="stat-icon"/>
    <w:basedOn w:val="DefaultParagraphFont"/>
    <w:rsid w:val="006854B1"/>
  </w:style>
  <w:style w:type="character" w:customStyle="1" w:styleId="full-text">
    <w:name w:val="full-text"/>
    <w:basedOn w:val="DefaultParagraphFont"/>
    <w:rsid w:val="006854B1"/>
  </w:style>
  <w:style w:type="character" w:customStyle="1" w:styleId="context-wrapper">
    <w:name w:val="context-wrapper"/>
    <w:basedOn w:val="DefaultParagraphFont"/>
    <w:rsid w:val="006854B1"/>
  </w:style>
  <w:style w:type="character" w:customStyle="1" w:styleId="context-icon">
    <w:name w:val="context-icon"/>
    <w:basedOn w:val="DefaultParagraphFont"/>
    <w:rsid w:val="006854B1"/>
  </w:style>
  <w:style w:type="character" w:customStyle="1" w:styleId="context-title">
    <w:name w:val="context-title"/>
    <w:basedOn w:val="DefaultParagraphFont"/>
    <w:rsid w:val="006854B1"/>
  </w:style>
  <w:style w:type="character" w:customStyle="1" w:styleId="context-thumb-link">
    <w:name w:val="context-thumb-link"/>
    <w:basedOn w:val="DefaultParagraphFont"/>
    <w:rsid w:val="006854B1"/>
  </w:style>
  <w:style w:type="character" w:customStyle="1" w:styleId="bound-msg">
    <w:name w:val="bound-msg"/>
    <w:basedOn w:val="DefaultParagraphFont"/>
    <w:rsid w:val="006854B1"/>
  </w:style>
  <w:style w:type="character" w:customStyle="1" w:styleId="newest">
    <w:name w:val="newest"/>
    <w:basedOn w:val="DefaultParagraphFont"/>
    <w:rsid w:val="006854B1"/>
  </w:style>
  <w:style w:type="character" w:customStyle="1" w:styleId="tag-wrapper">
    <w:name w:val="tag-wrapper"/>
    <w:basedOn w:val="DefaultParagraphFont"/>
    <w:rsid w:val="006854B1"/>
  </w:style>
  <w:style w:type="character" w:customStyle="1" w:styleId="ccicn">
    <w:name w:val="ccicn"/>
    <w:basedOn w:val="DefaultParagraphFont"/>
    <w:rsid w:val="006854B1"/>
  </w:style>
  <w:style w:type="character" w:customStyle="1" w:styleId="license-highlight">
    <w:name w:val="license-highlight"/>
    <w:basedOn w:val="DefaultParagraphFont"/>
    <w:rsid w:val="006854B1"/>
  </w:style>
  <w:style w:type="character" w:styleId="HTMLKeyboard">
    <w:name w:val="HTML Keyboard"/>
    <w:basedOn w:val="DefaultParagraphFont"/>
    <w:uiPriority w:val="99"/>
    <w:semiHidden/>
    <w:unhideWhenUsed/>
    <w:rsid w:val="006854B1"/>
    <w:rPr>
      <w:rFonts w:ascii="Courier New" w:eastAsia="Times New Roman" w:hAnsi="Courier New" w:cs="Courier New"/>
      <w:sz w:val="20"/>
      <w:szCs w:val="20"/>
    </w:rPr>
  </w:style>
  <w:style w:type="character" w:customStyle="1" w:styleId="keyboard-shortcut-legend-trigger">
    <w:name w:val="keyboard-shortcut-legend-trigger"/>
    <w:basedOn w:val="DefaultParagraphFont"/>
    <w:rsid w:val="006854B1"/>
  </w:style>
  <w:style w:type="character" w:customStyle="1" w:styleId="yui3-popover-arrow">
    <w:name w:val="yui3-popover-arrow"/>
    <w:basedOn w:val="DefaultParagraphFont"/>
    <w:rsid w:val="006854B1"/>
  </w:style>
  <w:style w:type="character" w:customStyle="1" w:styleId="yui3-popover-arrow-mask">
    <w:name w:val="yui3-popover-arrow-mask"/>
    <w:basedOn w:val="DefaultParagraphFont"/>
    <w:rsid w:val="006854B1"/>
  </w:style>
  <w:style w:type="paragraph" w:customStyle="1" w:styleId="sharingfadedtext">
    <w:name w:val="sharing_faded_text"/>
    <w:basedOn w:val="Normal"/>
    <w:rsid w:val="006854B1"/>
    <w:pPr>
      <w:spacing w:before="100" w:beforeAutospacing="1" w:after="100" w:afterAutospacing="1"/>
    </w:pPr>
    <w:rPr>
      <w:rFonts w:ascii="Times New Roman" w:eastAsia="Times New Roman" w:hAnsi="Times New Roman" w:cs="Times New Roman"/>
    </w:rPr>
  </w:style>
  <w:style w:type="paragraph" w:customStyle="1" w:styleId="sharingembedcont">
    <w:name w:val="sharing_embed_cont"/>
    <w:basedOn w:val="Normal"/>
    <w:rsid w:val="006854B1"/>
    <w:pPr>
      <w:spacing w:before="100" w:beforeAutospacing="1" w:after="100" w:afterAutospacing="1"/>
    </w:pPr>
    <w:rPr>
      <w:rFonts w:ascii="Times New Roman" w:eastAsia="Times New Roman" w:hAnsi="Times New Roman" w:cs="Times New Roman"/>
    </w:rPr>
  </w:style>
  <w:style w:type="paragraph" w:customStyle="1" w:styleId="share-menu-v3-license-info">
    <w:name w:val="share-menu-v3-license-info"/>
    <w:basedOn w:val="Normal"/>
    <w:rsid w:val="006854B1"/>
    <w:pPr>
      <w:spacing w:before="100" w:beforeAutospacing="1" w:after="100" w:afterAutospacing="1"/>
    </w:pPr>
    <w:rPr>
      <w:rFonts w:ascii="Times New Roman" w:eastAsia="Times New Roman" w:hAnsi="Times New Roman" w:cs="Times New Roman"/>
    </w:rPr>
  </w:style>
  <w:style w:type="character" w:customStyle="1" w:styleId="icon">
    <w:name w:val="icon"/>
    <w:basedOn w:val="DefaultParagraphFont"/>
    <w:rsid w:val="006854B1"/>
  </w:style>
  <w:style w:type="character" w:customStyle="1" w:styleId="link-text">
    <w:name w:val="link-text"/>
    <w:basedOn w:val="DefaultParagraphFont"/>
    <w:rsid w:val="006854B1"/>
  </w:style>
  <w:style w:type="character" w:customStyle="1" w:styleId="personmenu-spinner">
    <w:name w:val="personmenu-spinner"/>
    <w:basedOn w:val="DefaultParagraphFont"/>
    <w:rsid w:val="006854B1"/>
  </w:style>
  <w:style w:type="character" w:customStyle="1" w:styleId="personmenu-hd-shadow">
    <w:name w:val="personmenu-hd-shadow"/>
    <w:basedOn w:val="DefaultParagraphFont"/>
    <w:rsid w:val="006854B1"/>
  </w:style>
  <w:style w:type="character" w:customStyle="1" w:styleId="personmenu-bd-border-blocker">
    <w:name w:val="personmenu-bd-border-blocker"/>
    <w:basedOn w:val="DefaultParagraphFont"/>
    <w:rsid w:val="006854B1"/>
  </w:style>
  <w:style w:type="character" w:customStyle="1" w:styleId="close-button-x">
    <w:name w:val="close-button-x"/>
    <w:basedOn w:val="DefaultParagraphFont"/>
    <w:rsid w:val="006854B1"/>
  </w:style>
  <w:style w:type="character" w:customStyle="1" w:styleId="logo">
    <w:name w:val="logo"/>
    <w:basedOn w:val="DefaultParagraphFont"/>
    <w:rsid w:val="006854B1"/>
  </w:style>
  <w:style w:type="character" w:customStyle="1" w:styleId="facade-of-protection">
    <w:name w:val="facade-of-protection"/>
    <w:basedOn w:val="DefaultParagraphFont"/>
    <w:rsid w:val="006854B1"/>
  </w:style>
  <w:style w:type="character" w:customStyle="1" w:styleId="lightbox-meta-title">
    <w:name w:val="lightbox-meta-title"/>
    <w:basedOn w:val="DefaultParagraphFont"/>
    <w:rsid w:val="006854B1"/>
  </w:style>
  <w:style w:type="character" w:customStyle="1" w:styleId="lightbox-meta-owner">
    <w:name w:val="lightbox-meta-owner"/>
    <w:basedOn w:val="DefaultParagraphFont"/>
    <w:rsid w:val="006854B1"/>
  </w:style>
  <w:style w:type="character" w:customStyle="1" w:styleId="lightbox-fave">
    <w:name w:val="lightbox-fave"/>
    <w:basedOn w:val="DefaultParagraphFont"/>
    <w:rsid w:val="006854B1"/>
  </w:style>
  <w:style w:type="character" w:customStyle="1" w:styleId="lightbox-comments">
    <w:name w:val="lightbox-comments"/>
    <w:basedOn w:val="DefaultParagraphFont"/>
    <w:rsid w:val="006854B1"/>
  </w:style>
  <w:style w:type="character" w:customStyle="1" w:styleId="Heading2Char">
    <w:name w:val="Heading 2 Char"/>
    <w:basedOn w:val="DefaultParagraphFont"/>
    <w:link w:val="Heading2"/>
    <w:uiPriority w:val="9"/>
    <w:semiHidden/>
    <w:rsid w:val="002376E6"/>
    <w:rPr>
      <w:rFonts w:asciiTheme="majorHAnsi" w:eastAsiaTheme="majorEastAsia" w:hAnsiTheme="majorHAnsi" w:cstheme="majorBidi"/>
      <w:b/>
      <w:bCs/>
      <w:color w:val="4F81BD" w:themeColor="accent1"/>
      <w:sz w:val="26"/>
      <w:szCs w:val="26"/>
    </w:rPr>
  </w:style>
  <w:style w:type="character" w:customStyle="1" w:styleId="maintitle">
    <w:name w:val="maintitle"/>
    <w:basedOn w:val="DefaultParagraphFont"/>
    <w:rsid w:val="002376E6"/>
  </w:style>
  <w:style w:type="paragraph" w:customStyle="1" w:styleId="copyright">
    <w:name w:val="copyright"/>
    <w:basedOn w:val="Normal"/>
    <w:rsid w:val="002376E6"/>
    <w:pPr>
      <w:spacing w:before="100" w:beforeAutospacing="1" w:after="100" w:afterAutospacing="1"/>
    </w:pPr>
    <w:rPr>
      <w:rFonts w:ascii="Times New Roman" w:eastAsia="Times New Roman" w:hAnsi="Times New Roman" w:cs="Times New Roman"/>
    </w:rPr>
  </w:style>
  <w:style w:type="paragraph" w:customStyle="1" w:styleId="articlecategory">
    <w:name w:val="articlecategory"/>
    <w:basedOn w:val="Normal"/>
    <w:rsid w:val="002376E6"/>
    <w:pPr>
      <w:spacing w:before="100" w:beforeAutospacing="1" w:after="100" w:afterAutospacing="1"/>
    </w:pPr>
    <w:rPr>
      <w:rFonts w:ascii="Times New Roman" w:eastAsia="Times New Roman" w:hAnsi="Times New Roman" w:cs="Times New Roman"/>
    </w:rPr>
  </w:style>
  <w:style w:type="paragraph" w:customStyle="1" w:styleId="articledetails">
    <w:name w:val="articledetails"/>
    <w:basedOn w:val="Normal"/>
    <w:rsid w:val="002376E6"/>
    <w:pPr>
      <w:spacing w:before="100" w:beforeAutospacing="1" w:after="100" w:afterAutospacing="1"/>
    </w:pPr>
    <w:rPr>
      <w:rFonts w:ascii="Times New Roman" w:eastAsia="Times New Roman" w:hAnsi="Times New Roman" w:cs="Times New Roman"/>
    </w:rPr>
  </w:style>
  <w:style w:type="character" w:customStyle="1" w:styleId="property-value1">
    <w:name w:val="property-value1"/>
    <w:rsid w:val="00B66976"/>
    <w:rPr>
      <w:sz w:val="11"/>
      <w:szCs w:val="11"/>
    </w:rPr>
  </w:style>
  <w:style w:type="paragraph" w:styleId="Header">
    <w:name w:val="header"/>
    <w:basedOn w:val="Normal"/>
    <w:link w:val="HeaderChar"/>
    <w:uiPriority w:val="99"/>
    <w:unhideWhenUsed/>
    <w:rsid w:val="00D648F8"/>
    <w:pPr>
      <w:tabs>
        <w:tab w:val="center" w:pos="4320"/>
        <w:tab w:val="right" w:pos="8640"/>
      </w:tabs>
    </w:pPr>
  </w:style>
  <w:style w:type="character" w:customStyle="1" w:styleId="HeaderChar">
    <w:name w:val="Header Char"/>
    <w:basedOn w:val="DefaultParagraphFont"/>
    <w:link w:val="Header"/>
    <w:uiPriority w:val="99"/>
    <w:rsid w:val="00D648F8"/>
  </w:style>
  <w:style w:type="paragraph" w:styleId="Footer">
    <w:name w:val="footer"/>
    <w:basedOn w:val="Normal"/>
    <w:link w:val="FooterChar"/>
    <w:uiPriority w:val="99"/>
    <w:unhideWhenUsed/>
    <w:rsid w:val="00D648F8"/>
    <w:pPr>
      <w:tabs>
        <w:tab w:val="center" w:pos="4320"/>
        <w:tab w:val="right" w:pos="8640"/>
      </w:tabs>
    </w:pPr>
  </w:style>
  <w:style w:type="character" w:customStyle="1" w:styleId="FooterChar">
    <w:name w:val="Footer Char"/>
    <w:basedOn w:val="DefaultParagraphFont"/>
    <w:link w:val="Footer"/>
    <w:uiPriority w:val="99"/>
    <w:rsid w:val="00D648F8"/>
  </w:style>
  <w:style w:type="character" w:customStyle="1" w:styleId="doi">
    <w:name w:val="doi"/>
    <w:basedOn w:val="DefaultParagraphFont"/>
    <w:rsid w:val="0083157B"/>
  </w:style>
  <w:style w:type="paragraph" w:styleId="EndnoteText">
    <w:name w:val="endnote text"/>
    <w:basedOn w:val="Normal"/>
    <w:link w:val="EndnoteTextChar"/>
    <w:uiPriority w:val="99"/>
    <w:semiHidden/>
    <w:unhideWhenUsed/>
    <w:rsid w:val="006E266D"/>
    <w:rPr>
      <w:sz w:val="20"/>
      <w:szCs w:val="20"/>
    </w:rPr>
  </w:style>
  <w:style w:type="character" w:customStyle="1" w:styleId="EndnoteTextChar">
    <w:name w:val="Endnote Text Char"/>
    <w:basedOn w:val="DefaultParagraphFont"/>
    <w:link w:val="EndnoteText"/>
    <w:uiPriority w:val="99"/>
    <w:semiHidden/>
    <w:rsid w:val="006E266D"/>
    <w:rPr>
      <w:sz w:val="20"/>
      <w:szCs w:val="20"/>
    </w:rPr>
  </w:style>
  <w:style w:type="character" w:styleId="EndnoteReference">
    <w:name w:val="endnote reference"/>
    <w:basedOn w:val="DefaultParagraphFont"/>
    <w:uiPriority w:val="99"/>
    <w:semiHidden/>
    <w:unhideWhenUsed/>
    <w:rsid w:val="006E266D"/>
    <w:rPr>
      <w:vertAlign w:val="superscript"/>
    </w:rPr>
  </w:style>
  <w:style w:type="character" w:customStyle="1" w:styleId="apple-style-span">
    <w:name w:val="apple-style-span"/>
    <w:basedOn w:val="DefaultParagraphFont"/>
    <w:uiPriority w:val="99"/>
    <w:rsid w:val="00007D79"/>
    <w:rPr>
      <w:rFonts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ahoma" w:eastAsiaTheme="minorHAnsi" w:hAnsi="Tahoma" w:cs="Tahoma"/>
        <w:sz w:val="24"/>
        <w:szCs w:val="24"/>
        <w:lang w:val="en-US" w:eastAsia="en-US"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970B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2376E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D44F4F"/>
    <w:pPr>
      <w:spacing w:before="100" w:beforeAutospacing="1" w:after="100" w:afterAutospacing="1"/>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unhideWhenUsed/>
    <w:qFormat/>
    <w:rsid w:val="002C4244"/>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semiHidden/>
    <w:unhideWhenUsed/>
    <w:rsid w:val="000761B0"/>
    <w:rPr>
      <w:sz w:val="20"/>
      <w:szCs w:val="20"/>
    </w:rPr>
  </w:style>
  <w:style w:type="character" w:customStyle="1" w:styleId="FootnoteTextChar">
    <w:name w:val="Footnote Text Char"/>
    <w:basedOn w:val="DefaultParagraphFont"/>
    <w:link w:val="FootnoteText"/>
    <w:uiPriority w:val="99"/>
    <w:semiHidden/>
    <w:rsid w:val="000761B0"/>
    <w:rPr>
      <w:sz w:val="20"/>
      <w:szCs w:val="20"/>
    </w:rPr>
  </w:style>
  <w:style w:type="character" w:styleId="FootnoteReference">
    <w:name w:val="footnote reference"/>
    <w:basedOn w:val="DefaultParagraphFont"/>
    <w:semiHidden/>
    <w:unhideWhenUsed/>
    <w:rsid w:val="000761B0"/>
    <w:rPr>
      <w:vertAlign w:val="superscript"/>
    </w:rPr>
  </w:style>
  <w:style w:type="character" w:styleId="Hyperlink">
    <w:name w:val="Hyperlink"/>
    <w:basedOn w:val="DefaultParagraphFont"/>
    <w:unhideWhenUsed/>
    <w:rsid w:val="00A506AA"/>
    <w:rPr>
      <w:color w:val="0000FF"/>
      <w:u w:val="single"/>
    </w:rPr>
  </w:style>
  <w:style w:type="character" w:styleId="FollowedHyperlink">
    <w:name w:val="FollowedHyperlink"/>
    <w:basedOn w:val="DefaultParagraphFont"/>
    <w:uiPriority w:val="99"/>
    <w:semiHidden/>
    <w:unhideWhenUsed/>
    <w:rsid w:val="00A506AA"/>
    <w:rPr>
      <w:color w:val="800080" w:themeColor="followedHyperlink"/>
      <w:u w:val="single"/>
    </w:rPr>
  </w:style>
  <w:style w:type="paragraph" w:styleId="BalloonText">
    <w:name w:val="Balloon Text"/>
    <w:basedOn w:val="Normal"/>
    <w:link w:val="BalloonTextChar"/>
    <w:uiPriority w:val="99"/>
    <w:semiHidden/>
    <w:unhideWhenUsed/>
    <w:rsid w:val="00835A6E"/>
    <w:rPr>
      <w:sz w:val="16"/>
      <w:szCs w:val="16"/>
    </w:rPr>
  </w:style>
  <w:style w:type="character" w:customStyle="1" w:styleId="BalloonTextChar">
    <w:name w:val="Balloon Text Char"/>
    <w:basedOn w:val="DefaultParagraphFont"/>
    <w:link w:val="BalloonText"/>
    <w:uiPriority w:val="99"/>
    <w:semiHidden/>
    <w:rsid w:val="00835A6E"/>
    <w:rPr>
      <w:sz w:val="16"/>
      <w:szCs w:val="16"/>
    </w:rPr>
  </w:style>
  <w:style w:type="paragraph" w:styleId="HTMLPreformatted">
    <w:name w:val="HTML Preformatted"/>
    <w:basedOn w:val="Normal"/>
    <w:link w:val="HTMLPreformattedChar"/>
    <w:uiPriority w:val="99"/>
    <w:unhideWhenUsed/>
    <w:rsid w:val="003438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3438CC"/>
    <w:rPr>
      <w:rFonts w:ascii="Courier New" w:eastAsia="Times New Roman" w:hAnsi="Courier New" w:cs="Courier New"/>
      <w:sz w:val="20"/>
      <w:szCs w:val="20"/>
    </w:rPr>
  </w:style>
  <w:style w:type="character" w:styleId="Strong">
    <w:name w:val="Strong"/>
    <w:basedOn w:val="DefaultParagraphFont"/>
    <w:uiPriority w:val="22"/>
    <w:qFormat/>
    <w:rsid w:val="00587802"/>
    <w:rPr>
      <w:b/>
      <w:bCs/>
    </w:rPr>
  </w:style>
  <w:style w:type="character" w:customStyle="1" w:styleId="nlmxref-aff">
    <w:name w:val="nlm_xref-aff"/>
    <w:basedOn w:val="DefaultParagraphFont"/>
    <w:rsid w:val="00587802"/>
  </w:style>
  <w:style w:type="paragraph" w:styleId="NormalWeb">
    <w:name w:val="Normal (Web)"/>
    <w:basedOn w:val="Normal"/>
    <w:uiPriority w:val="99"/>
    <w:unhideWhenUsed/>
    <w:rsid w:val="00B67975"/>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976C00"/>
    <w:rPr>
      <w:b/>
      <w:bCs/>
      <w:i w:val="0"/>
      <w:iCs w:val="0"/>
    </w:rPr>
  </w:style>
  <w:style w:type="character" w:customStyle="1" w:styleId="st">
    <w:name w:val="st"/>
    <w:basedOn w:val="DefaultParagraphFont"/>
    <w:rsid w:val="00976C00"/>
  </w:style>
  <w:style w:type="character" w:customStyle="1" w:styleId="Heading3Char">
    <w:name w:val="Heading 3 Char"/>
    <w:basedOn w:val="DefaultParagraphFont"/>
    <w:link w:val="Heading3"/>
    <w:uiPriority w:val="9"/>
    <w:rsid w:val="00D44F4F"/>
    <w:rPr>
      <w:rFonts w:ascii="Times New Roman" w:eastAsia="Times New Roman" w:hAnsi="Times New Roman" w:cs="Times New Roman"/>
      <w:b/>
      <w:bCs/>
      <w:sz w:val="27"/>
      <w:szCs w:val="27"/>
    </w:rPr>
  </w:style>
  <w:style w:type="character" w:customStyle="1" w:styleId="apple-converted-space">
    <w:name w:val="apple-converted-space"/>
    <w:basedOn w:val="DefaultParagraphFont"/>
    <w:rsid w:val="002D1A3F"/>
  </w:style>
  <w:style w:type="character" w:customStyle="1" w:styleId="Heading1Char">
    <w:name w:val="Heading 1 Char"/>
    <w:basedOn w:val="DefaultParagraphFont"/>
    <w:link w:val="Heading1"/>
    <w:uiPriority w:val="9"/>
    <w:rsid w:val="005970BE"/>
    <w:rPr>
      <w:rFonts w:asciiTheme="majorHAnsi" w:eastAsiaTheme="majorEastAsia" w:hAnsiTheme="majorHAnsi" w:cstheme="majorBidi"/>
      <w:b/>
      <w:bCs/>
      <w:color w:val="365F91" w:themeColor="accent1" w:themeShade="BF"/>
      <w:sz w:val="28"/>
      <w:szCs w:val="28"/>
    </w:rPr>
  </w:style>
  <w:style w:type="character" w:customStyle="1" w:styleId="Heading4Char">
    <w:name w:val="Heading 4 Char"/>
    <w:basedOn w:val="DefaultParagraphFont"/>
    <w:link w:val="Heading4"/>
    <w:uiPriority w:val="9"/>
    <w:rsid w:val="002C4244"/>
    <w:rPr>
      <w:rFonts w:asciiTheme="majorHAnsi" w:eastAsiaTheme="majorEastAsia" w:hAnsiTheme="majorHAnsi" w:cstheme="majorBidi"/>
      <w:b/>
      <w:bCs/>
      <w:i/>
      <w:iCs/>
      <w:color w:val="4F81BD" w:themeColor="accent1"/>
    </w:rPr>
  </w:style>
  <w:style w:type="paragraph" w:styleId="BodyText">
    <w:name w:val="Body Text"/>
    <w:basedOn w:val="Normal"/>
    <w:link w:val="BodyTextChar"/>
    <w:rsid w:val="00C001C4"/>
    <w:pPr>
      <w:widowControl w:val="0"/>
      <w:tabs>
        <w:tab w:val="left" w:pos="-720"/>
      </w:tabs>
      <w:suppressAutoHyphens/>
      <w:spacing w:line="480" w:lineRule="auto"/>
      <w:ind w:right="1196"/>
      <w:jc w:val="both"/>
    </w:pPr>
    <w:rPr>
      <w:rFonts w:ascii="Times New Roman" w:eastAsia="Times New Roman" w:hAnsi="Times New Roman" w:cs="Times New Roman"/>
      <w:b/>
      <w:bCs/>
      <w:snapToGrid w:val="0"/>
      <w:spacing w:val="-3"/>
    </w:rPr>
  </w:style>
  <w:style w:type="character" w:customStyle="1" w:styleId="BodyTextChar">
    <w:name w:val="Body Text Char"/>
    <w:basedOn w:val="DefaultParagraphFont"/>
    <w:link w:val="BodyText"/>
    <w:rsid w:val="00C001C4"/>
    <w:rPr>
      <w:rFonts w:ascii="Times New Roman" w:eastAsia="Times New Roman" w:hAnsi="Times New Roman" w:cs="Times New Roman"/>
      <w:b/>
      <w:bCs/>
      <w:snapToGrid w:val="0"/>
      <w:spacing w:val="-3"/>
    </w:rPr>
  </w:style>
  <w:style w:type="character" w:customStyle="1" w:styleId="t13">
    <w:name w:val="t13"/>
    <w:basedOn w:val="DefaultParagraphFont"/>
    <w:rsid w:val="00C001C4"/>
  </w:style>
  <w:style w:type="character" w:customStyle="1" w:styleId="FootnoteCharacters">
    <w:name w:val="Footnote Characters"/>
    <w:rsid w:val="00C001C4"/>
    <w:rPr>
      <w:vertAlign w:val="superscript"/>
    </w:rPr>
  </w:style>
  <w:style w:type="paragraph" w:styleId="z-TopofForm">
    <w:name w:val="HTML Top of Form"/>
    <w:basedOn w:val="Normal"/>
    <w:next w:val="Normal"/>
    <w:link w:val="z-TopofFormChar"/>
    <w:hidden/>
    <w:uiPriority w:val="99"/>
    <w:semiHidden/>
    <w:unhideWhenUsed/>
    <w:rsid w:val="006854B1"/>
    <w:pPr>
      <w:pBdr>
        <w:bottom w:val="single" w:sz="6" w:space="1" w:color="auto"/>
      </w:pBdr>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6854B1"/>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6854B1"/>
    <w:pPr>
      <w:pBdr>
        <w:top w:val="single" w:sz="6" w:space="1" w:color="auto"/>
      </w:pBdr>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6854B1"/>
    <w:rPr>
      <w:rFonts w:ascii="Arial" w:eastAsia="Times New Roman" w:hAnsi="Arial" w:cs="Arial"/>
      <w:vanish/>
      <w:sz w:val="16"/>
      <w:szCs w:val="16"/>
    </w:rPr>
  </w:style>
  <w:style w:type="character" w:customStyle="1" w:styleId="ie-hack">
    <w:name w:val="ie-hack"/>
    <w:basedOn w:val="DefaultParagraphFont"/>
    <w:rsid w:val="006854B1"/>
  </w:style>
  <w:style w:type="character" w:customStyle="1" w:styleId="star">
    <w:name w:val="star"/>
    <w:basedOn w:val="DefaultParagraphFont"/>
    <w:rsid w:val="006854B1"/>
  </w:style>
  <w:style w:type="character" w:customStyle="1" w:styleId="caret">
    <w:name w:val="caret"/>
    <w:basedOn w:val="DefaultParagraphFont"/>
    <w:rsid w:val="006854B1"/>
  </w:style>
  <w:style w:type="character" w:customStyle="1" w:styleId="share-service-options">
    <w:name w:val="share-service-options"/>
    <w:basedOn w:val="DefaultParagraphFont"/>
    <w:rsid w:val="006854B1"/>
  </w:style>
  <w:style w:type="character" w:customStyle="1" w:styleId="butt">
    <w:name w:val="butt"/>
    <w:basedOn w:val="DefaultParagraphFont"/>
    <w:rsid w:val="006854B1"/>
  </w:style>
  <w:style w:type="character" w:customStyle="1" w:styleId="arrow">
    <w:name w:val="arrow"/>
    <w:basedOn w:val="DefaultParagraphFont"/>
    <w:rsid w:val="006854B1"/>
  </w:style>
  <w:style w:type="character" w:customStyle="1" w:styleId="text">
    <w:name w:val="text"/>
    <w:basedOn w:val="DefaultParagraphFont"/>
    <w:rsid w:val="006854B1"/>
  </w:style>
  <w:style w:type="character" w:customStyle="1" w:styleId="fave-date">
    <w:name w:val="fave-date"/>
    <w:basedOn w:val="DefaultParagraphFont"/>
    <w:rsid w:val="006854B1"/>
  </w:style>
  <w:style w:type="paragraph" w:customStyle="1" w:styleId="comment-head">
    <w:name w:val="comment-head"/>
    <w:basedOn w:val="Normal"/>
    <w:rsid w:val="006854B1"/>
    <w:pPr>
      <w:spacing w:before="100" w:beforeAutospacing="1" w:after="100" w:afterAutospacing="1"/>
    </w:pPr>
    <w:rPr>
      <w:rFonts w:ascii="Times New Roman" w:eastAsia="Times New Roman" w:hAnsi="Times New Roman" w:cs="Times New Roman"/>
    </w:rPr>
  </w:style>
  <w:style w:type="paragraph" w:customStyle="1" w:styleId="flickr-user">
    <w:name w:val="flickr-user"/>
    <w:basedOn w:val="Normal"/>
    <w:rsid w:val="006854B1"/>
    <w:pPr>
      <w:spacing w:before="100" w:beforeAutospacing="1" w:after="100" w:afterAutospacing="1"/>
    </w:pPr>
    <w:rPr>
      <w:rFonts w:ascii="Times New Roman" w:eastAsia="Times New Roman" w:hAnsi="Times New Roman" w:cs="Times New Roman"/>
    </w:rPr>
  </w:style>
  <w:style w:type="character" w:customStyle="1" w:styleId="name">
    <w:name w:val="name"/>
    <w:basedOn w:val="DefaultParagraphFont"/>
    <w:rsid w:val="006854B1"/>
  </w:style>
  <w:style w:type="character" w:customStyle="1" w:styleId="realname">
    <w:name w:val="realname"/>
    <w:basedOn w:val="DefaultParagraphFont"/>
    <w:rsid w:val="006854B1"/>
  </w:style>
  <w:style w:type="character" w:customStyle="1" w:styleId="photonavicontact">
    <w:name w:val="photo_navi_contact"/>
    <w:basedOn w:val="DefaultParagraphFont"/>
    <w:rsid w:val="006854B1"/>
  </w:style>
  <w:style w:type="character" w:customStyle="1" w:styleId="stat-item">
    <w:name w:val="stat-item"/>
    <w:basedOn w:val="DefaultParagraphFont"/>
    <w:rsid w:val="006854B1"/>
  </w:style>
  <w:style w:type="character" w:customStyle="1" w:styleId="stat-icon">
    <w:name w:val="stat-icon"/>
    <w:basedOn w:val="DefaultParagraphFont"/>
    <w:rsid w:val="006854B1"/>
  </w:style>
  <w:style w:type="character" w:customStyle="1" w:styleId="full-text">
    <w:name w:val="full-text"/>
    <w:basedOn w:val="DefaultParagraphFont"/>
    <w:rsid w:val="006854B1"/>
  </w:style>
  <w:style w:type="character" w:customStyle="1" w:styleId="context-wrapper">
    <w:name w:val="context-wrapper"/>
    <w:basedOn w:val="DefaultParagraphFont"/>
    <w:rsid w:val="006854B1"/>
  </w:style>
  <w:style w:type="character" w:customStyle="1" w:styleId="context-icon">
    <w:name w:val="context-icon"/>
    <w:basedOn w:val="DefaultParagraphFont"/>
    <w:rsid w:val="006854B1"/>
  </w:style>
  <w:style w:type="character" w:customStyle="1" w:styleId="context-title">
    <w:name w:val="context-title"/>
    <w:basedOn w:val="DefaultParagraphFont"/>
    <w:rsid w:val="006854B1"/>
  </w:style>
  <w:style w:type="character" w:customStyle="1" w:styleId="context-thumb-link">
    <w:name w:val="context-thumb-link"/>
    <w:basedOn w:val="DefaultParagraphFont"/>
    <w:rsid w:val="006854B1"/>
  </w:style>
  <w:style w:type="character" w:customStyle="1" w:styleId="bound-msg">
    <w:name w:val="bound-msg"/>
    <w:basedOn w:val="DefaultParagraphFont"/>
    <w:rsid w:val="006854B1"/>
  </w:style>
  <w:style w:type="character" w:customStyle="1" w:styleId="newest">
    <w:name w:val="newest"/>
    <w:basedOn w:val="DefaultParagraphFont"/>
    <w:rsid w:val="006854B1"/>
  </w:style>
  <w:style w:type="character" w:customStyle="1" w:styleId="tag-wrapper">
    <w:name w:val="tag-wrapper"/>
    <w:basedOn w:val="DefaultParagraphFont"/>
    <w:rsid w:val="006854B1"/>
  </w:style>
  <w:style w:type="character" w:customStyle="1" w:styleId="ccicn">
    <w:name w:val="ccicn"/>
    <w:basedOn w:val="DefaultParagraphFont"/>
    <w:rsid w:val="006854B1"/>
  </w:style>
  <w:style w:type="character" w:customStyle="1" w:styleId="license-highlight">
    <w:name w:val="license-highlight"/>
    <w:basedOn w:val="DefaultParagraphFont"/>
    <w:rsid w:val="006854B1"/>
  </w:style>
  <w:style w:type="character" w:styleId="HTMLKeyboard">
    <w:name w:val="HTML Keyboard"/>
    <w:basedOn w:val="DefaultParagraphFont"/>
    <w:uiPriority w:val="99"/>
    <w:semiHidden/>
    <w:unhideWhenUsed/>
    <w:rsid w:val="006854B1"/>
    <w:rPr>
      <w:rFonts w:ascii="Courier New" w:eastAsia="Times New Roman" w:hAnsi="Courier New" w:cs="Courier New"/>
      <w:sz w:val="20"/>
      <w:szCs w:val="20"/>
    </w:rPr>
  </w:style>
  <w:style w:type="character" w:customStyle="1" w:styleId="keyboard-shortcut-legend-trigger">
    <w:name w:val="keyboard-shortcut-legend-trigger"/>
    <w:basedOn w:val="DefaultParagraphFont"/>
    <w:rsid w:val="006854B1"/>
  </w:style>
  <w:style w:type="character" w:customStyle="1" w:styleId="yui3-popover-arrow">
    <w:name w:val="yui3-popover-arrow"/>
    <w:basedOn w:val="DefaultParagraphFont"/>
    <w:rsid w:val="006854B1"/>
  </w:style>
  <w:style w:type="character" w:customStyle="1" w:styleId="yui3-popover-arrow-mask">
    <w:name w:val="yui3-popover-arrow-mask"/>
    <w:basedOn w:val="DefaultParagraphFont"/>
    <w:rsid w:val="006854B1"/>
  </w:style>
  <w:style w:type="paragraph" w:customStyle="1" w:styleId="sharingfadedtext">
    <w:name w:val="sharing_faded_text"/>
    <w:basedOn w:val="Normal"/>
    <w:rsid w:val="006854B1"/>
    <w:pPr>
      <w:spacing w:before="100" w:beforeAutospacing="1" w:after="100" w:afterAutospacing="1"/>
    </w:pPr>
    <w:rPr>
      <w:rFonts w:ascii="Times New Roman" w:eastAsia="Times New Roman" w:hAnsi="Times New Roman" w:cs="Times New Roman"/>
    </w:rPr>
  </w:style>
  <w:style w:type="paragraph" w:customStyle="1" w:styleId="sharingembedcont">
    <w:name w:val="sharing_embed_cont"/>
    <w:basedOn w:val="Normal"/>
    <w:rsid w:val="006854B1"/>
    <w:pPr>
      <w:spacing w:before="100" w:beforeAutospacing="1" w:after="100" w:afterAutospacing="1"/>
    </w:pPr>
    <w:rPr>
      <w:rFonts w:ascii="Times New Roman" w:eastAsia="Times New Roman" w:hAnsi="Times New Roman" w:cs="Times New Roman"/>
    </w:rPr>
  </w:style>
  <w:style w:type="paragraph" w:customStyle="1" w:styleId="share-menu-v3-license-info">
    <w:name w:val="share-menu-v3-license-info"/>
    <w:basedOn w:val="Normal"/>
    <w:rsid w:val="006854B1"/>
    <w:pPr>
      <w:spacing w:before="100" w:beforeAutospacing="1" w:after="100" w:afterAutospacing="1"/>
    </w:pPr>
    <w:rPr>
      <w:rFonts w:ascii="Times New Roman" w:eastAsia="Times New Roman" w:hAnsi="Times New Roman" w:cs="Times New Roman"/>
    </w:rPr>
  </w:style>
  <w:style w:type="character" w:customStyle="1" w:styleId="icon">
    <w:name w:val="icon"/>
    <w:basedOn w:val="DefaultParagraphFont"/>
    <w:rsid w:val="006854B1"/>
  </w:style>
  <w:style w:type="character" w:customStyle="1" w:styleId="link-text">
    <w:name w:val="link-text"/>
    <w:basedOn w:val="DefaultParagraphFont"/>
    <w:rsid w:val="006854B1"/>
  </w:style>
  <w:style w:type="character" w:customStyle="1" w:styleId="personmenu-spinner">
    <w:name w:val="personmenu-spinner"/>
    <w:basedOn w:val="DefaultParagraphFont"/>
    <w:rsid w:val="006854B1"/>
  </w:style>
  <w:style w:type="character" w:customStyle="1" w:styleId="personmenu-hd-shadow">
    <w:name w:val="personmenu-hd-shadow"/>
    <w:basedOn w:val="DefaultParagraphFont"/>
    <w:rsid w:val="006854B1"/>
  </w:style>
  <w:style w:type="character" w:customStyle="1" w:styleId="personmenu-bd-border-blocker">
    <w:name w:val="personmenu-bd-border-blocker"/>
    <w:basedOn w:val="DefaultParagraphFont"/>
    <w:rsid w:val="006854B1"/>
  </w:style>
  <w:style w:type="character" w:customStyle="1" w:styleId="close-button-x">
    <w:name w:val="close-button-x"/>
    <w:basedOn w:val="DefaultParagraphFont"/>
    <w:rsid w:val="006854B1"/>
  </w:style>
  <w:style w:type="character" w:customStyle="1" w:styleId="logo">
    <w:name w:val="logo"/>
    <w:basedOn w:val="DefaultParagraphFont"/>
    <w:rsid w:val="006854B1"/>
  </w:style>
  <w:style w:type="character" w:customStyle="1" w:styleId="facade-of-protection">
    <w:name w:val="facade-of-protection"/>
    <w:basedOn w:val="DefaultParagraphFont"/>
    <w:rsid w:val="006854B1"/>
  </w:style>
  <w:style w:type="character" w:customStyle="1" w:styleId="lightbox-meta-title">
    <w:name w:val="lightbox-meta-title"/>
    <w:basedOn w:val="DefaultParagraphFont"/>
    <w:rsid w:val="006854B1"/>
  </w:style>
  <w:style w:type="character" w:customStyle="1" w:styleId="lightbox-meta-owner">
    <w:name w:val="lightbox-meta-owner"/>
    <w:basedOn w:val="DefaultParagraphFont"/>
    <w:rsid w:val="006854B1"/>
  </w:style>
  <w:style w:type="character" w:customStyle="1" w:styleId="lightbox-fave">
    <w:name w:val="lightbox-fave"/>
    <w:basedOn w:val="DefaultParagraphFont"/>
    <w:rsid w:val="006854B1"/>
  </w:style>
  <w:style w:type="character" w:customStyle="1" w:styleId="lightbox-comments">
    <w:name w:val="lightbox-comments"/>
    <w:basedOn w:val="DefaultParagraphFont"/>
    <w:rsid w:val="006854B1"/>
  </w:style>
  <w:style w:type="character" w:customStyle="1" w:styleId="Heading2Char">
    <w:name w:val="Heading 2 Char"/>
    <w:basedOn w:val="DefaultParagraphFont"/>
    <w:link w:val="Heading2"/>
    <w:uiPriority w:val="9"/>
    <w:semiHidden/>
    <w:rsid w:val="002376E6"/>
    <w:rPr>
      <w:rFonts w:asciiTheme="majorHAnsi" w:eastAsiaTheme="majorEastAsia" w:hAnsiTheme="majorHAnsi" w:cstheme="majorBidi"/>
      <w:b/>
      <w:bCs/>
      <w:color w:val="4F81BD" w:themeColor="accent1"/>
      <w:sz w:val="26"/>
      <w:szCs w:val="26"/>
    </w:rPr>
  </w:style>
  <w:style w:type="character" w:customStyle="1" w:styleId="maintitle">
    <w:name w:val="maintitle"/>
    <w:basedOn w:val="DefaultParagraphFont"/>
    <w:rsid w:val="002376E6"/>
  </w:style>
  <w:style w:type="paragraph" w:customStyle="1" w:styleId="copyright">
    <w:name w:val="copyright"/>
    <w:basedOn w:val="Normal"/>
    <w:rsid w:val="002376E6"/>
    <w:pPr>
      <w:spacing w:before="100" w:beforeAutospacing="1" w:after="100" w:afterAutospacing="1"/>
    </w:pPr>
    <w:rPr>
      <w:rFonts w:ascii="Times New Roman" w:eastAsia="Times New Roman" w:hAnsi="Times New Roman" w:cs="Times New Roman"/>
    </w:rPr>
  </w:style>
  <w:style w:type="paragraph" w:customStyle="1" w:styleId="articlecategory">
    <w:name w:val="articlecategory"/>
    <w:basedOn w:val="Normal"/>
    <w:rsid w:val="002376E6"/>
    <w:pPr>
      <w:spacing w:before="100" w:beforeAutospacing="1" w:after="100" w:afterAutospacing="1"/>
    </w:pPr>
    <w:rPr>
      <w:rFonts w:ascii="Times New Roman" w:eastAsia="Times New Roman" w:hAnsi="Times New Roman" w:cs="Times New Roman"/>
    </w:rPr>
  </w:style>
  <w:style w:type="paragraph" w:customStyle="1" w:styleId="articledetails">
    <w:name w:val="articledetails"/>
    <w:basedOn w:val="Normal"/>
    <w:rsid w:val="002376E6"/>
    <w:pPr>
      <w:spacing w:before="100" w:beforeAutospacing="1" w:after="100" w:afterAutospacing="1"/>
    </w:pPr>
    <w:rPr>
      <w:rFonts w:ascii="Times New Roman" w:eastAsia="Times New Roman" w:hAnsi="Times New Roman" w:cs="Times New Roman"/>
    </w:rPr>
  </w:style>
  <w:style w:type="character" w:customStyle="1" w:styleId="property-value1">
    <w:name w:val="property-value1"/>
    <w:rsid w:val="00B66976"/>
    <w:rPr>
      <w:sz w:val="11"/>
      <w:szCs w:val="11"/>
    </w:rPr>
  </w:style>
  <w:style w:type="paragraph" w:styleId="Header">
    <w:name w:val="header"/>
    <w:basedOn w:val="Normal"/>
    <w:link w:val="HeaderChar"/>
    <w:uiPriority w:val="99"/>
    <w:unhideWhenUsed/>
    <w:rsid w:val="00D648F8"/>
    <w:pPr>
      <w:tabs>
        <w:tab w:val="center" w:pos="4320"/>
        <w:tab w:val="right" w:pos="8640"/>
      </w:tabs>
    </w:pPr>
  </w:style>
  <w:style w:type="character" w:customStyle="1" w:styleId="HeaderChar">
    <w:name w:val="Header Char"/>
    <w:basedOn w:val="DefaultParagraphFont"/>
    <w:link w:val="Header"/>
    <w:uiPriority w:val="99"/>
    <w:rsid w:val="00D648F8"/>
  </w:style>
  <w:style w:type="paragraph" w:styleId="Footer">
    <w:name w:val="footer"/>
    <w:basedOn w:val="Normal"/>
    <w:link w:val="FooterChar"/>
    <w:uiPriority w:val="99"/>
    <w:unhideWhenUsed/>
    <w:rsid w:val="00D648F8"/>
    <w:pPr>
      <w:tabs>
        <w:tab w:val="center" w:pos="4320"/>
        <w:tab w:val="right" w:pos="8640"/>
      </w:tabs>
    </w:pPr>
  </w:style>
  <w:style w:type="character" w:customStyle="1" w:styleId="FooterChar">
    <w:name w:val="Footer Char"/>
    <w:basedOn w:val="DefaultParagraphFont"/>
    <w:link w:val="Footer"/>
    <w:uiPriority w:val="99"/>
    <w:rsid w:val="00D648F8"/>
  </w:style>
  <w:style w:type="character" w:customStyle="1" w:styleId="doi">
    <w:name w:val="doi"/>
    <w:basedOn w:val="DefaultParagraphFont"/>
    <w:rsid w:val="0083157B"/>
  </w:style>
  <w:style w:type="paragraph" w:styleId="EndnoteText">
    <w:name w:val="endnote text"/>
    <w:basedOn w:val="Normal"/>
    <w:link w:val="EndnoteTextChar"/>
    <w:uiPriority w:val="99"/>
    <w:semiHidden/>
    <w:unhideWhenUsed/>
    <w:rsid w:val="006E266D"/>
    <w:rPr>
      <w:sz w:val="20"/>
      <w:szCs w:val="20"/>
    </w:rPr>
  </w:style>
  <w:style w:type="character" w:customStyle="1" w:styleId="EndnoteTextChar">
    <w:name w:val="Endnote Text Char"/>
    <w:basedOn w:val="DefaultParagraphFont"/>
    <w:link w:val="EndnoteText"/>
    <w:uiPriority w:val="99"/>
    <w:semiHidden/>
    <w:rsid w:val="006E266D"/>
    <w:rPr>
      <w:sz w:val="20"/>
      <w:szCs w:val="20"/>
    </w:rPr>
  </w:style>
  <w:style w:type="character" w:styleId="EndnoteReference">
    <w:name w:val="endnote reference"/>
    <w:basedOn w:val="DefaultParagraphFont"/>
    <w:uiPriority w:val="99"/>
    <w:semiHidden/>
    <w:unhideWhenUsed/>
    <w:rsid w:val="006E266D"/>
    <w:rPr>
      <w:vertAlign w:val="superscript"/>
    </w:rPr>
  </w:style>
  <w:style w:type="character" w:customStyle="1" w:styleId="apple-style-span">
    <w:name w:val="apple-style-span"/>
    <w:basedOn w:val="DefaultParagraphFont"/>
    <w:uiPriority w:val="99"/>
    <w:rsid w:val="00007D79"/>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181514">
      <w:bodyDiv w:val="1"/>
      <w:marLeft w:val="0"/>
      <w:marRight w:val="0"/>
      <w:marTop w:val="0"/>
      <w:marBottom w:val="0"/>
      <w:divBdr>
        <w:top w:val="none" w:sz="0" w:space="0" w:color="auto"/>
        <w:left w:val="none" w:sz="0" w:space="0" w:color="auto"/>
        <w:bottom w:val="none" w:sz="0" w:space="0" w:color="auto"/>
        <w:right w:val="none" w:sz="0" w:space="0" w:color="auto"/>
      </w:divBdr>
    </w:div>
    <w:div w:id="188760106">
      <w:bodyDiv w:val="1"/>
      <w:marLeft w:val="0"/>
      <w:marRight w:val="0"/>
      <w:marTop w:val="0"/>
      <w:marBottom w:val="0"/>
      <w:divBdr>
        <w:top w:val="none" w:sz="0" w:space="0" w:color="auto"/>
        <w:left w:val="none" w:sz="0" w:space="0" w:color="auto"/>
        <w:bottom w:val="none" w:sz="0" w:space="0" w:color="auto"/>
        <w:right w:val="none" w:sz="0" w:space="0" w:color="auto"/>
      </w:divBdr>
    </w:div>
    <w:div w:id="217203691">
      <w:bodyDiv w:val="1"/>
      <w:marLeft w:val="0"/>
      <w:marRight w:val="0"/>
      <w:marTop w:val="0"/>
      <w:marBottom w:val="0"/>
      <w:divBdr>
        <w:top w:val="none" w:sz="0" w:space="0" w:color="auto"/>
        <w:left w:val="none" w:sz="0" w:space="0" w:color="auto"/>
        <w:bottom w:val="none" w:sz="0" w:space="0" w:color="auto"/>
        <w:right w:val="none" w:sz="0" w:space="0" w:color="auto"/>
      </w:divBdr>
      <w:divsChild>
        <w:div w:id="2022051186">
          <w:marLeft w:val="547"/>
          <w:marRight w:val="0"/>
          <w:marTop w:val="134"/>
          <w:marBottom w:val="0"/>
          <w:divBdr>
            <w:top w:val="none" w:sz="0" w:space="0" w:color="auto"/>
            <w:left w:val="none" w:sz="0" w:space="0" w:color="auto"/>
            <w:bottom w:val="none" w:sz="0" w:space="0" w:color="auto"/>
            <w:right w:val="none" w:sz="0" w:space="0" w:color="auto"/>
          </w:divBdr>
        </w:div>
        <w:div w:id="2130588555">
          <w:marLeft w:val="547"/>
          <w:marRight w:val="0"/>
          <w:marTop w:val="134"/>
          <w:marBottom w:val="0"/>
          <w:divBdr>
            <w:top w:val="none" w:sz="0" w:space="0" w:color="auto"/>
            <w:left w:val="none" w:sz="0" w:space="0" w:color="auto"/>
            <w:bottom w:val="none" w:sz="0" w:space="0" w:color="auto"/>
            <w:right w:val="none" w:sz="0" w:space="0" w:color="auto"/>
          </w:divBdr>
        </w:div>
        <w:div w:id="1867714842">
          <w:marLeft w:val="547"/>
          <w:marRight w:val="0"/>
          <w:marTop w:val="134"/>
          <w:marBottom w:val="0"/>
          <w:divBdr>
            <w:top w:val="none" w:sz="0" w:space="0" w:color="auto"/>
            <w:left w:val="none" w:sz="0" w:space="0" w:color="auto"/>
            <w:bottom w:val="none" w:sz="0" w:space="0" w:color="auto"/>
            <w:right w:val="none" w:sz="0" w:space="0" w:color="auto"/>
          </w:divBdr>
        </w:div>
      </w:divsChild>
    </w:div>
    <w:div w:id="248271874">
      <w:bodyDiv w:val="1"/>
      <w:marLeft w:val="0"/>
      <w:marRight w:val="0"/>
      <w:marTop w:val="0"/>
      <w:marBottom w:val="0"/>
      <w:divBdr>
        <w:top w:val="none" w:sz="0" w:space="0" w:color="auto"/>
        <w:left w:val="none" w:sz="0" w:space="0" w:color="auto"/>
        <w:bottom w:val="none" w:sz="0" w:space="0" w:color="auto"/>
        <w:right w:val="none" w:sz="0" w:space="0" w:color="auto"/>
      </w:divBdr>
    </w:div>
    <w:div w:id="249658415">
      <w:bodyDiv w:val="1"/>
      <w:marLeft w:val="0"/>
      <w:marRight w:val="0"/>
      <w:marTop w:val="0"/>
      <w:marBottom w:val="0"/>
      <w:divBdr>
        <w:top w:val="none" w:sz="0" w:space="0" w:color="auto"/>
        <w:left w:val="none" w:sz="0" w:space="0" w:color="auto"/>
        <w:bottom w:val="none" w:sz="0" w:space="0" w:color="auto"/>
        <w:right w:val="none" w:sz="0" w:space="0" w:color="auto"/>
      </w:divBdr>
    </w:div>
    <w:div w:id="253366634">
      <w:bodyDiv w:val="1"/>
      <w:marLeft w:val="0"/>
      <w:marRight w:val="0"/>
      <w:marTop w:val="0"/>
      <w:marBottom w:val="0"/>
      <w:divBdr>
        <w:top w:val="none" w:sz="0" w:space="0" w:color="auto"/>
        <w:left w:val="none" w:sz="0" w:space="0" w:color="auto"/>
        <w:bottom w:val="none" w:sz="0" w:space="0" w:color="auto"/>
        <w:right w:val="none" w:sz="0" w:space="0" w:color="auto"/>
      </w:divBdr>
    </w:div>
    <w:div w:id="369454666">
      <w:bodyDiv w:val="1"/>
      <w:marLeft w:val="0"/>
      <w:marRight w:val="0"/>
      <w:marTop w:val="0"/>
      <w:marBottom w:val="0"/>
      <w:divBdr>
        <w:top w:val="none" w:sz="0" w:space="0" w:color="auto"/>
        <w:left w:val="none" w:sz="0" w:space="0" w:color="auto"/>
        <w:bottom w:val="none" w:sz="0" w:space="0" w:color="auto"/>
        <w:right w:val="none" w:sz="0" w:space="0" w:color="auto"/>
      </w:divBdr>
    </w:div>
    <w:div w:id="412238523">
      <w:bodyDiv w:val="1"/>
      <w:marLeft w:val="0"/>
      <w:marRight w:val="0"/>
      <w:marTop w:val="0"/>
      <w:marBottom w:val="0"/>
      <w:divBdr>
        <w:top w:val="none" w:sz="0" w:space="0" w:color="auto"/>
        <w:left w:val="none" w:sz="0" w:space="0" w:color="auto"/>
        <w:bottom w:val="none" w:sz="0" w:space="0" w:color="auto"/>
        <w:right w:val="none" w:sz="0" w:space="0" w:color="auto"/>
      </w:divBdr>
    </w:div>
    <w:div w:id="517815323">
      <w:bodyDiv w:val="1"/>
      <w:marLeft w:val="0"/>
      <w:marRight w:val="0"/>
      <w:marTop w:val="0"/>
      <w:marBottom w:val="0"/>
      <w:divBdr>
        <w:top w:val="none" w:sz="0" w:space="0" w:color="auto"/>
        <w:left w:val="none" w:sz="0" w:space="0" w:color="auto"/>
        <w:bottom w:val="none" w:sz="0" w:space="0" w:color="auto"/>
        <w:right w:val="none" w:sz="0" w:space="0" w:color="auto"/>
      </w:divBdr>
      <w:divsChild>
        <w:div w:id="1558273185">
          <w:marLeft w:val="0"/>
          <w:marRight w:val="0"/>
          <w:marTop w:val="0"/>
          <w:marBottom w:val="0"/>
          <w:divBdr>
            <w:top w:val="single" w:sz="2" w:space="0" w:color="2E2E2E"/>
            <w:left w:val="single" w:sz="2" w:space="0" w:color="2E2E2E"/>
            <w:bottom w:val="single" w:sz="2" w:space="0" w:color="2E2E2E"/>
            <w:right w:val="single" w:sz="2" w:space="0" w:color="2E2E2E"/>
          </w:divBdr>
          <w:divsChild>
            <w:div w:id="570582803">
              <w:marLeft w:val="0"/>
              <w:marRight w:val="0"/>
              <w:marTop w:val="15"/>
              <w:marBottom w:val="0"/>
              <w:divBdr>
                <w:top w:val="none" w:sz="0" w:space="0" w:color="auto"/>
                <w:left w:val="none" w:sz="0" w:space="0" w:color="auto"/>
                <w:bottom w:val="none" w:sz="0" w:space="0" w:color="auto"/>
                <w:right w:val="none" w:sz="0" w:space="0" w:color="auto"/>
              </w:divBdr>
              <w:divsChild>
                <w:div w:id="56545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324387">
      <w:bodyDiv w:val="1"/>
      <w:marLeft w:val="0"/>
      <w:marRight w:val="0"/>
      <w:marTop w:val="0"/>
      <w:marBottom w:val="0"/>
      <w:divBdr>
        <w:top w:val="none" w:sz="0" w:space="0" w:color="auto"/>
        <w:left w:val="none" w:sz="0" w:space="0" w:color="auto"/>
        <w:bottom w:val="none" w:sz="0" w:space="0" w:color="auto"/>
        <w:right w:val="none" w:sz="0" w:space="0" w:color="auto"/>
      </w:divBdr>
    </w:div>
    <w:div w:id="541746935">
      <w:bodyDiv w:val="1"/>
      <w:marLeft w:val="0"/>
      <w:marRight w:val="0"/>
      <w:marTop w:val="0"/>
      <w:marBottom w:val="0"/>
      <w:divBdr>
        <w:top w:val="none" w:sz="0" w:space="0" w:color="auto"/>
        <w:left w:val="none" w:sz="0" w:space="0" w:color="auto"/>
        <w:bottom w:val="none" w:sz="0" w:space="0" w:color="auto"/>
        <w:right w:val="none" w:sz="0" w:space="0" w:color="auto"/>
      </w:divBdr>
    </w:div>
    <w:div w:id="580649169">
      <w:bodyDiv w:val="1"/>
      <w:marLeft w:val="0"/>
      <w:marRight w:val="0"/>
      <w:marTop w:val="0"/>
      <w:marBottom w:val="0"/>
      <w:divBdr>
        <w:top w:val="none" w:sz="0" w:space="0" w:color="auto"/>
        <w:left w:val="none" w:sz="0" w:space="0" w:color="auto"/>
        <w:bottom w:val="none" w:sz="0" w:space="0" w:color="auto"/>
        <w:right w:val="none" w:sz="0" w:space="0" w:color="auto"/>
      </w:divBdr>
    </w:div>
    <w:div w:id="654648021">
      <w:bodyDiv w:val="1"/>
      <w:marLeft w:val="0"/>
      <w:marRight w:val="0"/>
      <w:marTop w:val="0"/>
      <w:marBottom w:val="0"/>
      <w:divBdr>
        <w:top w:val="none" w:sz="0" w:space="0" w:color="auto"/>
        <w:left w:val="none" w:sz="0" w:space="0" w:color="auto"/>
        <w:bottom w:val="none" w:sz="0" w:space="0" w:color="auto"/>
        <w:right w:val="none" w:sz="0" w:space="0" w:color="auto"/>
      </w:divBdr>
    </w:div>
    <w:div w:id="863250599">
      <w:bodyDiv w:val="1"/>
      <w:marLeft w:val="0"/>
      <w:marRight w:val="0"/>
      <w:marTop w:val="0"/>
      <w:marBottom w:val="0"/>
      <w:divBdr>
        <w:top w:val="none" w:sz="0" w:space="0" w:color="auto"/>
        <w:left w:val="none" w:sz="0" w:space="0" w:color="auto"/>
        <w:bottom w:val="none" w:sz="0" w:space="0" w:color="auto"/>
        <w:right w:val="none" w:sz="0" w:space="0" w:color="auto"/>
      </w:divBdr>
    </w:div>
    <w:div w:id="899681257">
      <w:bodyDiv w:val="1"/>
      <w:marLeft w:val="0"/>
      <w:marRight w:val="0"/>
      <w:marTop w:val="0"/>
      <w:marBottom w:val="0"/>
      <w:divBdr>
        <w:top w:val="none" w:sz="0" w:space="0" w:color="auto"/>
        <w:left w:val="none" w:sz="0" w:space="0" w:color="auto"/>
        <w:bottom w:val="none" w:sz="0" w:space="0" w:color="auto"/>
        <w:right w:val="none" w:sz="0" w:space="0" w:color="auto"/>
      </w:divBdr>
    </w:div>
    <w:div w:id="909191412">
      <w:bodyDiv w:val="1"/>
      <w:marLeft w:val="0"/>
      <w:marRight w:val="0"/>
      <w:marTop w:val="0"/>
      <w:marBottom w:val="0"/>
      <w:divBdr>
        <w:top w:val="none" w:sz="0" w:space="0" w:color="auto"/>
        <w:left w:val="none" w:sz="0" w:space="0" w:color="auto"/>
        <w:bottom w:val="none" w:sz="0" w:space="0" w:color="auto"/>
        <w:right w:val="none" w:sz="0" w:space="0" w:color="auto"/>
      </w:divBdr>
    </w:div>
    <w:div w:id="999307026">
      <w:bodyDiv w:val="1"/>
      <w:marLeft w:val="0"/>
      <w:marRight w:val="0"/>
      <w:marTop w:val="0"/>
      <w:marBottom w:val="0"/>
      <w:divBdr>
        <w:top w:val="none" w:sz="0" w:space="0" w:color="auto"/>
        <w:left w:val="none" w:sz="0" w:space="0" w:color="auto"/>
        <w:bottom w:val="none" w:sz="0" w:space="0" w:color="auto"/>
        <w:right w:val="none" w:sz="0" w:space="0" w:color="auto"/>
      </w:divBdr>
    </w:div>
    <w:div w:id="1075207304">
      <w:bodyDiv w:val="1"/>
      <w:marLeft w:val="0"/>
      <w:marRight w:val="0"/>
      <w:marTop w:val="0"/>
      <w:marBottom w:val="0"/>
      <w:divBdr>
        <w:top w:val="none" w:sz="0" w:space="0" w:color="auto"/>
        <w:left w:val="none" w:sz="0" w:space="0" w:color="auto"/>
        <w:bottom w:val="none" w:sz="0" w:space="0" w:color="auto"/>
        <w:right w:val="none" w:sz="0" w:space="0" w:color="auto"/>
      </w:divBdr>
      <w:divsChild>
        <w:div w:id="1493983023">
          <w:marLeft w:val="0"/>
          <w:marRight w:val="0"/>
          <w:marTop w:val="166"/>
          <w:marBottom w:val="166"/>
          <w:divBdr>
            <w:top w:val="none" w:sz="0" w:space="0" w:color="auto"/>
            <w:left w:val="none" w:sz="0" w:space="0" w:color="auto"/>
            <w:bottom w:val="none" w:sz="0" w:space="0" w:color="auto"/>
            <w:right w:val="none" w:sz="0" w:space="0" w:color="auto"/>
          </w:divBdr>
          <w:divsChild>
            <w:div w:id="184392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053762">
      <w:bodyDiv w:val="1"/>
      <w:marLeft w:val="0"/>
      <w:marRight w:val="0"/>
      <w:marTop w:val="0"/>
      <w:marBottom w:val="0"/>
      <w:divBdr>
        <w:top w:val="none" w:sz="0" w:space="0" w:color="auto"/>
        <w:left w:val="none" w:sz="0" w:space="0" w:color="auto"/>
        <w:bottom w:val="none" w:sz="0" w:space="0" w:color="auto"/>
        <w:right w:val="none" w:sz="0" w:space="0" w:color="auto"/>
      </w:divBdr>
      <w:divsChild>
        <w:div w:id="2039238193">
          <w:marLeft w:val="0"/>
          <w:marRight w:val="0"/>
          <w:marTop w:val="0"/>
          <w:marBottom w:val="0"/>
          <w:divBdr>
            <w:top w:val="none" w:sz="0" w:space="0" w:color="auto"/>
            <w:left w:val="none" w:sz="0" w:space="0" w:color="auto"/>
            <w:bottom w:val="none" w:sz="0" w:space="0" w:color="auto"/>
            <w:right w:val="none" w:sz="0" w:space="0" w:color="auto"/>
          </w:divBdr>
          <w:divsChild>
            <w:div w:id="518741119">
              <w:marLeft w:val="0"/>
              <w:marRight w:val="0"/>
              <w:marTop w:val="0"/>
              <w:marBottom w:val="0"/>
              <w:divBdr>
                <w:top w:val="none" w:sz="0" w:space="0" w:color="auto"/>
                <w:left w:val="none" w:sz="0" w:space="0" w:color="auto"/>
                <w:bottom w:val="none" w:sz="0" w:space="0" w:color="auto"/>
                <w:right w:val="none" w:sz="0" w:space="0" w:color="auto"/>
              </w:divBdr>
              <w:divsChild>
                <w:div w:id="807358110">
                  <w:marLeft w:val="0"/>
                  <w:marRight w:val="0"/>
                  <w:marTop w:val="0"/>
                  <w:marBottom w:val="0"/>
                  <w:divBdr>
                    <w:top w:val="none" w:sz="0" w:space="0" w:color="auto"/>
                    <w:left w:val="none" w:sz="0" w:space="0" w:color="auto"/>
                    <w:bottom w:val="none" w:sz="0" w:space="0" w:color="auto"/>
                    <w:right w:val="none" w:sz="0" w:space="0" w:color="auto"/>
                  </w:divBdr>
                </w:div>
                <w:div w:id="816382169">
                  <w:marLeft w:val="0"/>
                  <w:marRight w:val="0"/>
                  <w:marTop w:val="0"/>
                  <w:marBottom w:val="0"/>
                  <w:divBdr>
                    <w:top w:val="none" w:sz="0" w:space="0" w:color="auto"/>
                    <w:left w:val="none" w:sz="0" w:space="0" w:color="auto"/>
                    <w:bottom w:val="none" w:sz="0" w:space="0" w:color="auto"/>
                    <w:right w:val="none" w:sz="0" w:space="0" w:color="auto"/>
                  </w:divBdr>
                </w:div>
              </w:divsChild>
            </w:div>
            <w:div w:id="842285791">
              <w:marLeft w:val="0"/>
              <w:marRight w:val="0"/>
              <w:marTop w:val="0"/>
              <w:marBottom w:val="0"/>
              <w:divBdr>
                <w:top w:val="none" w:sz="0" w:space="0" w:color="auto"/>
                <w:left w:val="none" w:sz="0" w:space="0" w:color="auto"/>
                <w:bottom w:val="none" w:sz="0" w:space="0" w:color="auto"/>
                <w:right w:val="none" w:sz="0" w:space="0" w:color="auto"/>
              </w:divBdr>
              <w:divsChild>
                <w:div w:id="465897280">
                  <w:marLeft w:val="0"/>
                  <w:marRight w:val="0"/>
                  <w:marTop w:val="0"/>
                  <w:marBottom w:val="0"/>
                  <w:divBdr>
                    <w:top w:val="none" w:sz="0" w:space="0" w:color="auto"/>
                    <w:left w:val="none" w:sz="0" w:space="0" w:color="auto"/>
                    <w:bottom w:val="none" w:sz="0" w:space="0" w:color="auto"/>
                    <w:right w:val="none" w:sz="0" w:space="0" w:color="auto"/>
                  </w:divBdr>
                  <w:divsChild>
                    <w:div w:id="615603111">
                      <w:marLeft w:val="0"/>
                      <w:marRight w:val="0"/>
                      <w:marTop w:val="0"/>
                      <w:marBottom w:val="0"/>
                      <w:divBdr>
                        <w:top w:val="none" w:sz="0" w:space="0" w:color="auto"/>
                        <w:left w:val="none" w:sz="0" w:space="0" w:color="auto"/>
                        <w:bottom w:val="none" w:sz="0" w:space="0" w:color="auto"/>
                        <w:right w:val="none" w:sz="0" w:space="0" w:color="auto"/>
                      </w:divBdr>
                    </w:div>
                  </w:divsChild>
                </w:div>
                <w:div w:id="99353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656882">
          <w:marLeft w:val="0"/>
          <w:marRight w:val="0"/>
          <w:marTop w:val="0"/>
          <w:marBottom w:val="0"/>
          <w:divBdr>
            <w:top w:val="none" w:sz="0" w:space="0" w:color="auto"/>
            <w:left w:val="none" w:sz="0" w:space="0" w:color="auto"/>
            <w:bottom w:val="none" w:sz="0" w:space="0" w:color="auto"/>
            <w:right w:val="none" w:sz="0" w:space="0" w:color="auto"/>
          </w:divBdr>
          <w:divsChild>
            <w:div w:id="1966424601">
              <w:marLeft w:val="0"/>
              <w:marRight w:val="0"/>
              <w:marTop w:val="0"/>
              <w:marBottom w:val="0"/>
              <w:divBdr>
                <w:top w:val="none" w:sz="0" w:space="0" w:color="auto"/>
                <w:left w:val="none" w:sz="0" w:space="0" w:color="auto"/>
                <w:bottom w:val="none" w:sz="0" w:space="0" w:color="auto"/>
                <w:right w:val="none" w:sz="0" w:space="0" w:color="auto"/>
              </w:divBdr>
              <w:divsChild>
                <w:div w:id="783233988">
                  <w:marLeft w:val="0"/>
                  <w:marRight w:val="0"/>
                  <w:marTop w:val="0"/>
                  <w:marBottom w:val="0"/>
                  <w:divBdr>
                    <w:top w:val="none" w:sz="0" w:space="0" w:color="auto"/>
                    <w:left w:val="none" w:sz="0" w:space="0" w:color="auto"/>
                    <w:bottom w:val="none" w:sz="0" w:space="0" w:color="auto"/>
                    <w:right w:val="none" w:sz="0" w:space="0" w:color="auto"/>
                  </w:divBdr>
                </w:div>
                <w:div w:id="1797991461">
                  <w:marLeft w:val="0"/>
                  <w:marRight w:val="0"/>
                  <w:marTop w:val="0"/>
                  <w:marBottom w:val="0"/>
                  <w:divBdr>
                    <w:top w:val="none" w:sz="0" w:space="0" w:color="auto"/>
                    <w:left w:val="none" w:sz="0" w:space="0" w:color="auto"/>
                    <w:bottom w:val="none" w:sz="0" w:space="0" w:color="auto"/>
                    <w:right w:val="none" w:sz="0" w:space="0" w:color="auto"/>
                  </w:divBdr>
                  <w:divsChild>
                    <w:div w:id="1648166942">
                      <w:marLeft w:val="0"/>
                      <w:marRight w:val="0"/>
                      <w:marTop w:val="0"/>
                      <w:marBottom w:val="0"/>
                      <w:divBdr>
                        <w:top w:val="none" w:sz="0" w:space="0" w:color="auto"/>
                        <w:left w:val="none" w:sz="0" w:space="0" w:color="auto"/>
                        <w:bottom w:val="none" w:sz="0" w:space="0" w:color="auto"/>
                        <w:right w:val="none" w:sz="0" w:space="0" w:color="auto"/>
                      </w:divBdr>
                    </w:div>
                  </w:divsChild>
                </w:div>
                <w:div w:id="972373401">
                  <w:marLeft w:val="0"/>
                  <w:marRight w:val="0"/>
                  <w:marTop w:val="0"/>
                  <w:marBottom w:val="0"/>
                  <w:divBdr>
                    <w:top w:val="none" w:sz="0" w:space="0" w:color="auto"/>
                    <w:left w:val="none" w:sz="0" w:space="0" w:color="auto"/>
                    <w:bottom w:val="none" w:sz="0" w:space="0" w:color="auto"/>
                    <w:right w:val="none" w:sz="0" w:space="0" w:color="auto"/>
                  </w:divBdr>
                  <w:divsChild>
                    <w:div w:id="557326967">
                      <w:marLeft w:val="0"/>
                      <w:marRight w:val="0"/>
                      <w:marTop w:val="0"/>
                      <w:marBottom w:val="0"/>
                      <w:divBdr>
                        <w:top w:val="none" w:sz="0" w:space="0" w:color="auto"/>
                        <w:left w:val="none" w:sz="0" w:space="0" w:color="auto"/>
                        <w:bottom w:val="none" w:sz="0" w:space="0" w:color="auto"/>
                        <w:right w:val="none" w:sz="0" w:space="0" w:color="auto"/>
                      </w:divBdr>
                    </w:div>
                  </w:divsChild>
                </w:div>
                <w:div w:id="1763604471">
                  <w:marLeft w:val="0"/>
                  <w:marRight w:val="0"/>
                  <w:marTop w:val="0"/>
                  <w:marBottom w:val="0"/>
                  <w:divBdr>
                    <w:top w:val="none" w:sz="0" w:space="0" w:color="auto"/>
                    <w:left w:val="none" w:sz="0" w:space="0" w:color="auto"/>
                    <w:bottom w:val="none" w:sz="0" w:space="0" w:color="auto"/>
                    <w:right w:val="none" w:sz="0" w:space="0" w:color="auto"/>
                  </w:divBdr>
                  <w:divsChild>
                    <w:div w:id="1854342574">
                      <w:marLeft w:val="0"/>
                      <w:marRight w:val="0"/>
                      <w:marTop w:val="0"/>
                      <w:marBottom w:val="0"/>
                      <w:divBdr>
                        <w:top w:val="none" w:sz="0" w:space="0" w:color="auto"/>
                        <w:left w:val="none" w:sz="0" w:space="0" w:color="auto"/>
                        <w:bottom w:val="none" w:sz="0" w:space="0" w:color="auto"/>
                        <w:right w:val="none" w:sz="0" w:space="0" w:color="auto"/>
                      </w:divBdr>
                      <w:divsChild>
                        <w:div w:id="88544612">
                          <w:marLeft w:val="0"/>
                          <w:marRight w:val="0"/>
                          <w:marTop w:val="0"/>
                          <w:marBottom w:val="0"/>
                          <w:divBdr>
                            <w:top w:val="none" w:sz="0" w:space="0" w:color="auto"/>
                            <w:left w:val="none" w:sz="0" w:space="0" w:color="auto"/>
                            <w:bottom w:val="none" w:sz="0" w:space="0" w:color="auto"/>
                            <w:right w:val="none" w:sz="0" w:space="0" w:color="auto"/>
                          </w:divBdr>
                        </w:div>
                        <w:div w:id="973144939">
                          <w:marLeft w:val="0"/>
                          <w:marRight w:val="0"/>
                          <w:marTop w:val="0"/>
                          <w:marBottom w:val="0"/>
                          <w:divBdr>
                            <w:top w:val="none" w:sz="0" w:space="0" w:color="auto"/>
                            <w:left w:val="none" w:sz="0" w:space="0" w:color="auto"/>
                            <w:bottom w:val="none" w:sz="0" w:space="0" w:color="auto"/>
                            <w:right w:val="none" w:sz="0" w:space="0" w:color="auto"/>
                          </w:divBdr>
                        </w:div>
                        <w:div w:id="466703405">
                          <w:marLeft w:val="0"/>
                          <w:marRight w:val="0"/>
                          <w:marTop w:val="0"/>
                          <w:marBottom w:val="0"/>
                          <w:divBdr>
                            <w:top w:val="none" w:sz="0" w:space="0" w:color="auto"/>
                            <w:left w:val="none" w:sz="0" w:space="0" w:color="auto"/>
                            <w:bottom w:val="none" w:sz="0" w:space="0" w:color="auto"/>
                            <w:right w:val="none" w:sz="0" w:space="0" w:color="auto"/>
                          </w:divBdr>
                        </w:div>
                        <w:div w:id="1647273415">
                          <w:marLeft w:val="0"/>
                          <w:marRight w:val="0"/>
                          <w:marTop w:val="0"/>
                          <w:marBottom w:val="0"/>
                          <w:divBdr>
                            <w:top w:val="none" w:sz="0" w:space="0" w:color="auto"/>
                            <w:left w:val="none" w:sz="0" w:space="0" w:color="auto"/>
                            <w:bottom w:val="none" w:sz="0" w:space="0" w:color="auto"/>
                            <w:right w:val="none" w:sz="0" w:space="0" w:color="auto"/>
                          </w:divBdr>
                        </w:div>
                        <w:div w:id="396173426">
                          <w:marLeft w:val="0"/>
                          <w:marRight w:val="0"/>
                          <w:marTop w:val="0"/>
                          <w:marBottom w:val="0"/>
                          <w:divBdr>
                            <w:top w:val="none" w:sz="0" w:space="0" w:color="auto"/>
                            <w:left w:val="none" w:sz="0" w:space="0" w:color="auto"/>
                            <w:bottom w:val="none" w:sz="0" w:space="0" w:color="auto"/>
                            <w:right w:val="none" w:sz="0" w:space="0" w:color="auto"/>
                          </w:divBdr>
                        </w:div>
                        <w:div w:id="1293318691">
                          <w:marLeft w:val="0"/>
                          <w:marRight w:val="0"/>
                          <w:marTop w:val="0"/>
                          <w:marBottom w:val="0"/>
                          <w:divBdr>
                            <w:top w:val="none" w:sz="0" w:space="0" w:color="auto"/>
                            <w:left w:val="none" w:sz="0" w:space="0" w:color="auto"/>
                            <w:bottom w:val="none" w:sz="0" w:space="0" w:color="auto"/>
                            <w:right w:val="none" w:sz="0" w:space="0" w:color="auto"/>
                          </w:divBdr>
                        </w:div>
                        <w:div w:id="1287732091">
                          <w:marLeft w:val="0"/>
                          <w:marRight w:val="0"/>
                          <w:marTop w:val="0"/>
                          <w:marBottom w:val="0"/>
                          <w:divBdr>
                            <w:top w:val="none" w:sz="0" w:space="0" w:color="auto"/>
                            <w:left w:val="none" w:sz="0" w:space="0" w:color="auto"/>
                            <w:bottom w:val="none" w:sz="0" w:space="0" w:color="auto"/>
                            <w:right w:val="none" w:sz="0" w:space="0" w:color="auto"/>
                          </w:divBdr>
                          <w:divsChild>
                            <w:div w:id="846751857">
                              <w:marLeft w:val="0"/>
                              <w:marRight w:val="0"/>
                              <w:marTop w:val="0"/>
                              <w:marBottom w:val="0"/>
                              <w:divBdr>
                                <w:top w:val="none" w:sz="0" w:space="0" w:color="auto"/>
                                <w:left w:val="none" w:sz="0" w:space="0" w:color="auto"/>
                                <w:bottom w:val="none" w:sz="0" w:space="0" w:color="auto"/>
                                <w:right w:val="none" w:sz="0" w:space="0" w:color="auto"/>
                              </w:divBdr>
                            </w:div>
                            <w:div w:id="1332684775">
                              <w:marLeft w:val="0"/>
                              <w:marRight w:val="0"/>
                              <w:marTop w:val="0"/>
                              <w:marBottom w:val="0"/>
                              <w:divBdr>
                                <w:top w:val="none" w:sz="0" w:space="0" w:color="auto"/>
                                <w:left w:val="none" w:sz="0" w:space="0" w:color="auto"/>
                                <w:bottom w:val="none" w:sz="0" w:space="0" w:color="auto"/>
                                <w:right w:val="none" w:sz="0" w:space="0" w:color="auto"/>
                              </w:divBdr>
                              <w:divsChild>
                                <w:div w:id="1197699569">
                                  <w:marLeft w:val="0"/>
                                  <w:marRight w:val="0"/>
                                  <w:marTop w:val="0"/>
                                  <w:marBottom w:val="0"/>
                                  <w:divBdr>
                                    <w:top w:val="none" w:sz="0" w:space="0" w:color="auto"/>
                                    <w:left w:val="none" w:sz="0" w:space="0" w:color="auto"/>
                                    <w:bottom w:val="none" w:sz="0" w:space="0" w:color="auto"/>
                                    <w:right w:val="none" w:sz="0" w:space="0" w:color="auto"/>
                                  </w:divBdr>
                                  <w:divsChild>
                                    <w:div w:id="1708602734">
                                      <w:marLeft w:val="0"/>
                                      <w:marRight w:val="0"/>
                                      <w:marTop w:val="0"/>
                                      <w:marBottom w:val="0"/>
                                      <w:divBdr>
                                        <w:top w:val="none" w:sz="0" w:space="0" w:color="auto"/>
                                        <w:left w:val="none" w:sz="0" w:space="0" w:color="auto"/>
                                        <w:bottom w:val="none" w:sz="0" w:space="0" w:color="auto"/>
                                        <w:right w:val="none" w:sz="0" w:space="0" w:color="auto"/>
                                      </w:divBdr>
                                    </w:div>
                                  </w:divsChild>
                                </w:div>
                                <w:div w:id="142364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9510313">
              <w:marLeft w:val="0"/>
              <w:marRight w:val="0"/>
              <w:marTop w:val="0"/>
              <w:marBottom w:val="0"/>
              <w:divBdr>
                <w:top w:val="none" w:sz="0" w:space="0" w:color="auto"/>
                <w:left w:val="none" w:sz="0" w:space="0" w:color="auto"/>
                <w:bottom w:val="none" w:sz="0" w:space="0" w:color="auto"/>
                <w:right w:val="none" w:sz="0" w:space="0" w:color="auto"/>
              </w:divBdr>
              <w:divsChild>
                <w:div w:id="501089136">
                  <w:marLeft w:val="0"/>
                  <w:marRight w:val="0"/>
                  <w:marTop w:val="0"/>
                  <w:marBottom w:val="0"/>
                  <w:divBdr>
                    <w:top w:val="none" w:sz="0" w:space="0" w:color="auto"/>
                    <w:left w:val="none" w:sz="0" w:space="0" w:color="auto"/>
                    <w:bottom w:val="none" w:sz="0" w:space="0" w:color="auto"/>
                    <w:right w:val="none" w:sz="0" w:space="0" w:color="auto"/>
                  </w:divBdr>
                  <w:divsChild>
                    <w:div w:id="1266578045">
                      <w:marLeft w:val="0"/>
                      <w:marRight w:val="0"/>
                      <w:marTop w:val="0"/>
                      <w:marBottom w:val="0"/>
                      <w:divBdr>
                        <w:top w:val="none" w:sz="0" w:space="0" w:color="auto"/>
                        <w:left w:val="none" w:sz="0" w:space="0" w:color="auto"/>
                        <w:bottom w:val="none" w:sz="0" w:space="0" w:color="auto"/>
                        <w:right w:val="none" w:sz="0" w:space="0" w:color="auto"/>
                      </w:divBdr>
                    </w:div>
                    <w:div w:id="1599557321">
                      <w:marLeft w:val="0"/>
                      <w:marRight w:val="0"/>
                      <w:marTop w:val="0"/>
                      <w:marBottom w:val="0"/>
                      <w:divBdr>
                        <w:top w:val="none" w:sz="0" w:space="0" w:color="auto"/>
                        <w:left w:val="none" w:sz="0" w:space="0" w:color="auto"/>
                        <w:bottom w:val="none" w:sz="0" w:space="0" w:color="auto"/>
                        <w:right w:val="none" w:sz="0" w:space="0" w:color="auto"/>
                      </w:divBdr>
                    </w:div>
                  </w:divsChild>
                </w:div>
                <w:div w:id="1378240515">
                  <w:marLeft w:val="0"/>
                  <w:marRight w:val="0"/>
                  <w:marTop w:val="0"/>
                  <w:marBottom w:val="0"/>
                  <w:divBdr>
                    <w:top w:val="none" w:sz="0" w:space="0" w:color="auto"/>
                    <w:left w:val="none" w:sz="0" w:space="0" w:color="auto"/>
                    <w:bottom w:val="none" w:sz="0" w:space="0" w:color="auto"/>
                    <w:right w:val="none" w:sz="0" w:space="0" w:color="auto"/>
                  </w:divBdr>
                  <w:divsChild>
                    <w:div w:id="2134708898">
                      <w:marLeft w:val="0"/>
                      <w:marRight w:val="0"/>
                      <w:marTop w:val="0"/>
                      <w:marBottom w:val="0"/>
                      <w:divBdr>
                        <w:top w:val="none" w:sz="0" w:space="0" w:color="auto"/>
                        <w:left w:val="none" w:sz="0" w:space="0" w:color="auto"/>
                        <w:bottom w:val="none" w:sz="0" w:space="0" w:color="auto"/>
                        <w:right w:val="none" w:sz="0" w:space="0" w:color="auto"/>
                      </w:divBdr>
                    </w:div>
                    <w:div w:id="1821848108">
                      <w:marLeft w:val="0"/>
                      <w:marRight w:val="0"/>
                      <w:marTop w:val="0"/>
                      <w:marBottom w:val="0"/>
                      <w:divBdr>
                        <w:top w:val="none" w:sz="0" w:space="0" w:color="auto"/>
                        <w:left w:val="none" w:sz="0" w:space="0" w:color="auto"/>
                        <w:bottom w:val="none" w:sz="0" w:space="0" w:color="auto"/>
                        <w:right w:val="none" w:sz="0" w:space="0" w:color="auto"/>
                      </w:divBdr>
                    </w:div>
                  </w:divsChild>
                </w:div>
                <w:div w:id="712192364">
                  <w:marLeft w:val="0"/>
                  <w:marRight w:val="0"/>
                  <w:marTop w:val="0"/>
                  <w:marBottom w:val="0"/>
                  <w:divBdr>
                    <w:top w:val="none" w:sz="0" w:space="0" w:color="auto"/>
                    <w:left w:val="none" w:sz="0" w:space="0" w:color="auto"/>
                    <w:bottom w:val="none" w:sz="0" w:space="0" w:color="auto"/>
                    <w:right w:val="none" w:sz="0" w:space="0" w:color="auto"/>
                  </w:divBdr>
                  <w:divsChild>
                    <w:div w:id="1004744577">
                      <w:marLeft w:val="0"/>
                      <w:marRight w:val="0"/>
                      <w:marTop w:val="0"/>
                      <w:marBottom w:val="0"/>
                      <w:divBdr>
                        <w:top w:val="none" w:sz="0" w:space="0" w:color="auto"/>
                        <w:left w:val="none" w:sz="0" w:space="0" w:color="auto"/>
                        <w:bottom w:val="none" w:sz="0" w:space="0" w:color="auto"/>
                        <w:right w:val="none" w:sz="0" w:space="0" w:color="auto"/>
                      </w:divBdr>
                      <w:divsChild>
                        <w:div w:id="1046488839">
                          <w:marLeft w:val="0"/>
                          <w:marRight w:val="0"/>
                          <w:marTop w:val="0"/>
                          <w:marBottom w:val="0"/>
                          <w:divBdr>
                            <w:top w:val="none" w:sz="0" w:space="0" w:color="auto"/>
                            <w:left w:val="none" w:sz="0" w:space="0" w:color="auto"/>
                            <w:bottom w:val="none" w:sz="0" w:space="0" w:color="auto"/>
                            <w:right w:val="none" w:sz="0" w:space="0" w:color="auto"/>
                          </w:divBdr>
                          <w:divsChild>
                            <w:div w:id="677083072">
                              <w:marLeft w:val="-1455"/>
                              <w:marRight w:val="0"/>
                              <w:marTop w:val="0"/>
                              <w:marBottom w:val="0"/>
                              <w:divBdr>
                                <w:top w:val="none" w:sz="0" w:space="0" w:color="auto"/>
                                <w:left w:val="none" w:sz="0" w:space="0" w:color="auto"/>
                                <w:bottom w:val="none" w:sz="0" w:space="0" w:color="auto"/>
                                <w:right w:val="none" w:sz="0" w:space="0" w:color="auto"/>
                              </w:divBdr>
                              <w:divsChild>
                                <w:div w:id="1542979668">
                                  <w:marLeft w:val="0"/>
                                  <w:marRight w:val="0"/>
                                  <w:marTop w:val="0"/>
                                  <w:marBottom w:val="0"/>
                                  <w:divBdr>
                                    <w:top w:val="none" w:sz="0" w:space="0" w:color="auto"/>
                                    <w:left w:val="none" w:sz="0" w:space="0" w:color="auto"/>
                                    <w:bottom w:val="none" w:sz="0" w:space="0" w:color="auto"/>
                                    <w:right w:val="none" w:sz="0" w:space="0" w:color="auto"/>
                                  </w:divBdr>
                                  <w:divsChild>
                                    <w:div w:id="891842113">
                                      <w:marLeft w:val="0"/>
                                      <w:marRight w:val="0"/>
                                      <w:marTop w:val="0"/>
                                      <w:marBottom w:val="0"/>
                                      <w:divBdr>
                                        <w:top w:val="none" w:sz="0" w:space="0" w:color="auto"/>
                                        <w:left w:val="none" w:sz="0" w:space="0" w:color="auto"/>
                                        <w:bottom w:val="none" w:sz="0" w:space="0" w:color="auto"/>
                                        <w:right w:val="none" w:sz="0" w:space="0" w:color="auto"/>
                                      </w:divBdr>
                                      <w:divsChild>
                                        <w:div w:id="179617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737385">
                          <w:marLeft w:val="0"/>
                          <w:marRight w:val="0"/>
                          <w:marTop w:val="0"/>
                          <w:marBottom w:val="0"/>
                          <w:divBdr>
                            <w:top w:val="none" w:sz="0" w:space="0" w:color="auto"/>
                            <w:left w:val="none" w:sz="0" w:space="0" w:color="auto"/>
                            <w:bottom w:val="none" w:sz="0" w:space="0" w:color="auto"/>
                            <w:right w:val="none" w:sz="0" w:space="0" w:color="auto"/>
                          </w:divBdr>
                        </w:div>
                      </w:divsChild>
                    </w:div>
                    <w:div w:id="402333132">
                      <w:marLeft w:val="0"/>
                      <w:marRight w:val="0"/>
                      <w:marTop w:val="0"/>
                      <w:marBottom w:val="0"/>
                      <w:divBdr>
                        <w:top w:val="none" w:sz="0" w:space="0" w:color="auto"/>
                        <w:left w:val="none" w:sz="0" w:space="0" w:color="auto"/>
                        <w:bottom w:val="none" w:sz="0" w:space="0" w:color="auto"/>
                        <w:right w:val="none" w:sz="0" w:space="0" w:color="auto"/>
                      </w:divBdr>
                    </w:div>
                    <w:div w:id="72156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384602">
              <w:marLeft w:val="0"/>
              <w:marRight w:val="0"/>
              <w:marTop w:val="0"/>
              <w:marBottom w:val="0"/>
              <w:divBdr>
                <w:top w:val="none" w:sz="0" w:space="0" w:color="auto"/>
                <w:left w:val="none" w:sz="0" w:space="0" w:color="auto"/>
                <w:bottom w:val="none" w:sz="0" w:space="0" w:color="auto"/>
                <w:right w:val="none" w:sz="0" w:space="0" w:color="auto"/>
              </w:divBdr>
            </w:div>
            <w:div w:id="441415486">
              <w:marLeft w:val="0"/>
              <w:marRight w:val="0"/>
              <w:marTop w:val="0"/>
              <w:marBottom w:val="0"/>
              <w:divBdr>
                <w:top w:val="none" w:sz="0" w:space="0" w:color="auto"/>
                <w:left w:val="none" w:sz="0" w:space="0" w:color="auto"/>
                <w:bottom w:val="none" w:sz="0" w:space="0" w:color="auto"/>
                <w:right w:val="none" w:sz="0" w:space="0" w:color="auto"/>
              </w:divBdr>
              <w:divsChild>
                <w:div w:id="292059759">
                  <w:marLeft w:val="0"/>
                  <w:marRight w:val="0"/>
                  <w:marTop w:val="0"/>
                  <w:marBottom w:val="0"/>
                  <w:divBdr>
                    <w:top w:val="none" w:sz="0" w:space="0" w:color="auto"/>
                    <w:left w:val="none" w:sz="0" w:space="0" w:color="auto"/>
                    <w:bottom w:val="none" w:sz="0" w:space="0" w:color="auto"/>
                    <w:right w:val="none" w:sz="0" w:space="0" w:color="auto"/>
                  </w:divBdr>
                  <w:divsChild>
                    <w:div w:id="198947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735529">
              <w:marLeft w:val="0"/>
              <w:marRight w:val="0"/>
              <w:marTop w:val="0"/>
              <w:marBottom w:val="0"/>
              <w:divBdr>
                <w:top w:val="none" w:sz="0" w:space="0" w:color="auto"/>
                <w:left w:val="none" w:sz="0" w:space="0" w:color="auto"/>
                <w:bottom w:val="none" w:sz="0" w:space="0" w:color="auto"/>
                <w:right w:val="none" w:sz="0" w:space="0" w:color="auto"/>
              </w:divBdr>
              <w:divsChild>
                <w:div w:id="577204705">
                  <w:marLeft w:val="0"/>
                  <w:marRight w:val="0"/>
                  <w:marTop w:val="0"/>
                  <w:marBottom w:val="0"/>
                  <w:divBdr>
                    <w:top w:val="none" w:sz="0" w:space="0" w:color="auto"/>
                    <w:left w:val="none" w:sz="0" w:space="0" w:color="auto"/>
                    <w:bottom w:val="none" w:sz="0" w:space="0" w:color="auto"/>
                    <w:right w:val="none" w:sz="0" w:space="0" w:color="auto"/>
                  </w:divBdr>
                  <w:divsChild>
                    <w:div w:id="1010836433">
                      <w:marLeft w:val="0"/>
                      <w:marRight w:val="0"/>
                      <w:marTop w:val="0"/>
                      <w:marBottom w:val="0"/>
                      <w:divBdr>
                        <w:top w:val="none" w:sz="0" w:space="0" w:color="auto"/>
                        <w:left w:val="none" w:sz="0" w:space="0" w:color="auto"/>
                        <w:bottom w:val="none" w:sz="0" w:space="0" w:color="auto"/>
                        <w:right w:val="none" w:sz="0" w:space="0" w:color="auto"/>
                      </w:divBdr>
                      <w:divsChild>
                        <w:div w:id="134765309">
                          <w:marLeft w:val="0"/>
                          <w:marRight w:val="0"/>
                          <w:marTop w:val="0"/>
                          <w:marBottom w:val="0"/>
                          <w:divBdr>
                            <w:top w:val="none" w:sz="0" w:space="0" w:color="auto"/>
                            <w:left w:val="none" w:sz="0" w:space="0" w:color="auto"/>
                            <w:bottom w:val="none" w:sz="0" w:space="0" w:color="auto"/>
                            <w:right w:val="none" w:sz="0" w:space="0" w:color="auto"/>
                          </w:divBdr>
                        </w:div>
                        <w:div w:id="979190815">
                          <w:marLeft w:val="0"/>
                          <w:marRight w:val="0"/>
                          <w:marTop w:val="0"/>
                          <w:marBottom w:val="0"/>
                          <w:divBdr>
                            <w:top w:val="none" w:sz="0" w:space="0" w:color="auto"/>
                            <w:left w:val="none" w:sz="0" w:space="0" w:color="auto"/>
                            <w:bottom w:val="none" w:sz="0" w:space="0" w:color="auto"/>
                            <w:right w:val="none" w:sz="0" w:space="0" w:color="auto"/>
                          </w:divBdr>
                        </w:div>
                        <w:div w:id="2033996580">
                          <w:marLeft w:val="0"/>
                          <w:marRight w:val="0"/>
                          <w:marTop w:val="0"/>
                          <w:marBottom w:val="0"/>
                          <w:divBdr>
                            <w:top w:val="none" w:sz="0" w:space="0" w:color="auto"/>
                            <w:left w:val="none" w:sz="0" w:space="0" w:color="auto"/>
                            <w:bottom w:val="none" w:sz="0" w:space="0" w:color="auto"/>
                            <w:right w:val="none" w:sz="0" w:space="0" w:color="auto"/>
                          </w:divBdr>
                        </w:div>
                        <w:div w:id="906183009">
                          <w:marLeft w:val="0"/>
                          <w:marRight w:val="0"/>
                          <w:marTop w:val="0"/>
                          <w:marBottom w:val="0"/>
                          <w:divBdr>
                            <w:top w:val="none" w:sz="0" w:space="0" w:color="auto"/>
                            <w:left w:val="none" w:sz="0" w:space="0" w:color="auto"/>
                            <w:bottom w:val="none" w:sz="0" w:space="0" w:color="auto"/>
                            <w:right w:val="none" w:sz="0" w:space="0" w:color="auto"/>
                          </w:divBdr>
                          <w:divsChild>
                            <w:div w:id="73126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8130450">
          <w:marLeft w:val="0"/>
          <w:marRight w:val="0"/>
          <w:marTop w:val="0"/>
          <w:marBottom w:val="0"/>
          <w:divBdr>
            <w:top w:val="none" w:sz="0" w:space="0" w:color="auto"/>
            <w:left w:val="none" w:sz="0" w:space="0" w:color="auto"/>
            <w:bottom w:val="none" w:sz="0" w:space="0" w:color="auto"/>
            <w:right w:val="none" w:sz="0" w:space="0" w:color="auto"/>
          </w:divBdr>
          <w:divsChild>
            <w:div w:id="232812290">
              <w:marLeft w:val="0"/>
              <w:marRight w:val="0"/>
              <w:marTop w:val="0"/>
              <w:marBottom w:val="0"/>
              <w:divBdr>
                <w:top w:val="none" w:sz="0" w:space="0" w:color="auto"/>
                <w:left w:val="none" w:sz="0" w:space="0" w:color="auto"/>
                <w:bottom w:val="none" w:sz="0" w:space="0" w:color="auto"/>
                <w:right w:val="none" w:sz="0" w:space="0" w:color="auto"/>
              </w:divBdr>
              <w:divsChild>
                <w:div w:id="951715466">
                  <w:marLeft w:val="0"/>
                  <w:marRight w:val="0"/>
                  <w:marTop w:val="0"/>
                  <w:marBottom w:val="0"/>
                  <w:divBdr>
                    <w:top w:val="none" w:sz="0" w:space="0" w:color="auto"/>
                    <w:left w:val="none" w:sz="0" w:space="0" w:color="auto"/>
                    <w:bottom w:val="none" w:sz="0" w:space="0" w:color="auto"/>
                    <w:right w:val="none" w:sz="0" w:space="0" w:color="auto"/>
                  </w:divBdr>
                  <w:divsChild>
                    <w:div w:id="1341741112">
                      <w:marLeft w:val="0"/>
                      <w:marRight w:val="0"/>
                      <w:marTop w:val="0"/>
                      <w:marBottom w:val="0"/>
                      <w:divBdr>
                        <w:top w:val="none" w:sz="0" w:space="0" w:color="auto"/>
                        <w:left w:val="none" w:sz="0" w:space="0" w:color="auto"/>
                        <w:bottom w:val="none" w:sz="0" w:space="0" w:color="auto"/>
                        <w:right w:val="none" w:sz="0" w:space="0" w:color="auto"/>
                      </w:divBdr>
                    </w:div>
                    <w:div w:id="1816531747">
                      <w:marLeft w:val="0"/>
                      <w:marRight w:val="0"/>
                      <w:marTop w:val="0"/>
                      <w:marBottom w:val="0"/>
                      <w:divBdr>
                        <w:top w:val="none" w:sz="0" w:space="0" w:color="auto"/>
                        <w:left w:val="none" w:sz="0" w:space="0" w:color="auto"/>
                        <w:bottom w:val="none" w:sz="0" w:space="0" w:color="auto"/>
                        <w:right w:val="none" w:sz="0" w:space="0" w:color="auto"/>
                      </w:divBdr>
                    </w:div>
                    <w:div w:id="573398907">
                      <w:marLeft w:val="0"/>
                      <w:marRight w:val="0"/>
                      <w:marTop w:val="0"/>
                      <w:marBottom w:val="0"/>
                      <w:divBdr>
                        <w:top w:val="none" w:sz="0" w:space="0" w:color="auto"/>
                        <w:left w:val="none" w:sz="0" w:space="0" w:color="auto"/>
                        <w:bottom w:val="none" w:sz="0" w:space="0" w:color="auto"/>
                        <w:right w:val="none" w:sz="0" w:space="0" w:color="auto"/>
                      </w:divBdr>
                    </w:div>
                    <w:div w:id="309479629">
                      <w:marLeft w:val="0"/>
                      <w:marRight w:val="0"/>
                      <w:marTop w:val="0"/>
                      <w:marBottom w:val="0"/>
                      <w:divBdr>
                        <w:top w:val="none" w:sz="0" w:space="0" w:color="auto"/>
                        <w:left w:val="none" w:sz="0" w:space="0" w:color="auto"/>
                        <w:bottom w:val="none" w:sz="0" w:space="0" w:color="auto"/>
                        <w:right w:val="none" w:sz="0" w:space="0" w:color="auto"/>
                      </w:divBdr>
                    </w:div>
                    <w:div w:id="287012096">
                      <w:marLeft w:val="0"/>
                      <w:marRight w:val="0"/>
                      <w:marTop w:val="0"/>
                      <w:marBottom w:val="0"/>
                      <w:divBdr>
                        <w:top w:val="none" w:sz="0" w:space="0" w:color="auto"/>
                        <w:left w:val="none" w:sz="0" w:space="0" w:color="auto"/>
                        <w:bottom w:val="none" w:sz="0" w:space="0" w:color="auto"/>
                        <w:right w:val="none" w:sz="0" w:space="0" w:color="auto"/>
                      </w:divBdr>
                    </w:div>
                  </w:divsChild>
                </w:div>
                <w:div w:id="206072500">
                  <w:marLeft w:val="0"/>
                  <w:marRight w:val="0"/>
                  <w:marTop w:val="0"/>
                  <w:marBottom w:val="0"/>
                  <w:divBdr>
                    <w:top w:val="none" w:sz="0" w:space="0" w:color="auto"/>
                    <w:left w:val="none" w:sz="0" w:space="0" w:color="auto"/>
                    <w:bottom w:val="none" w:sz="0" w:space="0" w:color="auto"/>
                    <w:right w:val="none" w:sz="0" w:space="0" w:color="auto"/>
                  </w:divBdr>
                </w:div>
                <w:div w:id="602617153">
                  <w:marLeft w:val="0"/>
                  <w:marRight w:val="0"/>
                  <w:marTop w:val="0"/>
                  <w:marBottom w:val="0"/>
                  <w:divBdr>
                    <w:top w:val="none" w:sz="0" w:space="0" w:color="auto"/>
                    <w:left w:val="none" w:sz="0" w:space="0" w:color="auto"/>
                    <w:bottom w:val="none" w:sz="0" w:space="0" w:color="auto"/>
                    <w:right w:val="none" w:sz="0" w:space="0" w:color="auto"/>
                  </w:divBdr>
                  <w:divsChild>
                    <w:div w:id="891698471">
                      <w:marLeft w:val="0"/>
                      <w:marRight w:val="0"/>
                      <w:marTop w:val="0"/>
                      <w:marBottom w:val="0"/>
                      <w:divBdr>
                        <w:top w:val="none" w:sz="0" w:space="0" w:color="auto"/>
                        <w:left w:val="none" w:sz="0" w:space="0" w:color="auto"/>
                        <w:bottom w:val="none" w:sz="0" w:space="0" w:color="auto"/>
                        <w:right w:val="none" w:sz="0" w:space="0" w:color="auto"/>
                      </w:divBdr>
                    </w:div>
                    <w:div w:id="67341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145911">
          <w:marLeft w:val="0"/>
          <w:marRight w:val="0"/>
          <w:marTop w:val="0"/>
          <w:marBottom w:val="0"/>
          <w:divBdr>
            <w:top w:val="none" w:sz="0" w:space="0" w:color="auto"/>
            <w:left w:val="none" w:sz="0" w:space="0" w:color="auto"/>
            <w:bottom w:val="none" w:sz="0" w:space="0" w:color="auto"/>
            <w:right w:val="none" w:sz="0" w:space="0" w:color="auto"/>
          </w:divBdr>
          <w:divsChild>
            <w:div w:id="2066105257">
              <w:marLeft w:val="0"/>
              <w:marRight w:val="0"/>
              <w:marTop w:val="0"/>
              <w:marBottom w:val="0"/>
              <w:divBdr>
                <w:top w:val="none" w:sz="0" w:space="0" w:color="auto"/>
                <w:left w:val="none" w:sz="0" w:space="0" w:color="auto"/>
                <w:bottom w:val="none" w:sz="0" w:space="0" w:color="auto"/>
                <w:right w:val="none" w:sz="0" w:space="0" w:color="auto"/>
              </w:divBdr>
            </w:div>
          </w:divsChild>
        </w:div>
        <w:div w:id="1889221552">
          <w:marLeft w:val="0"/>
          <w:marRight w:val="0"/>
          <w:marTop w:val="0"/>
          <w:marBottom w:val="0"/>
          <w:divBdr>
            <w:top w:val="none" w:sz="0" w:space="0" w:color="auto"/>
            <w:left w:val="none" w:sz="0" w:space="0" w:color="auto"/>
            <w:bottom w:val="none" w:sz="0" w:space="0" w:color="auto"/>
            <w:right w:val="none" w:sz="0" w:space="0" w:color="auto"/>
          </w:divBdr>
          <w:divsChild>
            <w:div w:id="922178042">
              <w:marLeft w:val="0"/>
              <w:marRight w:val="0"/>
              <w:marTop w:val="0"/>
              <w:marBottom w:val="0"/>
              <w:divBdr>
                <w:top w:val="none" w:sz="0" w:space="0" w:color="auto"/>
                <w:left w:val="none" w:sz="0" w:space="0" w:color="auto"/>
                <w:bottom w:val="none" w:sz="0" w:space="0" w:color="auto"/>
                <w:right w:val="none" w:sz="0" w:space="0" w:color="auto"/>
              </w:divBdr>
            </w:div>
            <w:div w:id="1293512998">
              <w:marLeft w:val="0"/>
              <w:marRight w:val="0"/>
              <w:marTop w:val="0"/>
              <w:marBottom w:val="0"/>
              <w:divBdr>
                <w:top w:val="none" w:sz="0" w:space="0" w:color="auto"/>
                <w:left w:val="none" w:sz="0" w:space="0" w:color="auto"/>
                <w:bottom w:val="none" w:sz="0" w:space="0" w:color="auto"/>
                <w:right w:val="none" w:sz="0" w:space="0" w:color="auto"/>
              </w:divBdr>
              <w:divsChild>
                <w:div w:id="1789934675">
                  <w:marLeft w:val="-3713"/>
                  <w:marRight w:val="0"/>
                  <w:marTop w:val="0"/>
                  <w:marBottom w:val="0"/>
                  <w:divBdr>
                    <w:top w:val="none" w:sz="0" w:space="0" w:color="auto"/>
                    <w:left w:val="none" w:sz="0" w:space="0" w:color="auto"/>
                    <w:bottom w:val="none" w:sz="0" w:space="0" w:color="auto"/>
                    <w:right w:val="none" w:sz="0" w:space="0" w:color="auto"/>
                  </w:divBdr>
                </w:div>
                <w:div w:id="1852377611">
                  <w:marLeft w:val="-3713"/>
                  <w:marRight w:val="0"/>
                  <w:marTop w:val="2843"/>
                  <w:marBottom w:val="0"/>
                  <w:divBdr>
                    <w:top w:val="none" w:sz="0" w:space="0" w:color="auto"/>
                    <w:left w:val="none" w:sz="0" w:space="0" w:color="auto"/>
                    <w:bottom w:val="none" w:sz="0" w:space="0" w:color="auto"/>
                    <w:right w:val="none" w:sz="0" w:space="0" w:color="auto"/>
                  </w:divBdr>
                  <w:divsChild>
                    <w:div w:id="1477603869">
                      <w:marLeft w:val="0"/>
                      <w:marRight w:val="0"/>
                      <w:marTop w:val="0"/>
                      <w:marBottom w:val="0"/>
                      <w:divBdr>
                        <w:top w:val="none" w:sz="0" w:space="0" w:color="auto"/>
                        <w:left w:val="none" w:sz="0" w:space="0" w:color="auto"/>
                        <w:bottom w:val="none" w:sz="0" w:space="0" w:color="auto"/>
                        <w:right w:val="none" w:sz="0" w:space="0" w:color="auto"/>
                      </w:divBdr>
                    </w:div>
                  </w:divsChild>
                </w:div>
                <w:div w:id="1509639308">
                  <w:marLeft w:val="-2311"/>
                  <w:marRight w:val="0"/>
                  <w:marTop w:val="0"/>
                  <w:marBottom w:val="0"/>
                  <w:divBdr>
                    <w:top w:val="none" w:sz="0" w:space="0" w:color="auto"/>
                    <w:left w:val="none" w:sz="0" w:space="0" w:color="auto"/>
                    <w:bottom w:val="none" w:sz="0" w:space="0" w:color="auto"/>
                    <w:right w:val="none" w:sz="0" w:space="0" w:color="auto"/>
                  </w:divBdr>
                </w:div>
                <w:div w:id="423573672">
                  <w:marLeft w:val="-2311"/>
                  <w:marRight w:val="0"/>
                  <w:marTop w:val="3803"/>
                  <w:marBottom w:val="0"/>
                  <w:divBdr>
                    <w:top w:val="none" w:sz="0" w:space="0" w:color="auto"/>
                    <w:left w:val="none" w:sz="0" w:space="0" w:color="auto"/>
                    <w:bottom w:val="none" w:sz="0" w:space="0" w:color="auto"/>
                    <w:right w:val="none" w:sz="0" w:space="0" w:color="auto"/>
                  </w:divBdr>
                  <w:divsChild>
                    <w:div w:id="1181701036">
                      <w:marLeft w:val="0"/>
                      <w:marRight w:val="0"/>
                      <w:marTop w:val="0"/>
                      <w:marBottom w:val="0"/>
                      <w:divBdr>
                        <w:top w:val="none" w:sz="0" w:space="0" w:color="auto"/>
                        <w:left w:val="none" w:sz="0" w:space="0" w:color="auto"/>
                        <w:bottom w:val="none" w:sz="0" w:space="0" w:color="auto"/>
                        <w:right w:val="none" w:sz="0" w:space="0" w:color="auto"/>
                      </w:divBdr>
                    </w:div>
                  </w:divsChild>
                </w:div>
                <w:div w:id="530411332">
                  <w:marLeft w:val="-3202"/>
                  <w:marRight w:val="0"/>
                  <w:marTop w:val="0"/>
                  <w:marBottom w:val="0"/>
                  <w:divBdr>
                    <w:top w:val="none" w:sz="0" w:space="0" w:color="auto"/>
                    <w:left w:val="none" w:sz="0" w:space="0" w:color="auto"/>
                    <w:bottom w:val="none" w:sz="0" w:space="0" w:color="auto"/>
                    <w:right w:val="none" w:sz="0" w:space="0" w:color="auto"/>
                  </w:divBdr>
                </w:div>
                <w:div w:id="1152478445">
                  <w:marLeft w:val="-3202"/>
                  <w:marRight w:val="0"/>
                  <w:marTop w:val="3803"/>
                  <w:marBottom w:val="0"/>
                  <w:divBdr>
                    <w:top w:val="none" w:sz="0" w:space="0" w:color="auto"/>
                    <w:left w:val="none" w:sz="0" w:space="0" w:color="auto"/>
                    <w:bottom w:val="none" w:sz="0" w:space="0" w:color="auto"/>
                    <w:right w:val="none" w:sz="0" w:space="0" w:color="auto"/>
                  </w:divBdr>
                  <w:divsChild>
                    <w:div w:id="692460791">
                      <w:marLeft w:val="0"/>
                      <w:marRight w:val="0"/>
                      <w:marTop w:val="0"/>
                      <w:marBottom w:val="0"/>
                      <w:divBdr>
                        <w:top w:val="none" w:sz="0" w:space="0" w:color="auto"/>
                        <w:left w:val="none" w:sz="0" w:space="0" w:color="auto"/>
                        <w:bottom w:val="none" w:sz="0" w:space="0" w:color="auto"/>
                        <w:right w:val="none" w:sz="0" w:space="0" w:color="auto"/>
                      </w:divBdr>
                    </w:div>
                  </w:divsChild>
                </w:div>
                <w:div w:id="393478768">
                  <w:marLeft w:val="0"/>
                  <w:marRight w:val="0"/>
                  <w:marTop w:val="0"/>
                  <w:marBottom w:val="0"/>
                  <w:divBdr>
                    <w:top w:val="none" w:sz="0" w:space="0" w:color="auto"/>
                    <w:left w:val="none" w:sz="0" w:space="0" w:color="auto"/>
                    <w:bottom w:val="none" w:sz="0" w:space="0" w:color="auto"/>
                    <w:right w:val="none" w:sz="0" w:space="0" w:color="auto"/>
                  </w:divBdr>
                  <w:divsChild>
                    <w:div w:id="1692602863">
                      <w:marLeft w:val="0"/>
                      <w:marRight w:val="0"/>
                      <w:marTop w:val="0"/>
                      <w:marBottom w:val="0"/>
                      <w:divBdr>
                        <w:top w:val="none" w:sz="0" w:space="0" w:color="auto"/>
                        <w:left w:val="none" w:sz="0" w:space="0" w:color="auto"/>
                        <w:bottom w:val="none" w:sz="0" w:space="0" w:color="auto"/>
                        <w:right w:val="none" w:sz="0" w:space="0" w:color="auto"/>
                      </w:divBdr>
                    </w:div>
                  </w:divsChild>
                </w:div>
                <w:div w:id="1414624763">
                  <w:marLeft w:val="0"/>
                  <w:marRight w:val="0"/>
                  <w:marTop w:val="0"/>
                  <w:marBottom w:val="0"/>
                  <w:divBdr>
                    <w:top w:val="none" w:sz="0" w:space="0" w:color="auto"/>
                    <w:left w:val="none" w:sz="0" w:space="0" w:color="auto"/>
                    <w:bottom w:val="none" w:sz="0" w:space="0" w:color="auto"/>
                    <w:right w:val="none" w:sz="0" w:space="0" w:color="auto"/>
                  </w:divBdr>
                  <w:divsChild>
                    <w:div w:id="80299248">
                      <w:marLeft w:val="0"/>
                      <w:marRight w:val="0"/>
                      <w:marTop w:val="0"/>
                      <w:marBottom w:val="0"/>
                      <w:divBdr>
                        <w:top w:val="none" w:sz="0" w:space="0" w:color="auto"/>
                        <w:left w:val="none" w:sz="0" w:space="0" w:color="auto"/>
                        <w:bottom w:val="none" w:sz="0" w:space="0" w:color="auto"/>
                        <w:right w:val="none" w:sz="0" w:space="0" w:color="auto"/>
                      </w:divBdr>
                    </w:div>
                  </w:divsChild>
                </w:div>
                <w:div w:id="1753236822">
                  <w:marLeft w:val="0"/>
                  <w:marRight w:val="0"/>
                  <w:marTop w:val="0"/>
                  <w:marBottom w:val="0"/>
                  <w:divBdr>
                    <w:top w:val="none" w:sz="0" w:space="0" w:color="auto"/>
                    <w:left w:val="none" w:sz="0" w:space="0" w:color="auto"/>
                    <w:bottom w:val="none" w:sz="0" w:space="0" w:color="auto"/>
                    <w:right w:val="none" w:sz="0" w:space="0" w:color="auto"/>
                  </w:divBdr>
                  <w:divsChild>
                    <w:div w:id="1043095568">
                      <w:marLeft w:val="0"/>
                      <w:marRight w:val="0"/>
                      <w:marTop w:val="0"/>
                      <w:marBottom w:val="0"/>
                      <w:divBdr>
                        <w:top w:val="none" w:sz="0" w:space="0" w:color="auto"/>
                        <w:left w:val="none" w:sz="0" w:space="0" w:color="auto"/>
                        <w:bottom w:val="none" w:sz="0" w:space="0" w:color="auto"/>
                        <w:right w:val="none" w:sz="0" w:space="0" w:color="auto"/>
                      </w:divBdr>
                    </w:div>
                  </w:divsChild>
                </w:div>
                <w:div w:id="727194275">
                  <w:marLeft w:val="0"/>
                  <w:marRight w:val="0"/>
                  <w:marTop w:val="0"/>
                  <w:marBottom w:val="0"/>
                  <w:divBdr>
                    <w:top w:val="none" w:sz="0" w:space="0" w:color="auto"/>
                    <w:left w:val="none" w:sz="0" w:space="0" w:color="auto"/>
                    <w:bottom w:val="none" w:sz="0" w:space="0" w:color="auto"/>
                    <w:right w:val="none" w:sz="0" w:space="0" w:color="auto"/>
                  </w:divBdr>
                  <w:divsChild>
                    <w:div w:id="312678823">
                      <w:marLeft w:val="0"/>
                      <w:marRight w:val="0"/>
                      <w:marTop w:val="0"/>
                      <w:marBottom w:val="0"/>
                      <w:divBdr>
                        <w:top w:val="none" w:sz="0" w:space="0" w:color="auto"/>
                        <w:left w:val="none" w:sz="0" w:space="0" w:color="auto"/>
                        <w:bottom w:val="none" w:sz="0" w:space="0" w:color="auto"/>
                        <w:right w:val="none" w:sz="0" w:space="0" w:color="auto"/>
                      </w:divBdr>
                    </w:div>
                  </w:divsChild>
                </w:div>
                <w:div w:id="1235819010">
                  <w:marLeft w:val="0"/>
                  <w:marRight w:val="0"/>
                  <w:marTop w:val="0"/>
                  <w:marBottom w:val="0"/>
                  <w:divBdr>
                    <w:top w:val="none" w:sz="0" w:space="0" w:color="auto"/>
                    <w:left w:val="none" w:sz="0" w:space="0" w:color="auto"/>
                    <w:bottom w:val="none" w:sz="0" w:space="0" w:color="auto"/>
                    <w:right w:val="none" w:sz="0" w:space="0" w:color="auto"/>
                  </w:divBdr>
                  <w:divsChild>
                    <w:div w:id="2147042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721717">
          <w:marLeft w:val="0"/>
          <w:marRight w:val="0"/>
          <w:marTop w:val="0"/>
          <w:marBottom w:val="0"/>
          <w:divBdr>
            <w:top w:val="none" w:sz="0" w:space="0" w:color="auto"/>
            <w:left w:val="none" w:sz="0" w:space="0" w:color="auto"/>
            <w:bottom w:val="none" w:sz="0" w:space="0" w:color="auto"/>
            <w:right w:val="none" w:sz="0" w:space="0" w:color="auto"/>
          </w:divBdr>
          <w:divsChild>
            <w:div w:id="1438450611">
              <w:marLeft w:val="0"/>
              <w:marRight w:val="0"/>
              <w:marTop w:val="0"/>
              <w:marBottom w:val="0"/>
              <w:divBdr>
                <w:top w:val="none" w:sz="0" w:space="0" w:color="auto"/>
                <w:left w:val="none" w:sz="0" w:space="0" w:color="auto"/>
                <w:bottom w:val="none" w:sz="0" w:space="0" w:color="auto"/>
                <w:right w:val="none" w:sz="0" w:space="0" w:color="auto"/>
              </w:divBdr>
            </w:div>
            <w:div w:id="177485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370357">
      <w:bodyDiv w:val="1"/>
      <w:marLeft w:val="0"/>
      <w:marRight w:val="0"/>
      <w:marTop w:val="0"/>
      <w:marBottom w:val="0"/>
      <w:divBdr>
        <w:top w:val="none" w:sz="0" w:space="0" w:color="auto"/>
        <w:left w:val="none" w:sz="0" w:space="0" w:color="auto"/>
        <w:bottom w:val="none" w:sz="0" w:space="0" w:color="auto"/>
        <w:right w:val="none" w:sz="0" w:space="0" w:color="auto"/>
      </w:divBdr>
    </w:div>
    <w:div w:id="1197161244">
      <w:bodyDiv w:val="1"/>
      <w:marLeft w:val="0"/>
      <w:marRight w:val="0"/>
      <w:marTop w:val="0"/>
      <w:marBottom w:val="0"/>
      <w:divBdr>
        <w:top w:val="none" w:sz="0" w:space="0" w:color="auto"/>
        <w:left w:val="none" w:sz="0" w:space="0" w:color="auto"/>
        <w:bottom w:val="none" w:sz="0" w:space="0" w:color="auto"/>
        <w:right w:val="none" w:sz="0" w:space="0" w:color="auto"/>
      </w:divBdr>
    </w:div>
    <w:div w:id="1236208649">
      <w:bodyDiv w:val="1"/>
      <w:marLeft w:val="0"/>
      <w:marRight w:val="0"/>
      <w:marTop w:val="0"/>
      <w:marBottom w:val="0"/>
      <w:divBdr>
        <w:top w:val="none" w:sz="0" w:space="0" w:color="auto"/>
        <w:left w:val="none" w:sz="0" w:space="0" w:color="auto"/>
        <w:bottom w:val="none" w:sz="0" w:space="0" w:color="auto"/>
        <w:right w:val="none" w:sz="0" w:space="0" w:color="auto"/>
      </w:divBdr>
    </w:div>
    <w:div w:id="1250307031">
      <w:bodyDiv w:val="1"/>
      <w:marLeft w:val="0"/>
      <w:marRight w:val="0"/>
      <w:marTop w:val="0"/>
      <w:marBottom w:val="0"/>
      <w:divBdr>
        <w:top w:val="none" w:sz="0" w:space="0" w:color="auto"/>
        <w:left w:val="none" w:sz="0" w:space="0" w:color="auto"/>
        <w:bottom w:val="none" w:sz="0" w:space="0" w:color="auto"/>
        <w:right w:val="none" w:sz="0" w:space="0" w:color="auto"/>
      </w:divBdr>
    </w:div>
    <w:div w:id="1292975521">
      <w:bodyDiv w:val="1"/>
      <w:marLeft w:val="0"/>
      <w:marRight w:val="0"/>
      <w:marTop w:val="0"/>
      <w:marBottom w:val="0"/>
      <w:divBdr>
        <w:top w:val="none" w:sz="0" w:space="0" w:color="auto"/>
        <w:left w:val="none" w:sz="0" w:space="0" w:color="auto"/>
        <w:bottom w:val="none" w:sz="0" w:space="0" w:color="auto"/>
        <w:right w:val="none" w:sz="0" w:space="0" w:color="auto"/>
      </w:divBdr>
      <w:divsChild>
        <w:div w:id="470709732">
          <w:marLeft w:val="0"/>
          <w:marRight w:val="0"/>
          <w:marTop w:val="0"/>
          <w:marBottom w:val="0"/>
          <w:divBdr>
            <w:top w:val="single" w:sz="2" w:space="0" w:color="2E2E2E"/>
            <w:left w:val="single" w:sz="2" w:space="0" w:color="2E2E2E"/>
            <w:bottom w:val="single" w:sz="2" w:space="0" w:color="2E2E2E"/>
            <w:right w:val="single" w:sz="2" w:space="0" w:color="2E2E2E"/>
          </w:divBdr>
          <w:divsChild>
            <w:div w:id="1272010345">
              <w:marLeft w:val="0"/>
              <w:marRight w:val="0"/>
              <w:marTop w:val="15"/>
              <w:marBottom w:val="0"/>
              <w:divBdr>
                <w:top w:val="none" w:sz="0" w:space="0" w:color="auto"/>
                <w:left w:val="none" w:sz="0" w:space="0" w:color="auto"/>
                <w:bottom w:val="none" w:sz="0" w:space="0" w:color="auto"/>
                <w:right w:val="none" w:sz="0" w:space="0" w:color="auto"/>
              </w:divBdr>
              <w:divsChild>
                <w:div w:id="49060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818073">
      <w:bodyDiv w:val="1"/>
      <w:marLeft w:val="0"/>
      <w:marRight w:val="0"/>
      <w:marTop w:val="0"/>
      <w:marBottom w:val="0"/>
      <w:divBdr>
        <w:top w:val="none" w:sz="0" w:space="0" w:color="auto"/>
        <w:left w:val="none" w:sz="0" w:space="0" w:color="auto"/>
        <w:bottom w:val="none" w:sz="0" w:space="0" w:color="auto"/>
        <w:right w:val="none" w:sz="0" w:space="0" w:color="auto"/>
      </w:divBdr>
    </w:div>
    <w:div w:id="1620800946">
      <w:bodyDiv w:val="1"/>
      <w:marLeft w:val="0"/>
      <w:marRight w:val="0"/>
      <w:marTop w:val="0"/>
      <w:marBottom w:val="0"/>
      <w:divBdr>
        <w:top w:val="none" w:sz="0" w:space="0" w:color="auto"/>
        <w:left w:val="none" w:sz="0" w:space="0" w:color="auto"/>
        <w:bottom w:val="none" w:sz="0" w:space="0" w:color="auto"/>
        <w:right w:val="none" w:sz="0" w:space="0" w:color="auto"/>
      </w:divBdr>
      <w:divsChild>
        <w:div w:id="1365329667">
          <w:marLeft w:val="0"/>
          <w:marRight w:val="0"/>
          <w:marTop w:val="0"/>
          <w:marBottom w:val="0"/>
          <w:divBdr>
            <w:top w:val="single" w:sz="18" w:space="6" w:color="E1E9EB"/>
            <w:left w:val="none" w:sz="0" w:space="0" w:color="auto"/>
            <w:bottom w:val="none" w:sz="0" w:space="0" w:color="auto"/>
            <w:right w:val="none" w:sz="0" w:space="0" w:color="auto"/>
          </w:divBdr>
        </w:div>
        <w:div w:id="1335448996">
          <w:marLeft w:val="0"/>
          <w:marRight w:val="0"/>
          <w:marTop w:val="120"/>
          <w:marBottom w:val="0"/>
          <w:divBdr>
            <w:top w:val="none" w:sz="0" w:space="0" w:color="auto"/>
            <w:left w:val="none" w:sz="0" w:space="0" w:color="auto"/>
            <w:bottom w:val="none" w:sz="0" w:space="0" w:color="auto"/>
            <w:right w:val="none" w:sz="0" w:space="0" w:color="auto"/>
          </w:divBdr>
        </w:div>
        <w:div w:id="1793357768">
          <w:marLeft w:val="0"/>
          <w:marRight w:val="0"/>
          <w:marTop w:val="288"/>
          <w:marBottom w:val="0"/>
          <w:divBdr>
            <w:top w:val="single" w:sz="18" w:space="6" w:color="E1E9EB"/>
            <w:left w:val="none" w:sz="0" w:space="0" w:color="auto"/>
            <w:bottom w:val="none" w:sz="0" w:space="0" w:color="auto"/>
            <w:right w:val="none" w:sz="0" w:space="0" w:color="auto"/>
          </w:divBdr>
          <w:divsChild>
            <w:div w:id="2093579150">
              <w:marLeft w:val="0"/>
              <w:marRight w:val="240"/>
              <w:marTop w:val="120"/>
              <w:marBottom w:val="0"/>
              <w:divBdr>
                <w:top w:val="none" w:sz="0" w:space="0" w:color="auto"/>
                <w:left w:val="none" w:sz="0" w:space="0" w:color="auto"/>
                <w:bottom w:val="none" w:sz="0" w:space="0" w:color="auto"/>
                <w:right w:val="none" w:sz="0" w:space="0" w:color="auto"/>
              </w:divBdr>
              <w:divsChild>
                <w:div w:id="275260261">
                  <w:marLeft w:val="75"/>
                  <w:marRight w:val="0"/>
                  <w:marTop w:val="75"/>
                  <w:marBottom w:val="360"/>
                  <w:divBdr>
                    <w:top w:val="none" w:sz="0" w:space="0" w:color="auto"/>
                    <w:left w:val="none" w:sz="0" w:space="0" w:color="auto"/>
                    <w:bottom w:val="none" w:sz="0" w:space="0" w:color="auto"/>
                    <w:right w:val="none" w:sz="0" w:space="0" w:color="auto"/>
                  </w:divBdr>
                </w:div>
              </w:divsChild>
            </w:div>
            <w:div w:id="1296371249">
              <w:marLeft w:val="0"/>
              <w:marRight w:val="0"/>
              <w:marTop w:val="120"/>
              <w:marBottom w:val="0"/>
              <w:divBdr>
                <w:top w:val="none" w:sz="0" w:space="0" w:color="auto"/>
                <w:left w:val="none" w:sz="0" w:space="0" w:color="auto"/>
                <w:bottom w:val="none" w:sz="0" w:space="0" w:color="auto"/>
                <w:right w:val="none" w:sz="0" w:space="0" w:color="auto"/>
              </w:divBdr>
              <w:divsChild>
                <w:div w:id="78318556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726759686">
      <w:bodyDiv w:val="1"/>
      <w:marLeft w:val="0"/>
      <w:marRight w:val="0"/>
      <w:marTop w:val="0"/>
      <w:marBottom w:val="0"/>
      <w:divBdr>
        <w:top w:val="none" w:sz="0" w:space="0" w:color="auto"/>
        <w:left w:val="none" w:sz="0" w:space="0" w:color="auto"/>
        <w:bottom w:val="none" w:sz="0" w:space="0" w:color="auto"/>
        <w:right w:val="none" w:sz="0" w:space="0" w:color="auto"/>
      </w:divBdr>
      <w:divsChild>
        <w:div w:id="1033306991">
          <w:marLeft w:val="0"/>
          <w:marRight w:val="0"/>
          <w:marTop w:val="0"/>
          <w:marBottom w:val="0"/>
          <w:divBdr>
            <w:top w:val="single" w:sz="36" w:space="1" w:color="D32526"/>
            <w:left w:val="single" w:sz="36" w:space="1" w:color="D32526"/>
            <w:bottom w:val="single" w:sz="36" w:space="1" w:color="D32526"/>
            <w:right w:val="single" w:sz="36" w:space="1" w:color="D32526"/>
          </w:divBdr>
        </w:div>
        <w:div w:id="800684493">
          <w:marLeft w:val="0"/>
          <w:marRight w:val="0"/>
          <w:marTop w:val="240"/>
          <w:marBottom w:val="0"/>
          <w:divBdr>
            <w:top w:val="none" w:sz="0" w:space="0" w:color="auto"/>
            <w:left w:val="none" w:sz="0" w:space="0" w:color="auto"/>
            <w:bottom w:val="none" w:sz="0" w:space="0" w:color="auto"/>
            <w:right w:val="none" w:sz="0" w:space="0" w:color="auto"/>
          </w:divBdr>
        </w:div>
      </w:divsChild>
    </w:div>
    <w:div w:id="1873304570">
      <w:bodyDiv w:val="1"/>
      <w:marLeft w:val="0"/>
      <w:marRight w:val="0"/>
      <w:marTop w:val="0"/>
      <w:marBottom w:val="0"/>
      <w:divBdr>
        <w:top w:val="none" w:sz="0" w:space="0" w:color="auto"/>
        <w:left w:val="none" w:sz="0" w:space="0" w:color="auto"/>
        <w:bottom w:val="none" w:sz="0" w:space="0" w:color="auto"/>
        <w:right w:val="none" w:sz="0" w:space="0" w:color="auto"/>
      </w:divBdr>
    </w:div>
    <w:div w:id="1917668154">
      <w:bodyDiv w:val="1"/>
      <w:marLeft w:val="0"/>
      <w:marRight w:val="0"/>
      <w:marTop w:val="0"/>
      <w:marBottom w:val="0"/>
      <w:divBdr>
        <w:top w:val="none" w:sz="0" w:space="0" w:color="auto"/>
        <w:left w:val="none" w:sz="0" w:space="0" w:color="auto"/>
        <w:bottom w:val="none" w:sz="0" w:space="0" w:color="auto"/>
        <w:right w:val="none" w:sz="0" w:space="0" w:color="auto"/>
      </w:divBdr>
    </w:div>
    <w:div w:id="1954825721">
      <w:bodyDiv w:val="1"/>
      <w:marLeft w:val="0"/>
      <w:marRight w:val="0"/>
      <w:marTop w:val="0"/>
      <w:marBottom w:val="0"/>
      <w:divBdr>
        <w:top w:val="none" w:sz="0" w:space="0" w:color="auto"/>
        <w:left w:val="none" w:sz="0" w:space="0" w:color="auto"/>
        <w:bottom w:val="none" w:sz="0" w:space="0" w:color="auto"/>
        <w:right w:val="none" w:sz="0" w:space="0" w:color="auto"/>
      </w:divBdr>
    </w:div>
    <w:div w:id="2047025627">
      <w:bodyDiv w:val="1"/>
      <w:marLeft w:val="0"/>
      <w:marRight w:val="0"/>
      <w:marTop w:val="0"/>
      <w:marBottom w:val="0"/>
      <w:divBdr>
        <w:top w:val="none" w:sz="0" w:space="0" w:color="auto"/>
        <w:left w:val="none" w:sz="0" w:space="0" w:color="auto"/>
        <w:bottom w:val="none" w:sz="0" w:space="0" w:color="auto"/>
        <w:right w:val="none" w:sz="0" w:space="0" w:color="auto"/>
      </w:divBdr>
      <w:divsChild>
        <w:div w:id="294260783">
          <w:marLeft w:val="728"/>
          <w:marRight w:val="0"/>
          <w:marTop w:val="0"/>
          <w:marBottom w:val="0"/>
          <w:divBdr>
            <w:top w:val="single" w:sz="2" w:space="0" w:color="2E2E2E"/>
            <w:left w:val="single" w:sz="2" w:space="0" w:color="2E2E2E"/>
            <w:bottom w:val="single" w:sz="2" w:space="0" w:color="2E2E2E"/>
            <w:right w:val="single" w:sz="2" w:space="0" w:color="2E2E2E"/>
          </w:divBdr>
          <w:divsChild>
            <w:div w:id="430778725">
              <w:marLeft w:val="0"/>
              <w:marRight w:val="0"/>
              <w:marTop w:val="15"/>
              <w:marBottom w:val="0"/>
              <w:divBdr>
                <w:top w:val="none" w:sz="0" w:space="0" w:color="auto"/>
                <w:left w:val="none" w:sz="0" w:space="0" w:color="auto"/>
                <w:bottom w:val="none" w:sz="0" w:space="0" w:color="auto"/>
                <w:right w:val="none" w:sz="0" w:space="0" w:color="auto"/>
              </w:divBdr>
              <w:divsChild>
                <w:div w:id="48929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280625">
      <w:bodyDiv w:val="1"/>
      <w:marLeft w:val="0"/>
      <w:marRight w:val="0"/>
      <w:marTop w:val="0"/>
      <w:marBottom w:val="0"/>
      <w:divBdr>
        <w:top w:val="none" w:sz="0" w:space="0" w:color="auto"/>
        <w:left w:val="none" w:sz="0" w:space="0" w:color="auto"/>
        <w:bottom w:val="none" w:sz="0" w:space="0" w:color="auto"/>
        <w:right w:val="none" w:sz="0" w:space="0" w:color="auto"/>
      </w:divBdr>
    </w:div>
    <w:div w:id="2139568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6.tiff"/><Relationship Id="rId26" Type="http://schemas.openxmlformats.org/officeDocument/2006/relationships/hyperlink" Target="http://onlinelibrary.wiley.com/doi/10.1111/bjop.1950.41.issue-1-2/issuetoc" TargetMode="External"/><Relationship Id="rId39" Type="http://schemas.openxmlformats.org/officeDocument/2006/relationships/hyperlink" Target="http://www.scopus.com/search/submit/author.url?author=Mashal+N.&amp;origin=resultslist&amp;authorId=15725293900" TargetMode="External"/><Relationship Id="rId21" Type="http://schemas.openxmlformats.org/officeDocument/2006/relationships/image" Target="media/image9.jpeg"/><Relationship Id="rId34" Type="http://schemas.openxmlformats.org/officeDocument/2006/relationships/hyperlink" Target="http://www.scopus.com/search/submit/author.url?author=Kreuz+R.J.&amp;origin=resultslist&amp;authorId=6602949719" TargetMode="External"/><Relationship Id="rId42" Type="http://schemas.openxmlformats.org/officeDocument/2006/relationships/hyperlink" Target="http://www.tandfonline.com/doi/abs/10.1080/10926488.2012.638826" TargetMode="External"/><Relationship Id="rId47" Type="http://schemas.openxmlformats.org/officeDocument/2006/relationships/hyperlink" Target="http://www.scopus.com/search/submit/author.url?author=Keysar+B.&amp;origin=resultslist&amp;authorId=6701682795" TargetMode="External"/><Relationship Id="rId50" Type="http://schemas.openxmlformats.org/officeDocument/2006/relationships/hyperlink" Target="http://www.scopus.com/search/submit/author.url?author=Dapretto+M.&amp;origin=resultslist&amp;authorId=6602424457" TargetMode="External"/><Relationship Id="rId55" Type="http://schemas.openxmlformats.org/officeDocument/2006/relationships/hyperlink" Target="http://www.haaretz.com/print-edition/opinion/the-rule-of-fear-1.271657" TargetMode="External"/><Relationship Id="rId63" Type="http://schemas.openxmlformats.org/officeDocument/2006/relationships/hyperlink" Target="http://www.scopus.com/search/submit/author.url?author=Jung-Beeman+M.&amp;origin=resultslist&amp;authorId=8057059900" TargetMode="External"/><Relationship Id="rId68"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scopus.com/search/submit/author.url?author=Hendler+T.&amp;origin=resultslist&amp;authorId=7004564546" TargetMode="External"/><Relationship Id="rId29" Type="http://schemas.openxmlformats.org/officeDocument/2006/relationships/hyperlink" Target="http://www.scopus.com/search/submit/author.url?author=Katz+A.&amp;origin=resultslist&amp;authorId=7402566554"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hyperlink" Target="http://www.tandfonline.com/action/doSearch?action=runSearch&amp;type=advanced&amp;result=true&amp;prevSearch=%2Bauthorsfield%3A(van+der+Plas%2C+Bram)" TargetMode="External"/><Relationship Id="rId32" Type="http://schemas.openxmlformats.org/officeDocument/2006/relationships/hyperlink" Target="http://www.tandfonline.com/toc/hmet20/27/1" TargetMode="External"/><Relationship Id="rId37" Type="http://schemas.openxmlformats.org/officeDocument/2006/relationships/hyperlink" Target="http://www.scopus.com/record/display.url?eid=2-s2.0-38849111318&amp;origin=resultslist&amp;sort=plf-f&amp;cite=2-s2.0-38849111318&amp;src=s&amp;imp=t&amp;sid=OLxFrstOMpm7cmQ-yOmwVV1%3a90&amp;sot=cite&amp;sdt=a&amp;sl=0" TargetMode="External"/><Relationship Id="rId40" Type="http://schemas.openxmlformats.org/officeDocument/2006/relationships/hyperlink" Target="http://www.tandfonline.com/action/doSearch?action=runSearch&amp;type=advanced&amp;result=true&amp;prevSearch=%2Bauthorsfield%3A(Glucksberg%2C+S.)" TargetMode="External"/><Relationship Id="rId45" Type="http://schemas.openxmlformats.org/officeDocument/2006/relationships/hyperlink" Target="http://www.scopus.com/search/submit/author.url?author=Chiarello+C.&amp;origin=resultslist&amp;authorId=7004231194" TargetMode="External"/><Relationship Id="rId53" Type="http://schemas.openxmlformats.org/officeDocument/2006/relationships/hyperlink" Target="http://www.scopus.com/search/submit/author.url?author=Gibbs+Jr.+R.W.&amp;origin=resultslist&amp;authorId=7202068998" TargetMode="External"/><Relationship Id="rId58" Type="http://schemas.openxmlformats.org/officeDocument/2006/relationships/hyperlink" Target="http://www.haaretz.co.il/magazine/israel64/1.1693359" TargetMode="External"/><Relationship Id="rId66" Type="http://schemas.openxmlformats.org/officeDocument/2006/relationships/hyperlink" Target="http://www.tandfonline.com/action/doSearch?action=runSearch&amp;type=advanced&amp;result=true&amp;prevSearch=%2Bauthorsfield%3A(Burgers%2C+Christian)" TargetMode="External"/><Relationship Id="rId5" Type="http://schemas.openxmlformats.org/officeDocument/2006/relationships/settings" Target="settings.xml"/><Relationship Id="rId15" Type="http://schemas.openxmlformats.org/officeDocument/2006/relationships/hyperlink" Target="http://www.scopus.com/search/submit/author.url?author=Faust+M.&amp;origin=resultslist&amp;authorId=7102582671" TargetMode="External"/><Relationship Id="rId23" Type="http://schemas.openxmlformats.org/officeDocument/2006/relationships/hyperlink" Target="http://www.tandfonline.com/action/doSearch?action=runSearch&amp;type=advanced&amp;result=true&amp;prevSearch=%2Bauthorsfield%3A(Burgers%2C+Christian)" TargetMode="External"/><Relationship Id="rId28" Type="http://schemas.openxmlformats.org/officeDocument/2006/relationships/hyperlink" Target="http://www.scopus.com/search/submit/author.url?author=Bowes+A.&amp;origin=resultslist&amp;authorId=24173020300" TargetMode="External"/><Relationship Id="rId36" Type="http://schemas.openxmlformats.org/officeDocument/2006/relationships/hyperlink" Target="http://www.scopus.com/search/submit/author.url?author=Caucci+G.M.&amp;origin=resultslist&amp;authorId=51561184200" TargetMode="External"/><Relationship Id="rId49" Type="http://schemas.openxmlformats.org/officeDocument/2006/relationships/hyperlink" Target="http://www.scopus.com/search/submit/author.url?author=Lee+S.S.&amp;origin=resultslist&amp;authorId=36165597600" TargetMode="External"/><Relationship Id="rId57" Type="http://schemas.openxmlformats.org/officeDocument/2006/relationships/hyperlink" Target="http://www.haaretz.co.il/misc/1.1366716" TargetMode="External"/><Relationship Id="rId61" Type="http://schemas.openxmlformats.org/officeDocument/2006/relationships/hyperlink" Target="http://www.scopus.com/search/submit/author.url?author=Faust+M.&amp;origin=resultslist&amp;authorId=7102582671" TargetMode="External"/><Relationship Id="rId10" Type="http://schemas.openxmlformats.org/officeDocument/2006/relationships/image" Target="media/image1.jpeg"/><Relationship Id="rId19" Type="http://schemas.openxmlformats.org/officeDocument/2006/relationships/image" Target="media/image7.tiff"/><Relationship Id="rId31" Type="http://schemas.openxmlformats.org/officeDocument/2006/relationships/hyperlink" Target="http://www.tandfonline.com/doi/abs/10.1080/10926488.2012.638856" TargetMode="External"/><Relationship Id="rId44" Type="http://schemas.openxmlformats.org/officeDocument/2006/relationships/hyperlink" Target="http://www.scopus.com/search/submit/author.url?author=Kacinik+N.A.&amp;origin=resultslist&amp;authorId=6507526224" TargetMode="External"/><Relationship Id="rId52" Type="http://schemas.openxmlformats.org/officeDocument/2006/relationships/hyperlink" Target="http://www.scopus.com/search/submit/author.url?author=Leggitt+J.S.&amp;origin=resultslist&amp;authorId=14123804200" TargetMode="External"/><Relationship Id="rId60" Type="http://schemas.openxmlformats.org/officeDocument/2006/relationships/hyperlink" Target="http://www.scopus.com/search/submit/author.url?author=Mashal+N.&amp;origin=resultslist&amp;authorId=15725293900" TargetMode="External"/><Relationship Id="rId65" Type="http://schemas.openxmlformats.org/officeDocument/2006/relationships/hyperlink" Target="http://www.tandfonline.com/action/doSearch?action=runSearch&amp;type=advanced&amp;result=true&amp;prevSearch=%2Bauthorsfield%3A(van+Mulken%2C+Margot)" TargetMode="External"/><Relationship Id="rId4" Type="http://schemas.microsoft.com/office/2007/relationships/stylesWithEffects" Target="stylesWithEffects.xml"/><Relationship Id="rId9" Type="http://schemas.openxmlformats.org/officeDocument/2006/relationships/hyperlink" Target="http://www.tau.ac.il/~giorar" TargetMode="External"/><Relationship Id="rId14" Type="http://schemas.openxmlformats.org/officeDocument/2006/relationships/image" Target="media/image5.jpeg"/><Relationship Id="rId22" Type="http://schemas.openxmlformats.org/officeDocument/2006/relationships/hyperlink" Target="http://www.tandfonline.com/action/doSearch?action=runSearch&amp;type=advanced&amp;result=true&amp;prevSearch=%2Bauthorsfield%3A(van+Mulken%2C+Margot)" TargetMode="External"/><Relationship Id="rId27" Type="http://schemas.openxmlformats.org/officeDocument/2006/relationships/hyperlink" Target="http://dx.crossref.org/10.3389%2Ffpsyg.2012.00204" TargetMode="External"/><Relationship Id="rId30" Type="http://schemas.openxmlformats.org/officeDocument/2006/relationships/hyperlink" Target="http://www.scopus.com/record/display.url?eid=2-s2.0-79956223800&amp;origin=resultslist&amp;sort=plf-f&amp;cite=2-s2.0-79956223800&amp;src=s&amp;imp=t&amp;sid=OLxFrstOMpm7cmQ-yOmwVV1%3a30&amp;sot=cite&amp;sdt=a&amp;sl=0" TargetMode="External"/><Relationship Id="rId35" Type="http://schemas.openxmlformats.org/officeDocument/2006/relationships/hyperlink" Target="http://www.scopus.com/search/submit/author.url?author=Link+K.E.&amp;origin=resultslist&amp;authorId=35977677600" TargetMode="External"/><Relationship Id="rId43" Type="http://schemas.openxmlformats.org/officeDocument/2006/relationships/hyperlink" Target="http://www.tandfonline.com/toc/hmet20/27/1" TargetMode="External"/><Relationship Id="rId48" Type="http://schemas.openxmlformats.org/officeDocument/2006/relationships/hyperlink" Target="http://www.scopus.com/record/display.url?eid=2-s2.0-0000291026&amp;origin=resultslist&amp;sort=plf-f&amp;cite=2-s2.0-0000291026&amp;src=s&amp;imp=t&amp;sid=OLxFrstOMpm7cmQ-yOmwVV1%3a390&amp;sot=cite&amp;sdt=a&amp;sl=0" TargetMode="External"/><Relationship Id="rId56" Type="http://schemas.openxmlformats.org/officeDocument/2006/relationships/hyperlink" Target="http://www.haaretz.com:80/print-edition/opinion/israelis-don-t-pay-price-for-injustice-of-occupation-1.280237" TargetMode="External"/><Relationship Id="rId64" Type="http://schemas.openxmlformats.org/officeDocument/2006/relationships/hyperlink" Target="http://www.haaretz.co.il/misc/1.1375777" TargetMode="External"/><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www.scopus.com/record/display.url?eid=2-s2.0-30344441150&amp;origin=resultslist&amp;sort=plf-f&amp;cite=2-s2.0-30344441150&amp;src=s&amp;imp=t&amp;sid=OLxFrstOMpm7cmQ-yOmwVV1%3a280&amp;sot=cite&amp;sdt=a&amp;sl=0"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scopus.com/search/submit/author.url?author=Jung-Beeman+M.&amp;origin=resultslist&amp;authorId=8057059900" TargetMode="External"/><Relationship Id="rId25" Type="http://schemas.openxmlformats.org/officeDocument/2006/relationships/hyperlink" Target="http://www6.tau.ac.il/research-vp/" TargetMode="External"/><Relationship Id="rId33" Type="http://schemas.openxmlformats.org/officeDocument/2006/relationships/hyperlink" Target="http://www.scopus.com/search/submit/author.url?author=Dress+M.L.&amp;origin=resultslist&amp;authorId=51561326900" TargetMode="External"/><Relationship Id="rId38" Type="http://schemas.openxmlformats.org/officeDocument/2006/relationships/hyperlink" Target="http://www.scopus.com/search/submit/author.url?author=Faust+M.&amp;origin=resultslist&amp;authorId=7102582671" TargetMode="External"/><Relationship Id="rId46" Type="http://schemas.openxmlformats.org/officeDocument/2006/relationships/hyperlink" Target="http://www.scopus.com/record/display.url?eid=2-s2.0-33947596647&amp;origin=resultslist&amp;sort=plf-f&amp;cite=2-s2.0-33947596647&amp;src=s&amp;imp=t&amp;sid=OLxFrstOMpm7cmQ-yOmwVV1%3a340&amp;sot=cite&amp;sdt=a&amp;sl=0" TargetMode="External"/><Relationship Id="rId59" Type="http://schemas.openxmlformats.org/officeDocument/2006/relationships/hyperlink" Target="http://www.pep-web.org/toc.php?journal=psar&amp;volume=11&amp;PHPSESSID=0h5o8n92kojjj0tbrhvr3866p6" TargetMode="External"/><Relationship Id="rId67" Type="http://schemas.openxmlformats.org/officeDocument/2006/relationships/hyperlink" Target="http://www.tandfonline.com/action/doSearch?action=runSearch&amp;type=advanced&amp;result=true&amp;prevSearch=%2Bauthorsfield%3A(van+der+Plas%2C+Bram)" TargetMode="External"/><Relationship Id="rId20" Type="http://schemas.openxmlformats.org/officeDocument/2006/relationships/image" Target="media/image8.jpeg"/><Relationship Id="rId41" Type="http://schemas.openxmlformats.org/officeDocument/2006/relationships/hyperlink" Target="http://www.tandfonline.com/action/doSearch?action=runSearch&amp;type=advanced&amp;result=true&amp;prevSearch=%2Bauthorsfield%3A(Keysar%2C+B.)" TargetMode="External"/><Relationship Id="rId54" Type="http://schemas.openxmlformats.org/officeDocument/2006/relationships/hyperlink" Target="http://www.scopus.com/record/display.url?eid=2-s2.0-0004901603&amp;origin=resultslist&amp;sort=plf-f&amp;cite=2-s2.0-0004901603&amp;src=s&amp;imp=t&amp;sid=OLxFrstOMpm7cmQ-yOmwVV1%3a120&amp;sot=cite&amp;sdt=a&amp;sl=0" TargetMode="External"/><Relationship Id="rId62" Type="http://schemas.openxmlformats.org/officeDocument/2006/relationships/hyperlink" Target="http://www.scopus.com/search/submit/author.url?author=Hendler+T.&amp;origin=resultslist&amp;authorId=7004564546" TargetMode="External"/><Relationship Id="rId7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palestineposterproject.org/poster/sharon-stone" TargetMode="External"/><Relationship Id="rId2" Type="http://schemas.openxmlformats.org/officeDocument/2006/relationships/hyperlink" Target="http://www.alternativenews.org/english/index.php/news/news/4366-inequality-forum-2012-pinkwashing-a-palestinian-queer-community.html" TargetMode="External"/><Relationship Id="rId1" Type="http://schemas.openxmlformats.org/officeDocument/2006/relationships/hyperlink" Target="http://designarchives.aiga.org/" TargetMode="External"/><Relationship Id="rId4" Type="http://schemas.openxmlformats.org/officeDocument/2006/relationships/hyperlink" Target="http://www.youtube.com/watch?v=WpeC7P-2Lf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B5FB48-444B-4AB1-9E8A-7301805B19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10178</Words>
  <Characters>58020</Characters>
  <Application>Microsoft Office Word</Application>
  <DocSecurity>0</DocSecurity>
  <Lines>483</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68062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xx</dc:creator>
  <cp:lastModifiedBy>Trolic</cp:lastModifiedBy>
  <cp:revision>2</cp:revision>
  <cp:lastPrinted>2013-01-28T11:58:00Z</cp:lastPrinted>
  <dcterms:created xsi:type="dcterms:W3CDTF">2013-02-16T09:35:00Z</dcterms:created>
  <dcterms:modified xsi:type="dcterms:W3CDTF">2013-02-16T09:35:00Z</dcterms:modified>
</cp:coreProperties>
</file>